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bookmarkStart w:id="1" w:name="_GoBack"/>
            <w:bookmarkEnd w:id="1"/>
            <w:r w:rsidRPr="006348D3">
              <w:rPr>
                <w:noProof/>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2B16863A" w:rsidR="00F7335C" w:rsidRPr="00BA74EA" w:rsidRDefault="00F7335C">
            <w:pPr>
              <w:spacing w:after="2520" w:line="240" w:lineRule="auto"/>
              <w:jc w:val="center"/>
              <w:rPr>
                <w:sz w:val="36"/>
                <w:szCs w:val="36"/>
              </w:rPr>
            </w:pPr>
            <w:r w:rsidRPr="00BA74EA">
              <w:rPr>
                <w:rFonts w:eastAsiaTheme="majorEastAsia"/>
                <w:b/>
                <w:caps/>
                <w:color w:val="10069F"/>
                <w:spacing w:val="-10"/>
                <w:kern w:val="28"/>
                <w:sz w:val="36"/>
                <w:szCs w:val="36"/>
              </w:rPr>
              <w:t>Rail Balticu raudteetrassi lõigu „</w:t>
            </w:r>
            <w:r w:rsidR="00341CA2" w:rsidRPr="00341CA2">
              <w:rPr>
                <w:rFonts w:eastAsiaTheme="majorEastAsia"/>
                <w:b/>
                <w:caps/>
                <w:color w:val="10069F"/>
                <w:spacing w:val="-10"/>
                <w:kern w:val="28"/>
                <w:sz w:val="36"/>
                <w:szCs w:val="36"/>
              </w:rPr>
              <w:t>Ülemiste-Kangru</w:t>
            </w:r>
            <w:r w:rsidRPr="00BA74EA">
              <w:rPr>
                <w:rFonts w:eastAsiaTheme="majorEastAsia"/>
                <w:b/>
                <w:caps/>
                <w:color w:val="10069F"/>
                <w:spacing w:val="-10"/>
                <w:kern w:val="28"/>
                <w:sz w:val="36"/>
                <w:szCs w:val="36"/>
              </w:rPr>
              <w:t>“ ehitusprojekti keskkonnamõju hindamine (KMH)</w:t>
            </w:r>
          </w:p>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fr-FR" w:eastAsia="fr-FR"/>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3DC4BE2E"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3A653C">
              <w:rPr>
                <w:b/>
                <w:color w:val="A6A6A6" w:themeColor="background1" w:themeShade="A6"/>
              </w:rPr>
              <w:t>23</w:t>
            </w:r>
            <w:r w:rsidRPr="006072EA">
              <w:rPr>
                <w:b/>
                <w:color w:val="A6A6A6" w:themeColor="background1" w:themeShade="A6"/>
              </w:rPr>
              <w:t xml:space="preserve">. </w:t>
            </w:r>
            <w:r w:rsidR="003A653C">
              <w:rPr>
                <w:b/>
                <w:color w:val="A6A6A6" w:themeColor="background1" w:themeShade="A6"/>
              </w:rPr>
              <w:t>oktoober</w:t>
            </w:r>
            <w:r w:rsidRPr="006072EA">
              <w:rPr>
                <w:b/>
                <w:color w:val="A6A6A6" w:themeColor="background1" w:themeShade="A6"/>
              </w:rPr>
              <w:t xml:space="preserve"> 2019</w:t>
            </w:r>
            <w:r w:rsidR="006E6424">
              <w:rPr>
                <w:b/>
                <w:color w:val="A6A6A6" w:themeColor="background1" w:themeShade="A6"/>
              </w:rPr>
              <w:t xml:space="preserve"> </w:t>
            </w:r>
          </w:p>
          <w:p w14:paraId="5B484908" w14:textId="77777777" w:rsidR="00F7335C" w:rsidRPr="006348D3" w:rsidRDefault="00F7335C">
            <w:pPr>
              <w:spacing w:after="0" w:line="240" w:lineRule="auto"/>
              <w:jc w:val="left"/>
              <w:rPr>
                <w:color w:val="808080" w:themeColor="background1" w:themeShade="80"/>
              </w:rPr>
            </w:pPr>
          </w:p>
          <w:p w14:paraId="7F26A167" w14:textId="218B4887"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Dokument: </w:t>
            </w:r>
            <w:r w:rsidR="008856E3">
              <w:t>RBDTD-EE-DS1-ZZ_SKP_0000-00_ZZZZ_RP_ENV-AA_VE_00007_001</w:t>
            </w:r>
          </w:p>
          <w:p w14:paraId="080AE308" w14:textId="77777777" w:rsidR="00F7335C" w:rsidRPr="006348D3" w:rsidRDefault="00F7335C">
            <w:pPr>
              <w:spacing w:after="0" w:line="240" w:lineRule="auto"/>
              <w:jc w:val="left"/>
            </w:pPr>
          </w:p>
        </w:tc>
      </w:tr>
    </w:tbl>
    <w:p w14:paraId="4B929E11" w14:textId="77777777" w:rsidR="00C3527F" w:rsidRDefault="00C3527F" w:rsidP="00F7335C">
      <w:pPr>
        <w:rPr>
          <w:b/>
          <w:bCs w:val="0"/>
        </w:rPr>
      </w:pPr>
    </w:p>
    <w:p w14:paraId="401B1030" w14:textId="5C2326C1" w:rsidR="004748A0" w:rsidRPr="004748A0" w:rsidRDefault="004748A0" w:rsidP="004748A0">
      <w:pPr>
        <w:pStyle w:val="BodyText"/>
        <w:sectPr w:rsidR="004748A0" w:rsidRPr="004748A0" w:rsidSect="009E52F6">
          <w:headerReference w:type="default" r:id="rId14"/>
          <w:footerReference w:type="default" r:id="rId15"/>
          <w:type w:val="continuous"/>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val="0"/>
        </w:rPr>
      </w:pPr>
    </w:p>
    <w:p w14:paraId="612F97FA" w14:textId="2859A43B" w:rsidR="00F7335C" w:rsidRPr="006348D3" w:rsidRDefault="000B1C87" w:rsidP="00F7335C">
      <w:r w:rsidRPr="006348D3">
        <w:t>Projekti nimi: Rail Balticu raudteetrassi lõigu „</w:t>
      </w:r>
      <w:r w:rsidR="00341CA2" w:rsidRPr="00341CA2">
        <w:t>Ülemiste-Kangru</w:t>
      </w:r>
      <w:r w:rsidRPr="006348D3">
        <w:t>“ ehitusprojekti koostamine</w:t>
      </w:r>
    </w:p>
    <w:p w14:paraId="07CD309A" w14:textId="77777777" w:rsidR="00292274" w:rsidRPr="006348D3" w:rsidRDefault="00292274" w:rsidP="00F7335C">
      <w:bookmarkStart w:id="2" w:name="_Hlk14169049"/>
    </w:p>
    <w:p w14:paraId="0F26E217" w14:textId="77777777" w:rsidR="000B1C87" w:rsidRPr="006348D3" w:rsidRDefault="00F7335C" w:rsidP="00F7335C">
      <w:r w:rsidRPr="006348D3">
        <w:t xml:space="preserve">Dokumendi nimetus: </w:t>
      </w:r>
    </w:p>
    <w:p w14:paraId="79E633AC" w14:textId="6FCD1494" w:rsidR="00F7335C" w:rsidRPr="006348D3" w:rsidRDefault="00F7335C" w:rsidP="00F7335C">
      <w:r w:rsidRPr="006348D3">
        <w:t>Rail</w:t>
      </w:r>
      <w:r w:rsidR="00292C63">
        <w:t xml:space="preserve"> </w:t>
      </w:r>
      <w:r w:rsidRPr="006348D3">
        <w:t>Balticu raudteetrassi lõigu „</w:t>
      </w:r>
      <w:r w:rsidR="00341CA2" w:rsidRPr="00341CA2">
        <w:t>Ülemiste-Kangru</w:t>
      </w:r>
      <w:r w:rsidRPr="006348D3">
        <w:t>“ ehitusprojekti keskkonnamõju hindamine (KMH). Programmi eelnõu</w:t>
      </w:r>
      <w:bookmarkEnd w:id="2"/>
    </w:p>
    <w:p w14:paraId="292D992B" w14:textId="2B065880" w:rsidR="00F7335C" w:rsidRDefault="00F7335C" w:rsidP="00F7335C"/>
    <w:p w14:paraId="2D7DF2DA" w14:textId="53DA728E" w:rsidR="006F7D78" w:rsidRDefault="006F7D78" w:rsidP="00F7335C"/>
    <w:p w14:paraId="7E6997DC" w14:textId="33F3D0CD" w:rsidR="006F7D78" w:rsidRDefault="006F7D78" w:rsidP="00F7335C"/>
    <w:p w14:paraId="2B9E284F" w14:textId="6D7D1E63" w:rsidR="006F7D78" w:rsidRDefault="006F7D78" w:rsidP="00F7335C"/>
    <w:p w14:paraId="7403A4F0" w14:textId="4ADB7775" w:rsidR="006F7D78" w:rsidRDefault="006F7D78" w:rsidP="00F7335C"/>
    <w:p w14:paraId="6082AF79" w14:textId="1092AB59" w:rsidR="006F7D78" w:rsidRDefault="006F7D78" w:rsidP="00F7335C"/>
    <w:p w14:paraId="65C42882" w14:textId="3152DF64" w:rsidR="006F7D78" w:rsidRDefault="006F7D78" w:rsidP="00F7335C"/>
    <w:p w14:paraId="5350C2D6" w14:textId="5C4F7ED5" w:rsidR="006F7D78" w:rsidRDefault="006F7D78" w:rsidP="00F7335C"/>
    <w:p w14:paraId="70C18B37" w14:textId="4C06B504" w:rsidR="006F7D78" w:rsidRDefault="006F7D78" w:rsidP="00F7335C"/>
    <w:p w14:paraId="385B33FE" w14:textId="1DE67370" w:rsidR="006F7D78" w:rsidRDefault="006F7D78" w:rsidP="00F7335C"/>
    <w:p w14:paraId="2CE75333" w14:textId="416F9841" w:rsidR="006F7D78" w:rsidRDefault="006F7D78" w:rsidP="00F7335C"/>
    <w:p w14:paraId="7130CF73" w14:textId="789366CF" w:rsidR="006F7D78" w:rsidRDefault="006F7D78" w:rsidP="00F7335C"/>
    <w:p w14:paraId="49DC131A" w14:textId="1AD5A8AF" w:rsidR="006F7D78" w:rsidRDefault="006F7D78" w:rsidP="00F7335C"/>
    <w:p w14:paraId="11B50C0E" w14:textId="699C3DB0" w:rsidR="006F7D78" w:rsidRDefault="006F7D78" w:rsidP="00F7335C"/>
    <w:p w14:paraId="29F78984" w14:textId="18635B1B" w:rsidR="006F7D78" w:rsidRDefault="006F7D78" w:rsidP="00F7335C"/>
    <w:p w14:paraId="36AADF98" w14:textId="54509A51" w:rsidR="006F7D78" w:rsidRDefault="006F7D78" w:rsidP="00F7335C"/>
    <w:p w14:paraId="333CF5EF" w14:textId="44B3A9DD" w:rsidR="006F7D78" w:rsidRDefault="006F7D78" w:rsidP="00F7335C"/>
    <w:p w14:paraId="3B886D89" w14:textId="7BDEE9F9" w:rsidR="006F7D78" w:rsidRDefault="006F7D78" w:rsidP="00F7335C"/>
    <w:p w14:paraId="31C2E10E" w14:textId="1C40A9A2" w:rsidR="006F7D78" w:rsidRDefault="006F7D78" w:rsidP="00F7335C"/>
    <w:p w14:paraId="77B873A1" w14:textId="7A38E823" w:rsidR="006F7D78" w:rsidRDefault="006F7D78" w:rsidP="00F7335C"/>
    <w:p w14:paraId="742E8245" w14:textId="37487F23" w:rsidR="006F7D78" w:rsidRDefault="006F7D78" w:rsidP="00F7335C"/>
    <w:p w14:paraId="38DE26DD" w14:textId="363E559C" w:rsidR="00F7335C" w:rsidRDefault="00F7335C" w:rsidP="00F7335C"/>
    <w:p w14:paraId="392B9100" w14:textId="77777777" w:rsidR="009E52F6" w:rsidRPr="006348D3" w:rsidRDefault="009E52F6" w:rsidP="00F7335C"/>
    <w:tbl>
      <w:tblPr>
        <w:tblpPr w:leftFromText="141" w:rightFromText="141" w:vertAnchor="text" w:horzAnchor="margin" w:tblpY="-26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217"/>
        <w:gridCol w:w="1297"/>
        <w:gridCol w:w="1439"/>
        <w:gridCol w:w="1441"/>
        <w:gridCol w:w="1923"/>
        <w:gridCol w:w="1433"/>
      </w:tblGrid>
      <w:tr w:rsidR="00CE1C9C" w:rsidRPr="006348D3" w14:paraId="7E84D6FB" w14:textId="77777777" w:rsidTr="00CE1C9C">
        <w:trPr>
          <w:cantSplit/>
          <w:trHeight w:val="325"/>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EAD4E93" w14:textId="77777777" w:rsidR="00CE1C9C" w:rsidRPr="006348D3" w:rsidRDefault="00CE1C9C" w:rsidP="006F7D78">
            <w:pPr>
              <w:pStyle w:val="RBbody"/>
              <w:rPr>
                <w:rFonts w:ascii="Arial" w:hAnsi="Arial"/>
              </w:rPr>
            </w:pPr>
            <w:r w:rsidRPr="006348D3">
              <w:rPr>
                <w:rFonts w:ascii="Arial" w:hAnsi="Arial"/>
              </w:rPr>
              <w:t>Rev.:</w:t>
            </w: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AC0D6F" w14:textId="5F039E73" w:rsidR="00CE1C9C" w:rsidRPr="006348D3" w:rsidRDefault="00CE1C9C" w:rsidP="006F7D78">
            <w:pPr>
              <w:pStyle w:val="RBbody"/>
              <w:rPr>
                <w:rFonts w:ascii="Arial" w:hAnsi="Arial"/>
              </w:rPr>
            </w:pPr>
            <w:r w:rsidRPr="006348D3">
              <w:rPr>
                <w:rFonts w:ascii="Arial" w:hAnsi="Arial"/>
              </w:rPr>
              <w:t>Date:</w:t>
            </w:r>
          </w:p>
        </w:tc>
        <w:tc>
          <w:tcPr>
            <w:tcW w:w="694" w:type="pct"/>
            <w:tcBorders>
              <w:top w:val="single" w:sz="4" w:space="0" w:color="auto"/>
              <w:left w:val="single" w:sz="4" w:space="0" w:color="auto"/>
              <w:bottom w:val="single" w:sz="4" w:space="0" w:color="auto"/>
              <w:right w:val="single" w:sz="4" w:space="0" w:color="auto"/>
            </w:tcBorders>
            <w:hideMark/>
          </w:tcPr>
          <w:p w14:paraId="488C1F5C" w14:textId="77777777" w:rsidR="00CE1C9C" w:rsidRPr="006348D3" w:rsidRDefault="00CE1C9C" w:rsidP="006F7D78">
            <w:pPr>
              <w:pStyle w:val="RBbody"/>
              <w:rPr>
                <w:rFonts w:ascii="Arial" w:hAnsi="Arial"/>
              </w:rPr>
            </w:pPr>
            <w:r w:rsidRPr="006348D3">
              <w:rPr>
                <w:rFonts w:ascii="Arial" w:hAnsi="Arial"/>
              </w:rPr>
              <w:t>Doc Status:</w:t>
            </w: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29BE390" w14:textId="77777777" w:rsidR="00CE1C9C" w:rsidRPr="006348D3" w:rsidRDefault="00CE1C9C" w:rsidP="006F7D78">
            <w:pPr>
              <w:pStyle w:val="RBbody"/>
              <w:rPr>
                <w:rFonts w:ascii="Arial" w:hAnsi="Arial"/>
              </w:rPr>
            </w:pPr>
            <w:r w:rsidRPr="006348D3">
              <w:rPr>
                <w:rFonts w:ascii="Arial" w:hAnsi="Arial"/>
              </w:rPr>
              <w:t>Prepared</w:t>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175EEAA" w14:textId="77777777" w:rsidR="00CE1C9C" w:rsidRPr="006348D3" w:rsidRDefault="00CE1C9C" w:rsidP="006F7D78">
            <w:pPr>
              <w:pStyle w:val="RBbody"/>
              <w:rPr>
                <w:rFonts w:ascii="Arial" w:hAnsi="Arial"/>
              </w:rPr>
            </w:pPr>
            <w:r w:rsidRPr="006348D3">
              <w:rPr>
                <w:rFonts w:ascii="Arial" w:hAnsi="Arial"/>
              </w:rPr>
              <w:t>Checked</w:t>
            </w:r>
          </w:p>
        </w:tc>
        <w:tc>
          <w:tcPr>
            <w:tcW w:w="1029" w:type="pct"/>
            <w:tcBorders>
              <w:top w:val="single" w:sz="4" w:space="0" w:color="auto"/>
              <w:left w:val="single" w:sz="4" w:space="0" w:color="auto"/>
              <w:bottom w:val="single" w:sz="4" w:space="0" w:color="auto"/>
              <w:right w:val="single" w:sz="4" w:space="0" w:color="auto"/>
            </w:tcBorders>
            <w:hideMark/>
          </w:tcPr>
          <w:p w14:paraId="5451EA6A" w14:textId="77777777" w:rsidR="00CE1C9C" w:rsidRPr="006348D3" w:rsidRDefault="00CE1C9C" w:rsidP="006F7D78">
            <w:pPr>
              <w:pStyle w:val="RBbody"/>
              <w:rPr>
                <w:rFonts w:ascii="Arial" w:hAnsi="Arial"/>
              </w:rPr>
            </w:pPr>
            <w:r w:rsidRPr="006348D3">
              <w:rPr>
                <w:rFonts w:ascii="Arial" w:hAnsi="Arial"/>
              </w:rPr>
              <w:t>Approved</w:t>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9ACBAF" w14:textId="77777777" w:rsidR="00CE1C9C" w:rsidRPr="006348D3" w:rsidRDefault="00CE1C9C" w:rsidP="006F7D78">
            <w:pPr>
              <w:pStyle w:val="RBbody"/>
              <w:rPr>
                <w:rFonts w:ascii="Arial" w:hAnsi="Arial"/>
              </w:rPr>
            </w:pPr>
            <w:r w:rsidRPr="006348D3">
              <w:rPr>
                <w:rFonts w:ascii="Arial" w:hAnsi="Arial"/>
              </w:rPr>
              <w:t>Accepted</w:t>
            </w:r>
          </w:p>
        </w:tc>
      </w:tr>
      <w:tr w:rsidR="00CE1C9C" w:rsidRPr="006348D3" w14:paraId="572E0AE9"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38564A" w14:textId="77777777" w:rsidR="00CE1C9C" w:rsidRPr="006348D3" w:rsidRDefault="00CE1C9C" w:rsidP="006F7D78">
            <w:pPr>
              <w:pStyle w:val="RBbody"/>
              <w:rPr>
                <w:rFonts w:ascii="Arial" w:hAnsi="Arial"/>
              </w:rPr>
            </w:pPr>
            <w:r w:rsidRPr="006348D3">
              <w:rPr>
                <w:rFonts w:ascii="Arial" w:hAnsi="Arial"/>
              </w:rPr>
              <w:t>1.</w:t>
            </w: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533F82" w14:textId="148A8F94" w:rsidR="00CE1C9C" w:rsidRPr="006348D3" w:rsidRDefault="00CE1C9C" w:rsidP="006F7D78">
            <w:pPr>
              <w:pStyle w:val="RBbody"/>
              <w:jc w:val="center"/>
              <w:rPr>
                <w:rFonts w:ascii="Arial" w:hAnsi="Arial"/>
              </w:rPr>
            </w:pPr>
            <w:r>
              <w:rPr>
                <w:rFonts w:ascii="Arial" w:hAnsi="Arial"/>
              </w:rPr>
              <w:t>23</w:t>
            </w:r>
            <w:r w:rsidRPr="006348D3">
              <w:rPr>
                <w:rFonts w:ascii="Arial" w:hAnsi="Arial"/>
              </w:rPr>
              <w:t>/</w:t>
            </w:r>
            <w:r>
              <w:rPr>
                <w:rFonts w:ascii="Arial" w:hAnsi="Arial"/>
              </w:rPr>
              <w:t>10</w:t>
            </w:r>
            <w:r w:rsidRPr="006348D3">
              <w:rPr>
                <w:rFonts w:ascii="Arial" w:hAnsi="Arial"/>
              </w:rPr>
              <w:t>/2019</w:t>
            </w:r>
          </w:p>
        </w:tc>
        <w:tc>
          <w:tcPr>
            <w:tcW w:w="694" w:type="pct"/>
            <w:tcBorders>
              <w:top w:val="single" w:sz="4" w:space="0" w:color="auto"/>
              <w:left w:val="single" w:sz="4" w:space="0" w:color="auto"/>
              <w:bottom w:val="single" w:sz="4" w:space="0" w:color="auto"/>
              <w:right w:val="single" w:sz="4" w:space="0" w:color="auto"/>
            </w:tcBorders>
            <w:vAlign w:val="center"/>
          </w:tcPr>
          <w:p w14:paraId="41B823E9" w14:textId="77777777" w:rsidR="00CE1C9C" w:rsidRPr="006348D3" w:rsidRDefault="00CE1C9C" w:rsidP="006F7D78">
            <w:pPr>
              <w:pStyle w:val="RBbody"/>
              <w:jc w:val="center"/>
              <w:rPr>
                <w:rFonts w:ascii="Arial" w:hAnsi="Arial"/>
              </w:rPr>
            </w:pPr>
            <w:r w:rsidRPr="006348D3">
              <w:rPr>
                <w:rFonts w:ascii="Arial" w:hAnsi="Arial"/>
              </w:rPr>
              <w:t>Submitted</w:t>
            </w: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4678A3" w14:textId="77777777" w:rsidR="00CE1C9C" w:rsidRPr="006348D3" w:rsidRDefault="00CE1C9C" w:rsidP="006F7D78">
            <w:pPr>
              <w:pStyle w:val="RBbody"/>
              <w:jc w:val="center"/>
              <w:rPr>
                <w:rFonts w:ascii="Arial" w:hAnsi="Arial"/>
              </w:rPr>
            </w:pPr>
            <w:r>
              <w:rPr>
                <w:rFonts w:ascii="Arial" w:hAnsi="Arial"/>
              </w:rPr>
              <w:t>Aide Kaar</w:t>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8EDAA2" w14:textId="77777777" w:rsidR="00CE1C9C" w:rsidRPr="006348D3" w:rsidRDefault="00CE1C9C" w:rsidP="006F7D78">
            <w:pPr>
              <w:pStyle w:val="RBbody"/>
              <w:jc w:val="center"/>
              <w:rPr>
                <w:rFonts w:ascii="Arial" w:hAnsi="Arial"/>
              </w:rPr>
            </w:pPr>
            <w:r>
              <w:rPr>
                <w:rFonts w:ascii="Arial" w:hAnsi="Arial"/>
              </w:rPr>
              <w:t>Hendrik Puhkim</w:t>
            </w:r>
          </w:p>
        </w:tc>
        <w:tc>
          <w:tcPr>
            <w:tcW w:w="1029" w:type="pct"/>
            <w:tcBorders>
              <w:top w:val="single" w:sz="4" w:space="0" w:color="auto"/>
              <w:left w:val="single" w:sz="4" w:space="0" w:color="auto"/>
              <w:bottom w:val="single" w:sz="4" w:space="0" w:color="auto"/>
              <w:right w:val="single" w:sz="4" w:space="0" w:color="auto"/>
            </w:tcBorders>
            <w:vAlign w:val="center"/>
          </w:tcPr>
          <w:p w14:paraId="15665564" w14:textId="77777777" w:rsidR="00CE1C9C" w:rsidRPr="006348D3" w:rsidRDefault="00CE1C9C" w:rsidP="006F7D78">
            <w:pPr>
              <w:pStyle w:val="RBbody"/>
              <w:jc w:val="center"/>
              <w:rPr>
                <w:rFonts w:ascii="Arial" w:hAnsi="Arial"/>
                <w:bCs w:val="0"/>
              </w:rPr>
            </w:pPr>
            <w:r w:rsidRPr="003A653C">
              <w:rPr>
                <w:rFonts w:ascii="Arial" w:hAnsi="Arial"/>
                <w:bCs w:val="0"/>
              </w:rPr>
              <w:t>Andres Brakmann</w:t>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1E69D52" w14:textId="77777777" w:rsidR="00CE1C9C" w:rsidRPr="006348D3" w:rsidRDefault="00CE1C9C" w:rsidP="006F7D78">
            <w:pPr>
              <w:pStyle w:val="RBbody"/>
              <w:jc w:val="center"/>
              <w:rPr>
                <w:rFonts w:ascii="Arial" w:hAnsi="Arial"/>
              </w:rPr>
            </w:pPr>
            <w:r w:rsidRPr="001811F3">
              <w:rPr>
                <w:rFonts w:ascii="Arial" w:hAnsi="Arial"/>
              </w:rPr>
              <w:t>Enrique Rico Izquierdo</w:t>
            </w:r>
          </w:p>
        </w:tc>
      </w:tr>
      <w:tr w:rsidR="00CE1C9C" w:rsidRPr="006348D3" w14:paraId="74AE4B43"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65685C"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61517B" w14:textId="44707E92" w:rsidR="00CE1C9C" w:rsidRPr="006348D3" w:rsidRDefault="00CE1C9C" w:rsidP="006F7D78">
            <w:pPr>
              <w:pStyle w:val="RBbody"/>
              <w:jc w:val="center"/>
              <w:rPr>
                <w:rFonts w:ascii="Arial" w:hAnsi="Arial"/>
                <w:highlight w:val="yellow"/>
              </w:rPr>
            </w:pPr>
          </w:p>
        </w:tc>
        <w:tc>
          <w:tcPr>
            <w:tcW w:w="694" w:type="pct"/>
            <w:tcBorders>
              <w:top w:val="single" w:sz="4" w:space="0" w:color="auto"/>
              <w:left w:val="single" w:sz="4" w:space="0" w:color="auto"/>
              <w:bottom w:val="single" w:sz="4" w:space="0" w:color="auto"/>
              <w:right w:val="single" w:sz="4" w:space="0" w:color="auto"/>
            </w:tcBorders>
            <w:vAlign w:val="center"/>
          </w:tcPr>
          <w:p w14:paraId="257FE780" w14:textId="77777777" w:rsidR="00CE1C9C" w:rsidRPr="006348D3" w:rsidRDefault="00CE1C9C" w:rsidP="006F7D78">
            <w:pPr>
              <w:pStyle w:val="RBbody"/>
              <w:rPr>
                <w:rFonts w:ascii="Arial" w:hAnsi="Arial"/>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6E0F13E" w14:textId="77777777" w:rsidR="00CE1C9C" w:rsidRPr="006348D3" w:rsidRDefault="00CE1C9C" w:rsidP="006F7D78">
            <w:pPr>
              <w:pStyle w:val="RBbody"/>
              <w:rPr>
                <w:rFonts w:ascii="Arial" w:hAnsi="Arial"/>
              </w:rPr>
            </w:pP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93A5E5" w14:textId="77777777" w:rsidR="00CE1C9C" w:rsidRPr="006348D3" w:rsidRDefault="00CE1C9C" w:rsidP="006F7D78">
            <w:pPr>
              <w:pStyle w:val="RBbody"/>
              <w:rPr>
                <w:rFonts w:ascii="Arial" w:hAnsi="Arial"/>
              </w:rPr>
            </w:pPr>
          </w:p>
        </w:tc>
        <w:tc>
          <w:tcPr>
            <w:tcW w:w="1029" w:type="pct"/>
            <w:tcBorders>
              <w:top w:val="single" w:sz="4" w:space="0" w:color="auto"/>
              <w:left w:val="single" w:sz="4" w:space="0" w:color="auto"/>
              <w:bottom w:val="single" w:sz="4" w:space="0" w:color="auto"/>
              <w:right w:val="single" w:sz="4" w:space="0" w:color="auto"/>
            </w:tcBorders>
            <w:vAlign w:val="center"/>
          </w:tcPr>
          <w:p w14:paraId="3150423F" w14:textId="77777777" w:rsidR="00CE1C9C" w:rsidRPr="006348D3" w:rsidRDefault="00CE1C9C" w:rsidP="006F7D78">
            <w:pPr>
              <w:pStyle w:val="RBbody"/>
              <w:rPr>
                <w:rFonts w:ascii="Arial" w:hAnsi="Arial"/>
                <w:bCs w:val="0"/>
              </w:rPr>
            </w:pP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F0A2EB2" w14:textId="77777777" w:rsidR="00CE1C9C" w:rsidRPr="006348D3" w:rsidRDefault="00CE1C9C" w:rsidP="006F7D78">
            <w:pPr>
              <w:pStyle w:val="RBbody"/>
              <w:rPr>
                <w:rFonts w:ascii="Arial" w:hAnsi="Arial"/>
              </w:rPr>
            </w:pPr>
          </w:p>
        </w:tc>
      </w:tr>
      <w:tr w:rsidR="00CE1C9C" w:rsidRPr="006348D3" w14:paraId="35191FC0"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D8A390E"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ABBC7B2" w14:textId="6A174587" w:rsidR="00CE1C9C" w:rsidRPr="006348D3" w:rsidRDefault="00CE1C9C" w:rsidP="006F7D78">
            <w:pPr>
              <w:pStyle w:val="RBbody"/>
              <w:rPr>
                <w:rFonts w:ascii="Arial" w:hAnsi="Arial"/>
              </w:rPr>
            </w:pPr>
          </w:p>
        </w:tc>
        <w:tc>
          <w:tcPr>
            <w:tcW w:w="694" w:type="pct"/>
            <w:tcBorders>
              <w:top w:val="single" w:sz="4" w:space="0" w:color="auto"/>
              <w:left w:val="single" w:sz="4" w:space="0" w:color="auto"/>
              <w:bottom w:val="single" w:sz="4" w:space="0" w:color="auto"/>
              <w:right w:val="single" w:sz="4" w:space="0" w:color="auto"/>
            </w:tcBorders>
            <w:vAlign w:val="center"/>
          </w:tcPr>
          <w:p w14:paraId="30E8C9F0" w14:textId="77777777" w:rsidR="00CE1C9C" w:rsidRPr="006348D3" w:rsidRDefault="00CE1C9C" w:rsidP="006F7D78">
            <w:pPr>
              <w:pStyle w:val="RBbody"/>
              <w:rPr>
                <w:rFonts w:ascii="Arial" w:hAnsi="Arial"/>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D97C098" w14:textId="77777777" w:rsidR="00CE1C9C" w:rsidRPr="006348D3" w:rsidRDefault="00CE1C9C" w:rsidP="006F7D78">
            <w:pPr>
              <w:pStyle w:val="RBbody"/>
              <w:rPr>
                <w:rFonts w:ascii="Arial" w:hAnsi="Arial"/>
              </w:rPr>
            </w:pP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1C48133" w14:textId="77777777" w:rsidR="00CE1C9C" w:rsidRPr="006348D3" w:rsidRDefault="00CE1C9C" w:rsidP="006F7D78">
            <w:pPr>
              <w:pStyle w:val="RBbody"/>
              <w:rPr>
                <w:rFonts w:ascii="Arial" w:hAnsi="Arial"/>
              </w:rPr>
            </w:pPr>
          </w:p>
        </w:tc>
        <w:tc>
          <w:tcPr>
            <w:tcW w:w="1029" w:type="pct"/>
            <w:tcBorders>
              <w:top w:val="single" w:sz="4" w:space="0" w:color="auto"/>
              <w:left w:val="single" w:sz="4" w:space="0" w:color="auto"/>
              <w:bottom w:val="single" w:sz="4" w:space="0" w:color="auto"/>
              <w:right w:val="single" w:sz="4" w:space="0" w:color="auto"/>
            </w:tcBorders>
            <w:vAlign w:val="center"/>
          </w:tcPr>
          <w:p w14:paraId="1A9D76A5" w14:textId="77777777" w:rsidR="00CE1C9C" w:rsidRPr="006348D3" w:rsidRDefault="00CE1C9C" w:rsidP="006F7D78">
            <w:pPr>
              <w:pStyle w:val="RBbody"/>
              <w:rPr>
                <w:rFonts w:ascii="Arial" w:hAnsi="Arial"/>
                <w:bCs w:val="0"/>
              </w:rPr>
            </w:pP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DD47D3" w14:textId="77777777" w:rsidR="00CE1C9C" w:rsidRPr="006348D3" w:rsidRDefault="00CE1C9C" w:rsidP="006F7D78">
            <w:pPr>
              <w:pStyle w:val="RBbody"/>
              <w:rPr>
                <w:rFonts w:ascii="Arial" w:hAnsi="Arial"/>
              </w:rPr>
            </w:pPr>
          </w:p>
        </w:tc>
      </w:tr>
      <w:tr w:rsidR="00CE1C9C" w:rsidRPr="006348D3" w14:paraId="5DA5A134" w14:textId="77777777" w:rsidTr="00CE1C9C">
        <w:trPr>
          <w:cantSplit/>
          <w:trHeight w:val="1405"/>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FE3E823"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4D42F6" w14:textId="58C7EE14" w:rsidR="00CE1C9C" w:rsidRPr="006348D3" w:rsidRDefault="00CE1C9C" w:rsidP="006F7D78">
            <w:pPr>
              <w:pStyle w:val="RBbody"/>
              <w:rPr>
                <w:rFonts w:ascii="Arial" w:hAnsi="Arial"/>
              </w:rPr>
            </w:pPr>
            <w:r w:rsidRPr="006348D3">
              <w:rPr>
                <w:rFonts w:ascii="Arial" w:hAnsi="Arial"/>
              </w:rPr>
              <w:t>Signatures:</w:t>
            </w:r>
          </w:p>
        </w:tc>
        <w:tc>
          <w:tcPr>
            <w:tcW w:w="694" w:type="pct"/>
            <w:tcBorders>
              <w:top w:val="single" w:sz="4" w:space="0" w:color="auto"/>
              <w:left w:val="single" w:sz="4" w:space="0" w:color="auto"/>
              <w:bottom w:val="single" w:sz="4" w:space="0" w:color="auto"/>
              <w:right w:val="single" w:sz="4" w:space="0" w:color="auto"/>
            </w:tcBorders>
          </w:tcPr>
          <w:p w14:paraId="000E8C59" w14:textId="77777777" w:rsidR="00CE1C9C" w:rsidRPr="00273262" w:rsidRDefault="00CE1C9C" w:rsidP="006F7D78">
            <w:pPr>
              <w:pStyle w:val="BodyText"/>
              <w:rPr>
                <w:lang w:val="en-US"/>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92ACF8E" w14:textId="77777777" w:rsidR="00CE1C9C" w:rsidRPr="006348D3" w:rsidRDefault="00CE1C9C" w:rsidP="006F7D78">
            <w:pPr>
              <w:pStyle w:val="RBbody"/>
              <w:rPr>
                <w:rFonts w:ascii="Arial" w:hAnsi="Arial"/>
                <w:noProof/>
              </w:rPr>
            </w:pPr>
            <w:r>
              <w:rPr>
                <w:rFonts w:ascii="Arial" w:hAnsi="Arial"/>
                <w:noProof/>
              </w:rPr>
              <w:drawing>
                <wp:anchor distT="0" distB="0" distL="114300" distR="114300" simplePos="0" relativeHeight="251683840" behindDoc="0" locked="0" layoutInCell="1" allowOverlap="1" wp14:anchorId="36261F55" wp14:editId="6F8CD8BE">
                  <wp:simplePos x="0" y="0"/>
                  <wp:positionH relativeFrom="column">
                    <wp:posOffset>54886</wp:posOffset>
                  </wp:positionH>
                  <wp:positionV relativeFrom="page">
                    <wp:posOffset>338048</wp:posOffset>
                  </wp:positionV>
                  <wp:extent cx="775335" cy="370840"/>
                  <wp:effectExtent l="0" t="0" r="5715" b="0"/>
                  <wp:wrapNone/>
                  <wp:docPr id="10" name="Picture 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ide Kaar.png"/>
                          <pic:cNvPicPr/>
                        </pic:nvPicPr>
                        <pic:blipFill rotWithShape="1">
                          <a:blip r:embed="rId16">
                            <a:extLst>
                              <a:ext uri="{28A0092B-C50C-407E-A947-70E740481C1C}">
                                <a14:useLocalDpi xmlns:a14="http://schemas.microsoft.com/office/drawing/2010/main" val="0"/>
                              </a:ext>
                            </a:extLst>
                          </a:blip>
                          <a:srcRect l="20844" t="36543" r="23628" b="13940"/>
                          <a:stretch/>
                        </pic:blipFill>
                        <pic:spPr bwMode="auto">
                          <a:xfrm>
                            <a:off x="0" y="0"/>
                            <a:ext cx="775335" cy="370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A694E49"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2816" behindDoc="0" locked="0" layoutInCell="1" allowOverlap="1" wp14:anchorId="0963DB33" wp14:editId="445ECE5D">
                  <wp:simplePos x="0" y="0"/>
                  <wp:positionH relativeFrom="column">
                    <wp:posOffset>80645</wp:posOffset>
                  </wp:positionH>
                  <wp:positionV relativeFrom="page">
                    <wp:posOffset>241300</wp:posOffset>
                  </wp:positionV>
                  <wp:extent cx="727710" cy="616585"/>
                  <wp:effectExtent l="0" t="0" r="0" b="0"/>
                  <wp:wrapNone/>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ndrik Puhkim.png"/>
                          <pic:cNvPicPr/>
                        </pic:nvPicPr>
                        <pic:blipFill>
                          <a:blip r:embed="rId17">
                            <a:extLst>
                              <a:ext uri="{28A0092B-C50C-407E-A947-70E740481C1C}">
                                <a14:useLocalDpi xmlns:a14="http://schemas.microsoft.com/office/drawing/2010/main" val="0"/>
                              </a:ext>
                            </a:extLst>
                          </a:blip>
                          <a:stretch>
                            <a:fillRect/>
                          </a:stretch>
                        </pic:blipFill>
                        <pic:spPr>
                          <a:xfrm>
                            <a:off x="0" y="0"/>
                            <a:ext cx="727710" cy="616585"/>
                          </a:xfrm>
                          <a:prstGeom prst="rect">
                            <a:avLst/>
                          </a:prstGeom>
                        </pic:spPr>
                      </pic:pic>
                    </a:graphicData>
                  </a:graphic>
                  <wp14:sizeRelH relativeFrom="margin">
                    <wp14:pctWidth>0</wp14:pctWidth>
                  </wp14:sizeRelH>
                  <wp14:sizeRelV relativeFrom="margin">
                    <wp14:pctHeight>0</wp14:pctHeight>
                  </wp14:sizeRelV>
                </wp:anchor>
              </w:drawing>
            </w:r>
          </w:p>
        </w:tc>
        <w:tc>
          <w:tcPr>
            <w:tcW w:w="1029" w:type="pct"/>
            <w:tcBorders>
              <w:top w:val="single" w:sz="4" w:space="0" w:color="auto"/>
              <w:left w:val="single" w:sz="4" w:space="0" w:color="auto"/>
              <w:bottom w:val="single" w:sz="4" w:space="0" w:color="auto"/>
              <w:right w:val="single" w:sz="4" w:space="0" w:color="auto"/>
            </w:tcBorders>
            <w:vAlign w:val="center"/>
          </w:tcPr>
          <w:p w14:paraId="04ED0384"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0768" behindDoc="0" locked="0" layoutInCell="1" allowOverlap="1" wp14:anchorId="75D0096D" wp14:editId="49069003">
                  <wp:simplePos x="4718050" y="8488045"/>
                  <wp:positionH relativeFrom="margin">
                    <wp:posOffset>-5715</wp:posOffset>
                  </wp:positionH>
                  <wp:positionV relativeFrom="margin">
                    <wp:posOffset>137160</wp:posOffset>
                  </wp:positionV>
                  <wp:extent cx="1035050" cy="534670"/>
                  <wp:effectExtent l="0" t="0" r="0" b="0"/>
                  <wp:wrapSquare wrapText="bothSides"/>
                  <wp:docPr id="1" name="Picture 1" descr="A close up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dres_Brakmann.jpg"/>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035050" cy="534670"/>
                          </a:xfrm>
                          <a:prstGeom prst="rect">
                            <a:avLst/>
                          </a:prstGeom>
                        </pic:spPr>
                      </pic:pic>
                    </a:graphicData>
                  </a:graphic>
                  <wp14:sizeRelH relativeFrom="margin">
                    <wp14:pctWidth>0</wp14:pctWidth>
                  </wp14:sizeRelH>
                  <wp14:sizeRelV relativeFrom="margin">
                    <wp14:pctHeight>0</wp14:pctHeight>
                  </wp14:sizeRelV>
                </wp:anchor>
              </w:drawing>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3AC8CE3"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1792" behindDoc="0" locked="0" layoutInCell="1" allowOverlap="1" wp14:anchorId="1BCF8ED8" wp14:editId="7055C2A8">
                  <wp:simplePos x="0" y="0"/>
                  <wp:positionH relativeFrom="column">
                    <wp:posOffset>20320</wp:posOffset>
                  </wp:positionH>
                  <wp:positionV relativeFrom="page">
                    <wp:posOffset>356870</wp:posOffset>
                  </wp:positionV>
                  <wp:extent cx="784860" cy="527050"/>
                  <wp:effectExtent l="0" t="0" r="0" b="6350"/>
                  <wp:wrapNone/>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rique Rico Izquiero.png"/>
                          <pic:cNvPicPr/>
                        </pic:nvPicPr>
                        <pic:blipFill>
                          <a:blip r:embed="rId20">
                            <a:extLst>
                              <a:ext uri="{28A0092B-C50C-407E-A947-70E740481C1C}">
                                <a14:useLocalDpi xmlns:a14="http://schemas.microsoft.com/office/drawing/2010/main" val="0"/>
                              </a:ext>
                            </a:extLst>
                          </a:blip>
                          <a:stretch>
                            <a:fillRect/>
                          </a:stretch>
                        </pic:blipFill>
                        <pic:spPr>
                          <a:xfrm>
                            <a:off x="0" y="0"/>
                            <a:ext cx="784860" cy="527050"/>
                          </a:xfrm>
                          <a:prstGeom prst="rect">
                            <a:avLst/>
                          </a:prstGeom>
                        </pic:spPr>
                      </pic:pic>
                    </a:graphicData>
                  </a:graphic>
                  <wp14:sizeRelH relativeFrom="margin">
                    <wp14:pctWidth>0</wp14:pctWidth>
                  </wp14:sizeRelH>
                  <wp14:sizeRelV relativeFrom="margin">
                    <wp14:pctHeight>0</wp14:pctHeight>
                  </wp14:sizeRelV>
                </wp:anchor>
              </w:drawing>
            </w:r>
          </w:p>
        </w:tc>
      </w:tr>
    </w:tbl>
    <w:p w14:paraId="2FD69329" w14:textId="6B74D136" w:rsidR="00BF7BA3" w:rsidRDefault="00BF7BA3" w:rsidP="00F7335C">
      <w:pPr>
        <w:sectPr w:rsidR="00BF7BA3" w:rsidSect="009E52F6">
          <w:pgSz w:w="11906" w:h="16838" w:code="9"/>
          <w:pgMar w:top="1418" w:right="1276" w:bottom="1418" w:left="1276" w:header="709" w:footer="709" w:gutter="0"/>
          <w:cols w:space="708"/>
          <w:docGrid w:linePitch="360"/>
        </w:sectPr>
      </w:pPr>
    </w:p>
    <w:p w14:paraId="33150A2C" w14:textId="3A5A853E" w:rsidR="00BF7BA3" w:rsidRDefault="00D000B3" w:rsidP="00D000B3">
      <w:pPr>
        <w:pStyle w:val="TOCHeading"/>
        <w:rPr>
          <w:bCs w:val="0"/>
        </w:rPr>
      </w:pPr>
      <w:r>
        <w:rPr>
          <w:bCs w:val="0"/>
        </w:rPr>
        <w:lastRenderedPageBreak/>
        <w:t>SISUKORD</w:t>
      </w:r>
    </w:p>
    <w:p w14:paraId="7CE3F295" w14:textId="77777777" w:rsidR="00D000B3" w:rsidRPr="00D000B3" w:rsidRDefault="00D000B3" w:rsidP="00D000B3"/>
    <w:p w14:paraId="5ACDBD2D" w14:textId="00945E61" w:rsidR="00DF7B73" w:rsidRDefault="00E17247">
      <w:pPr>
        <w:pStyle w:val="TOC1"/>
        <w:tabs>
          <w:tab w:val="left" w:pos="540"/>
          <w:tab w:val="right" w:leader="dot" w:pos="9344"/>
        </w:tabs>
        <w:rPr>
          <w:rFonts w:asciiTheme="minorHAnsi" w:eastAsiaTheme="minorEastAsia" w:hAnsiTheme="minorHAnsi" w:cstheme="minorBidi"/>
          <w:noProof/>
          <w:szCs w:val="22"/>
          <w:lang w:val="et-EE" w:eastAsia="et-EE"/>
        </w:rPr>
      </w:pPr>
      <w:r>
        <w:fldChar w:fldCharType="begin"/>
      </w:r>
      <w:r>
        <w:instrText xml:space="preserve"> TOC \o "1-2" \h \z \u </w:instrText>
      </w:r>
      <w:r>
        <w:fldChar w:fldCharType="separate"/>
      </w:r>
      <w:hyperlink w:anchor="_Toc20235425" w:history="1">
        <w:r w:rsidR="00DF7B73" w:rsidRPr="007B591C">
          <w:rPr>
            <w:rStyle w:val="Hyperlink"/>
            <w:noProof/>
          </w:rPr>
          <w:t>1.</w:t>
        </w:r>
        <w:r w:rsidR="00DF7B73">
          <w:rPr>
            <w:rFonts w:asciiTheme="minorHAnsi" w:eastAsiaTheme="minorEastAsia" w:hAnsiTheme="minorHAnsi" w:cstheme="minorBidi"/>
            <w:noProof/>
            <w:szCs w:val="22"/>
            <w:lang w:val="et-EE" w:eastAsia="et-EE"/>
          </w:rPr>
          <w:tab/>
        </w:r>
        <w:r w:rsidR="00DF7B73" w:rsidRPr="007B591C">
          <w:rPr>
            <w:rStyle w:val="Hyperlink"/>
            <w:noProof/>
          </w:rPr>
          <w:t>Sissejuhatus</w:t>
        </w:r>
        <w:r w:rsidR="00DF7B73">
          <w:rPr>
            <w:noProof/>
            <w:webHidden/>
          </w:rPr>
          <w:tab/>
        </w:r>
        <w:r w:rsidR="00DF7B73">
          <w:rPr>
            <w:noProof/>
            <w:webHidden/>
          </w:rPr>
          <w:fldChar w:fldCharType="begin"/>
        </w:r>
        <w:r w:rsidR="00DF7B73">
          <w:rPr>
            <w:noProof/>
            <w:webHidden/>
          </w:rPr>
          <w:instrText xml:space="preserve"> PAGEREF _Toc20235425 \h </w:instrText>
        </w:r>
        <w:r w:rsidR="00DF7B73">
          <w:rPr>
            <w:noProof/>
            <w:webHidden/>
          </w:rPr>
        </w:r>
        <w:r w:rsidR="00DF7B73">
          <w:rPr>
            <w:noProof/>
            <w:webHidden/>
          </w:rPr>
          <w:fldChar w:fldCharType="separate"/>
        </w:r>
        <w:r w:rsidR="00EA4662">
          <w:rPr>
            <w:noProof/>
            <w:webHidden/>
          </w:rPr>
          <w:t>1</w:t>
        </w:r>
        <w:r w:rsidR="00DF7B73">
          <w:rPr>
            <w:noProof/>
            <w:webHidden/>
          </w:rPr>
          <w:fldChar w:fldCharType="end"/>
        </w:r>
      </w:hyperlink>
    </w:p>
    <w:p w14:paraId="21DF5485" w14:textId="0D806BDB"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6" w:history="1">
        <w:r w:rsidR="00DF7B73" w:rsidRPr="007B591C">
          <w:rPr>
            <w:rStyle w:val="Hyperlink"/>
            <w:noProof/>
          </w:rPr>
          <w:t>2.</w:t>
        </w:r>
        <w:r w:rsidR="00DF7B73">
          <w:rPr>
            <w:rFonts w:asciiTheme="minorHAnsi" w:eastAsiaTheme="minorEastAsia" w:hAnsiTheme="minorHAnsi" w:cstheme="minorBidi"/>
            <w:noProof/>
            <w:szCs w:val="22"/>
            <w:lang w:val="et-EE" w:eastAsia="et-EE"/>
          </w:rPr>
          <w:tab/>
        </w:r>
        <w:r w:rsidR="00DF7B73" w:rsidRPr="007B591C">
          <w:rPr>
            <w:rStyle w:val="Hyperlink"/>
            <w:noProof/>
          </w:rPr>
          <w:t>Rail Balticu raudtee</w:t>
        </w:r>
        <w:r w:rsidR="00DF7B73">
          <w:rPr>
            <w:noProof/>
            <w:webHidden/>
          </w:rPr>
          <w:tab/>
        </w:r>
        <w:r w:rsidR="00DF7B73">
          <w:rPr>
            <w:noProof/>
            <w:webHidden/>
          </w:rPr>
          <w:fldChar w:fldCharType="begin"/>
        </w:r>
        <w:r w:rsidR="00DF7B73">
          <w:rPr>
            <w:noProof/>
            <w:webHidden/>
          </w:rPr>
          <w:instrText xml:space="preserve"> PAGEREF _Toc20235426 \h </w:instrText>
        </w:r>
        <w:r w:rsidR="00DF7B73">
          <w:rPr>
            <w:noProof/>
            <w:webHidden/>
          </w:rPr>
        </w:r>
        <w:r w:rsidR="00DF7B73">
          <w:rPr>
            <w:noProof/>
            <w:webHidden/>
          </w:rPr>
          <w:fldChar w:fldCharType="separate"/>
        </w:r>
        <w:r w:rsidR="00EA4662">
          <w:rPr>
            <w:noProof/>
            <w:webHidden/>
          </w:rPr>
          <w:t>4</w:t>
        </w:r>
        <w:r w:rsidR="00DF7B73">
          <w:rPr>
            <w:noProof/>
            <w:webHidden/>
          </w:rPr>
          <w:fldChar w:fldCharType="end"/>
        </w:r>
      </w:hyperlink>
    </w:p>
    <w:p w14:paraId="0FBA3EBF" w14:textId="7DB7B5F1"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7" w:history="1">
        <w:r w:rsidR="00DF7B73" w:rsidRPr="007B591C">
          <w:rPr>
            <w:rStyle w:val="Hyperlink"/>
            <w:noProof/>
          </w:rPr>
          <w:t>3.</w:t>
        </w:r>
        <w:r w:rsidR="00DF7B73">
          <w:rPr>
            <w:rFonts w:asciiTheme="minorHAnsi" w:eastAsiaTheme="minorEastAsia" w:hAnsiTheme="minorHAnsi" w:cstheme="minorBidi"/>
            <w:noProof/>
            <w:szCs w:val="22"/>
            <w:lang w:val="et-EE" w:eastAsia="et-EE"/>
          </w:rPr>
          <w:tab/>
        </w:r>
        <w:r w:rsidR="00DF7B73" w:rsidRPr="007B591C">
          <w:rPr>
            <w:rStyle w:val="Hyperlink"/>
            <w:noProof/>
          </w:rPr>
          <w:t>Kavandatava tegevuse eesmärk ja asukoht</w:t>
        </w:r>
        <w:r w:rsidR="00DF7B73">
          <w:rPr>
            <w:noProof/>
            <w:webHidden/>
          </w:rPr>
          <w:tab/>
        </w:r>
        <w:r w:rsidR="00DF7B73">
          <w:rPr>
            <w:noProof/>
            <w:webHidden/>
          </w:rPr>
          <w:fldChar w:fldCharType="begin"/>
        </w:r>
        <w:r w:rsidR="00DF7B73">
          <w:rPr>
            <w:noProof/>
            <w:webHidden/>
          </w:rPr>
          <w:instrText xml:space="preserve"> PAGEREF _Toc20235427 \h </w:instrText>
        </w:r>
        <w:r w:rsidR="00DF7B73">
          <w:rPr>
            <w:noProof/>
            <w:webHidden/>
          </w:rPr>
        </w:r>
        <w:r w:rsidR="00DF7B73">
          <w:rPr>
            <w:noProof/>
            <w:webHidden/>
          </w:rPr>
          <w:fldChar w:fldCharType="separate"/>
        </w:r>
        <w:r w:rsidR="00EA4662">
          <w:rPr>
            <w:noProof/>
            <w:webHidden/>
          </w:rPr>
          <w:t>11</w:t>
        </w:r>
        <w:r w:rsidR="00DF7B73">
          <w:rPr>
            <w:noProof/>
            <w:webHidden/>
          </w:rPr>
          <w:fldChar w:fldCharType="end"/>
        </w:r>
      </w:hyperlink>
    </w:p>
    <w:p w14:paraId="7705E359" w14:textId="26CE8834"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8" w:history="1">
        <w:r w:rsidR="00DF7B73" w:rsidRPr="007B591C">
          <w:rPr>
            <w:rStyle w:val="Hyperlink"/>
            <w:noProof/>
          </w:rPr>
          <w:t>4.</w:t>
        </w:r>
        <w:r w:rsidR="00DF7B73">
          <w:rPr>
            <w:rFonts w:asciiTheme="minorHAnsi" w:eastAsiaTheme="minorEastAsia" w:hAnsiTheme="minorHAnsi" w:cstheme="minorBidi"/>
            <w:noProof/>
            <w:szCs w:val="22"/>
            <w:lang w:val="et-EE" w:eastAsia="et-EE"/>
          </w:rPr>
          <w:tab/>
        </w:r>
        <w:r w:rsidR="00DF7B73" w:rsidRPr="007B591C">
          <w:rPr>
            <w:rStyle w:val="Hyperlink"/>
            <w:noProof/>
          </w:rPr>
          <w:t>Reaalsete alternatiivsete võimaluste lühikirjeldus</w:t>
        </w:r>
        <w:r w:rsidR="00DF7B73">
          <w:rPr>
            <w:noProof/>
            <w:webHidden/>
          </w:rPr>
          <w:tab/>
        </w:r>
        <w:r w:rsidR="00DF7B73">
          <w:rPr>
            <w:noProof/>
            <w:webHidden/>
          </w:rPr>
          <w:fldChar w:fldCharType="begin"/>
        </w:r>
        <w:r w:rsidR="00DF7B73">
          <w:rPr>
            <w:noProof/>
            <w:webHidden/>
          </w:rPr>
          <w:instrText xml:space="preserve"> PAGEREF _Toc20235428 \h </w:instrText>
        </w:r>
        <w:r w:rsidR="00DF7B73">
          <w:rPr>
            <w:noProof/>
            <w:webHidden/>
          </w:rPr>
        </w:r>
        <w:r w:rsidR="00DF7B73">
          <w:rPr>
            <w:noProof/>
            <w:webHidden/>
          </w:rPr>
          <w:fldChar w:fldCharType="separate"/>
        </w:r>
        <w:r w:rsidR="00EA4662">
          <w:rPr>
            <w:noProof/>
            <w:webHidden/>
          </w:rPr>
          <w:t>13</w:t>
        </w:r>
        <w:r w:rsidR="00DF7B73">
          <w:rPr>
            <w:noProof/>
            <w:webHidden/>
          </w:rPr>
          <w:fldChar w:fldCharType="end"/>
        </w:r>
      </w:hyperlink>
    </w:p>
    <w:p w14:paraId="37EFD5DA" w14:textId="6BF8DA75" w:rsidR="00DF7B73" w:rsidRDefault="00712012">
      <w:pPr>
        <w:pStyle w:val="TOC2"/>
        <w:rPr>
          <w:rFonts w:asciiTheme="minorHAnsi" w:eastAsiaTheme="minorEastAsia" w:hAnsiTheme="minorHAnsi" w:cstheme="minorBidi"/>
          <w:bCs w:val="0"/>
          <w:noProof/>
          <w:szCs w:val="22"/>
          <w:lang w:val="et-EE" w:eastAsia="et-EE"/>
        </w:rPr>
      </w:pPr>
      <w:hyperlink w:anchor="_Toc20235429" w:history="1">
        <w:r w:rsidR="00DF7B73" w:rsidRPr="007B591C">
          <w:rPr>
            <w:rStyle w:val="Hyperlink"/>
            <w:noProof/>
          </w:rPr>
          <w:t>4.1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Alternatiiv 1: eelprojekti lahendus</w:t>
        </w:r>
        <w:r w:rsidR="00DF7B73">
          <w:rPr>
            <w:noProof/>
            <w:webHidden/>
          </w:rPr>
          <w:tab/>
        </w:r>
        <w:r w:rsidR="00DF7B73">
          <w:rPr>
            <w:noProof/>
            <w:webHidden/>
          </w:rPr>
          <w:fldChar w:fldCharType="begin"/>
        </w:r>
        <w:r w:rsidR="00DF7B73">
          <w:rPr>
            <w:noProof/>
            <w:webHidden/>
          </w:rPr>
          <w:instrText xml:space="preserve"> PAGEREF _Toc20235429 \h </w:instrText>
        </w:r>
        <w:r w:rsidR="00DF7B73">
          <w:rPr>
            <w:noProof/>
            <w:webHidden/>
          </w:rPr>
        </w:r>
        <w:r w:rsidR="00DF7B73">
          <w:rPr>
            <w:noProof/>
            <w:webHidden/>
          </w:rPr>
          <w:fldChar w:fldCharType="separate"/>
        </w:r>
        <w:r w:rsidR="00EA4662">
          <w:rPr>
            <w:noProof/>
            <w:webHidden/>
          </w:rPr>
          <w:t>13</w:t>
        </w:r>
        <w:r w:rsidR="00DF7B73">
          <w:rPr>
            <w:noProof/>
            <w:webHidden/>
          </w:rPr>
          <w:fldChar w:fldCharType="end"/>
        </w:r>
      </w:hyperlink>
    </w:p>
    <w:p w14:paraId="06EBE43D" w14:textId="20EFF882"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0" w:history="1">
        <w:r w:rsidR="00DF7B73" w:rsidRPr="007B591C">
          <w:rPr>
            <w:rStyle w:val="Hyperlink"/>
            <w:noProof/>
          </w:rPr>
          <w:t>5.</w:t>
        </w:r>
        <w:r w:rsidR="00DF7B73">
          <w:rPr>
            <w:rFonts w:asciiTheme="minorHAnsi" w:eastAsiaTheme="minorEastAsia" w:hAnsiTheme="minorHAnsi" w:cstheme="minorBidi"/>
            <w:noProof/>
            <w:szCs w:val="22"/>
            <w:lang w:val="et-EE" w:eastAsia="et-EE"/>
          </w:rPr>
          <w:tab/>
        </w:r>
        <w:r w:rsidR="00DF7B73" w:rsidRPr="007B591C">
          <w:rPr>
            <w:rStyle w:val="Hyperlink"/>
            <w:noProof/>
          </w:rPr>
          <w:t>Eeldatavalt mõjutatava keskkonna kirjeldus</w:t>
        </w:r>
        <w:r w:rsidR="00DF7B73">
          <w:rPr>
            <w:noProof/>
            <w:webHidden/>
          </w:rPr>
          <w:tab/>
        </w:r>
        <w:r w:rsidR="00DF7B73">
          <w:rPr>
            <w:noProof/>
            <w:webHidden/>
          </w:rPr>
          <w:fldChar w:fldCharType="begin"/>
        </w:r>
        <w:r w:rsidR="00DF7B73">
          <w:rPr>
            <w:noProof/>
            <w:webHidden/>
          </w:rPr>
          <w:instrText xml:space="preserve"> PAGEREF _Toc20235430 \h </w:instrText>
        </w:r>
        <w:r w:rsidR="00DF7B73">
          <w:rPr>
            <w:noProof/>
            <w:webHidden/>
          </w:rPr>
        </w:r>
        <w:r w:rsidR="00DF7B73">
          <w:rPr>
            <w:noProof/>
            <w:webHidden/>
          </w:rPr>
          <w:fldChar w:fldCharType="separate"/>
        </w:r>
        <w:r w:rsidR="00EA4662">
          <w:rPr>
            <w:noProof/>
            <w:webHidden/>
          </w:rPr>
          <w:t>19</w:t>
        </w:r>
        <w:r w:rsidR="00DF7B73">
          <w:rPr>
            <w:noProof/>
            <w:webHidden/>
          </w:rPr>
          <w:fldChar w:fldCharType="end"/>
        </w:r>
      </w:hyperlink>
    </w:p>
    <w:p w14:paraId="229FBC0C" w14:textId="4E0B3815" w:rsidR="00DF7B73" w:rsidRDefault="00712012">
      <w:pPr>
        <w:pStyle w:val="TOC2"/>
        <w:rPr>
          <w:rFonts w:asciiTheme="minorHAnsi" w:eastAsiaTheme="minorEastAsia" w:hAnsiTheme="minorHAnsi" w:cstheme="minorBidi"/>
          <w:bCs w:val="0"/>
          <w:noProof/>
          <w:szCs w:val="22"/>
          <w:lang w:val="et-EE" w:eastAsia="et-EE"/>
        </w:rPr>
      </w:pPr>
      <w:hyperlink w:anchor="_Toc20235431" w:history="1">
        <w:r w:rsidR="00DF7B73" w:rsidRPr="007B591C">
          <w:rPr>
            <w:rStyle w:val="Hyperlink"/>
            <w:noProof/>
          </w:rPr>
          <w:t>5.1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Asustus ja maakasutus</w:t>
        </w:r>
        <w:r w:rsidR="00DF7B73">
          <w:rPr>
            <w:noProof/>
            <w:webHidden/>
          </w:rPr>
          <w:tab/>
        </w:r>
        <w:r w:rsidR="00DF7B73">
          <w:rPr>
            <w:noProof/>
            <w:webHidden/>
          </w:rPr>
          <w:fldChar w:fldCharType="begin"/>
        </w:r>
        <w:r w:rsidR="00DF7B73">
          <w:rPr>
            <w:noProof/>
            <w:webHidden/>
          </w:rPr>
          <w:instrText xml:space="preserve"> PAGEREF _Toc20235431 \h </w:instrText>
        </w:r>
        <w:r w:rsidR="00DF7B73">
          <w:rPr>
            <w:noProof/>
            <w:webHidden/>
          </w:rPr>
        </w:r>
        <w:r w:rsidR="00DF7B73">
          <w:rPr>
            <w:noProof/>
            <w:webHidden/>
          </w:rPr>
          <w:fldChar w:fldCharType="separate"/>
        </w:r>
        <w:r w:rsidR="00EA4662">
          <w:rPr>
            <w:noProof/>
            <w:webHidden/>
          </w:rPr>
          <w:t>19</w:t>
        </w:r>
        <w:r w:rsidR="00DF7B73">
          <w:rPr>
            <w:noProof/>
            <w:webHidden/>
          </w:rPr>
          <w:fldChar w:fldCharType="end"/>
        </w:r>
      </w:hyperlink>
    </w:p>
    <w:p w14:paraId="64FDE190" w14:textId="2A5C20D3" w:rsidR="00DF7B73" w:rsidRDefault="00712012">
      <w:pPr>
        <w:pStyle w:val="TOC2"/>
        <w:rPr>
          <w:rFonts w:asciiTheme="minorHAnsi" w:eastAsiaTheme="minorEastAsia" w:hAnsiTheme="minorHAnsi" w:cstheme="minorBidi"/>
          <w:bCs w:val="0"/>
          <w:noProof/>
          <w:szCs w:val="22"/>
          <w:lang w:val="et-EE" w:eastAsia="et-EE"/>
        </w:rPr>
      </w:pPr>
      <w:hyperlink w:anchor="_Toc20235432" w:history="1">
        <w:r w:rsidR="00DF7B73" w:rsidRPr="007B591C">
          <w:rPr>
            <w:rStyle w:val="Hyperlink"/>
            <w:noProof/>
          </w:rPr>
          <w:t>5.2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Kultuuriväärtused</w:t>
        </w:r>
        <w:r w:rsidR="00DF7B73">
          <w:rPr>
            <w:noProof/>
            <w:webHidden/>
          </w:rPr>
          <w:tab/>
        </w:r>
        <w:r w:rsidR="00DF7B73">
          <w:rPr>
            <w:noProof/>
            <w:webHidden/>
          </w:rPr>
          <w:fldChar w:fldCharType="begin"/>
        </w:r>
        <w:r w:rsidR="00DF7B73">
          <w:rPr>
            <w:noProof/>
            <w:webHidden/>
          </w:rPr>
          <w:instrText xml:space="preserve"> PAGEREF _Toc20235432 \h </w:instrText>
        </w:r>
        <w:r w:rsidR="00DF7B73">
          <w:rPr>
            <w:noProof/>
            <w:webHidden/>
          </w:rPr>
        </w:r>
        <w:r w:rsidR="00DF7B73">
          <w:rPr>
            <w:noProof/>
            <w:webHidden/>
          </w:rPr>
          <w:fldChar w:fldCharType="separate"/>
        </w:r>
        <w:r w:rsidR="00EA4662">
          <w:rPr>
            <w:noProof/>
            <w:webHidden/>
          </w:rPr>
          <w:t>21</w:t>
        </w:r>
        <w:r w:rsidR="00DF7B73">
          <w:rPr>
            <w:noProof/>
            <w:webHidden/>
          </w:rPr>
          <w:fldChar w:fldCharType="end"/>
        </w:r>
      </w:hyperlink>
    </w:p>
    <w:p w14:paraId="7AC33CE8" w14:textId="35973ECA" w:rsidR="00DF7B73" w:rsidRDefault="00712012">
      <w:pPr>
        <w:pStyle w:val="TOC2"/>
        <w:rPr>
          <w:rFonts w:asciiTheme="minorHAnsi" w:eastAsiaTheme="minorEastAsia" w:hAnsiTheme="minorHAnsi" w:cstheme="minorBidi"/>
          <w:bCs w:val="0"/>
          <w:noProof/>
          <w:szCs w:val="22"/>
          <w:lang w:val="et-EE" w:eastAsia="et-EE"/>
        </w:rPr>
      </w:pPr>
      <w:hyperlink w:anchor="_Toc20235433" w:history="1">
        <w:r w:rsidR="00DF7B73" w:rsidRPr="007B591C">
          <w:rPr>
            <w:rStyle w:val="Hyperlink"/>
            <w:noProof/>
          </w:rPr>
          <w:t>5.3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Geoloogia ja maavarad</w:t>
        </w:r>
        <w:r w:rsidR="00DF7B73">
          <w:rPr>
            <w:noProof/>
            <w:webHidden/>
          </w:rPr>
          <w:tab/>
        </w:r>
        <w:r w:rsidR="00DF7B73">
          <w:rPr>
            <w:noProof/>
            <w:webHidden/>
          </w:rPr>
          <w:fldChar w:fldCharType="begin"/>
        </w:r>
        <w:r w:rsidR="00DF7B73">
          <w:rPr>
            <w:noProof/>
            <w:webHidden/>
          </w:rPr>
          <w:instrText xml:space="preserve"> PAGEREF _Toc20235433 \h </w:instrText>
        </w:r>
        <w:r w:rsidR="00DF7B73">
          <w:rPr>
            <w:noProof/>
            <w:webHidden/>
          </w:rPr>
        </w:r>
        <w:r w:rsidR="00DF7B73">
          <w:rPr>
            <w:noProof/>
            <w:webHidden/>
          </w:rPr>
          <w:fldChar w:fldCharType="separate"/>
        </w:r>
        <w:r w:rsidR="00EA4662">
          <w:rPr>
            <w:noProof/>
            <w:webHidden/>
          </w:rPr>
          <w:t>21</w:t>
        </w:r>
        <w:r w:rsidR="00DF7B73">
          <w:rPr>
            <w:noProof/>
            <w:webHidden/>
          </w:rPr>
          <w:fldChar w:fldCharType="end"/>
        </w:r>
      </w:hyperlink>
    </w:p>
    <w:p w14:paraId="2F048A31" w14:textId="5CC5C590" w:rsidR="00DF7B73" w:rsidRDefault="00712012">
      <w:pPr>
        <w:pStyle w:val="TOC2"/>
        <w:rPr>
          <w:rFonts w:asciiTheme="minorHAnsi" w:eastAsiaTheme="minorEastAsia" w:hAnsiTheme="minorHAnsi" w:cstheme="minorBidi"/>
          <w:bCs w:val="0"/>
          <w:noProof/>
          <w:szCs w:val="22"/>
          <w:lang w:val="et-EE" w:eastAsia="et-EE"/>
        </w:rPr>
      </w:pPr>
      <w:hyperlink w:anchor="_Toc20235434" w:history="1">
        <w:r w:rsidR="00DF7B73" w:rsidRPr="007B591C">
          <w:rPr>
            <w:rStyle w:val="Hyperlink"/>
            <w:noProof/>
          </w:rPr>
          <w:t>5.4</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Pinna- ja põhjavesi</w:t>
        </w:r>
        <w:r w:rsidR="00DF7B73">
          <w:rPr>
            <w:noProof/>
            <w:webHidden/>
          </w:rPr>
          <w:tab/>
        </w:r>
        <w:r w:rsidR="00DF7B73">
          <w:rPr>
            <w:noProof/>
            <w:webHidden/>
          </w:rPr>
          <w:fldChar w:fldCharType="begin"/>
        </w:r>
        <w:r w:rsidR="00DF7B73">
          <w:rPr>
            <w:noProof/>
            <w:webHidden/>
          </w:rPr>
          <w:instrText xml:space="preserve"> PAGEREF _Toc20235434 \h </w:instrText>
        </w:r>
        <w:r w:rsidR="00DF7B73">
          <w:rPr>
            <w:noProof/>
            <w:webHidden/>
          </w:rPr>
        </w:r>
        <w:r w:rsidR="00DF7B73">
          <w:rPr>
            <w:noProof/>
            <w:webHidden/>
          </w:rPr>
          <w:fldChar w:fldCharType="separate"/>
        </w:r>
        <w:r w:rsidR="00EA4662">
          <w:rPr>
            <w:noProof/>
            <w:webHidden/>
          </w:rPr>
          <w:t>24</w:t>
        </w:r>
        <w:r w:rsidR="00DF7B73">
          <w:rPr>
            <w:noProof/>
            <w:webHidden/>
          </w:rPr>
          <w:fldChar w:fldCharType="end"/>
        </w:r>
      </w:hyperlink>
    </w:p>
    <w:p w14:paraId="5C3641A8" w14:textId="681167CB" w:rsidR="00DF7B73" w:rsidRDefault="00712012">
      <w:pPr>
        <w:pStyle w:val="TOC2"/>
        <w:rPr>
          <w:rFonts w:asciiTheme="minorHAnsi" w:eastAsiaTheme="minorEastAsia" w:hAnsiTheme="minorHAnsi" w:cstheme="minorBidi"/>
          <w:bCs w:val="0"/>
          <w:noProof/>
          <w:szCs w:val="22"/>
          <w:lang w:val="et-EE" w:eastAsia="et-EE"/>
        </w:rPr>
      </w:pPr>
      <w:hyperlink w:anchor="_Toc20235435" w:history="1">
        <w:r w:rsidR="00DF7B73" w:rsidRPr="007B591C">
          <w:rPr>
            <w:rStyle w:val="Hyperlink"/>
            <w:noProof/>
          </w:rPr>
          <w:t>5.5</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Loomastik ja rohevõrgustik</w:t>
        </w:r>
        <w:r w:rsidR="00DF7B73">
          <w:rPr>
            <w:noProof/>
            <w:webHidden/>
          </w:rPr>
          <w:tab/>
        </w:r>
        <w:r w:rsidR="00DF7B73">
          <w:rPr>
            <w:noProof/>
            <w:webHidden/>
          </w:rPr>
          <w:fldChar w:fldCharType="begin"/>
        </w:r>
        <w:r w:rsidR="00DF7B73">
          <w:rPr>
            <w:noProof/>
            <w:webHidden/>
          </w:rPr>
          <w:instrText xml:space="preserve"> PAGEREF _Toc20235435 \h </w:instrText>
        </w:r>
        <w:r w:rsidR="00DF7B73">
          <w:rPr>
            <w:noProof/>
            <w:webHidden/>
          </w:rPr>
        </w:r>
        <w:r w:rsidR="00DF7B73">
          <w:rPr>
            <w:noProof/>
            <w:webHidden/>
          </w:rPr>
          <w:fldChar w:fldCharType="separate"/>
        </w:r>
        <w:r w:rsidR="00EA4662">
          <w:rPr>
            <w:noProof/>
            <w:webHidden/>
          </w:rPr>
          <w:t>26</w:t>
        </w:r>
        <w:r w:rsidR="00DF7B73">
          <w:rPr>
            <w:noProof/>
            <w:webHidden/>
          </w:rPr>
          <w:fldChar w:fldCharType="end"/>
        </w:r>
      </w:hyperlink>
    </w:p>
    <w:p w14:paraId="2881AB4A" w14:textId="5265E745" w:rsidR="00DF7B73" w:rsidRDefault="00712012">
      <w:pPr>
        <w:pStyle w:val="TOC2"/>
        <w:rPr>
          <w:rFonts w:asciiTheme="minorHAnsi" w:eastAsiaTheme="minorEastAsia" w:hAnsiTheme="minorHAnsi" w:cstheme="minorBidi"/>
          <w:bCs w:val="0"/>
          <w:noProof/>
          <w:szCs w:val="22"/>
          <w:lang w:val="et-EE" w:eastAsia="et-EE"/>
        </w:rPr>
      </w:pPr>
      <w:hyperlink w:anchor="_Toc20235436" w:history="1">
        <w:r w:rsidR="00DF7B73" w:rsidRPr="007B591C">
          <w:rPr>
            <w:rStyle w:val="Hyperlink"/>
            <w:noProof/>
            <w:lang w:val="et-EE"/>
          </w:rPr>
          <w:t>5.6</w:t>
        </w:r>
        <w:r w:rsidR="00DF7B73">
          <w:rPr>
            <w:rFonts w:asciiTheme="minorHAnsi" w:eastAsiaTheme="minorEastAsia" w:hAnsiTheme="minorHAnsi" w:cstheme="minorBidi"/>
            <w:bCs w:val="0"/>
            <w:noProof/>
            <w:szCs w:val="22"/>
            <w:lang w:val="et-EE" w:eastAsia="et-EE"/>
          </w:rPr>
          <w:tab/>
        </w:r>
        <w:r w:rsidR="00DF7B73" w:rsidRPr="007B591C">
          <w:rPr>
            <w:rStyle w:val="Hyperlink"/>
            <w:noProof/>
            <w:lang w:val="et-EE"/>
          </w:rPr>
          <w:t>Kaitstavad loodusobjektid</w:t>
        </w:r>
        <w:r w:rsidR="00DF7B73">
          <w:rPr>
            <w:noProof/>
            <w:webHidden/>
          </w:rPr>
          <w:tab/>
        </w:r>
        <w:r w:rsidR="00DF7B73">
          <w:rPr>
            <w:noProof/>
            <w:webHidden/>
          </w:rPr>
          <w:fldChar w:fldCharType="begin"/>
        </w:r>
        <w:r w:rsidR="00DF7B73">
          <w:rPr>
            <w:noProof/>
            <w:webHidden/>
          </w:rPr>
          <w:instrText xml:space="preserve"> PAGEREF _Toc20235436 \h </w:instrText>
        </w:r>
        <w:r w:rsidR="00DF7B73">
          <w:rPr>
            <w:noProof/>
            <w:webHidden/>
          </w:rPr>
        </w:r>
        <w:r w:rsidR="00DF7B73">
          <w:rPr>
            <w:noProof/>
            <w:webHidden/>
          </w:rPr>
          <w:fldChar w:fldCharType="separate"/>
        </w:r>
        <w:r w:rsidR="00EA4662">
          <w:rPr>
            <w:noProof/>
            <w:webHidden/>
          </w:rPr>
          <w:t>27</w:t>
        </w:r>
        <w:r w:rsidR="00DF7B73">
          <w:rPr>
            <w:noProof/>
            <w:webHidden/>
          </w:rPr>
          <w:fldChar w:fldCharType="end"/>
        </w:r>
      </w:hyperlink>
    </w:p>
    <w:p w14:paraId="119506E2" w14:textId="2A99E155"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7" w:history="1">
        <w:r w:rsidR="00DF7B73" w:rsidRPr="007B591C">
          <w:rPr>
            <w:rStyle w:val="Hyperlink"/>
            <w:rFonts w:eastAsia="MS Mincho"/>
            <w:noProof/>
          </w:rPr>
          <w:t>6.</w:t>
        </w:r>
        <w:r w:rsidR="00DF7B73">
          <w:rPr>
            <w:rFonts w:asciiTheme="minorHAnsi" w:eastAsiaTheme="minorEastAsia" w:hAnsiTheme="minorHAnsi" w:cstheme="minorBidi"/>
            <w:noProof/>
            <w:szCs w:val="22"/>
            <w:lang w:val="et-EE" w:eastAsia="et-EE"/>
          </w:rPr>
          <w:tab/>
        </w:r>
        <w:r w:rsidR="00DF7B73" w:rsidRPr="007B591C">
          <w:rPr>
            <w:rStyle w:val="Hyperlink"/>
            <w:rFonts w:eastAsia="MS Mincho"/>
            <w:noProof/>
          </w:rPr>
          <w:t>Natura eelhinnang</w:t>
        </w:r>
        <w:r w:rsidR="00DF7B73">
          <w:rPr>
            <w:noProof/>
            <w:webHidden/>
          </w:rPr>
          <w:tab/>
        </w:r>
        <w:r w:rsidR="00DF7B73">
          <w:rPr>
            <w:noProof/>
            <w:webHidden/>
          </w:rPr>
          <w:fldChar w:fldCharType="begin"/>
        </w:r>
        <w:r w:rsidR="00DF7B73">
          <w:rPr>
            <w:noProof/>
            <w:webHidden/>
          </w:rPr>
          <w:instrText xml:space="preserve"> PAGEREF _Toc20235437 \h </w:instrText>
        </w:r>
        <w:r w:rsidR="00DF7B73">
          <w:rPr>
            <w:noProof/>
            <w:webHidden/>
          </w:rPr>
        </w:r>
        <w:r w:rsidR="00DF7B73">
          <w:rPr>
            <w:noProof/>
            <w:webHidden/>
          </w:rPr>
          <w:fldChar w:fldCharType="separate"/>
        </w:r>
        <w:r w:rsidR="00EA4662">
          <w:rPr>
            <w:noProof/>
            <w:webHidden/>
          </w:rPr>
          <w:t>29</w:t>
        </w:r>
        <w:r w:rsidR="00DF7B73">
          <w:rPr>
            <w:noProof/>
            <w:webHidden/>
          </w:rPr>
          <w:fldChar w:fldCharType="end"/>
        </w:r>
      </w:hyperlink>
    </w:p>
    <w:p w14:paraId="1D35CD24" w14:textId="2C89CCCF"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8" w:history="1">
        <w:r w:rsidR="00DF7B73" w:rsidRPr="007B591C">
          <w:rPr>
            <w:rStyle w:val="Hyperlink"/>
            <w:noProof/>
          </w:rPr>
          <w:t>7.</w:t>
        </w:r>
        <w:r w:rsidR="00DF7B73">
          <w:rPr>
            <w:rFonts w:asciiTheme="minorHAnsi" w:eastAsiaTheme="minorEastAsia" w:hAnsiTheme="minorHAnsi" w:cstheme="minorBidi"/>
            <w:noProof/>
            <w:szCs w:val="22"/>
            <w:lang w:val="et-EE" w:eastAsia="et-EE"/>
          </w:rPr>
          <w:tab/>
        </w:r>
        <w:r w:rsidR="00DF7B73" w:rsidRPr="007B591C">
          <w:rPr>
            <w:rStyle w:val="Hyperlink"/>
            <w:noProof/>
          </w:rPr>
          <w:t>Kavandatava tegevuse seos strateegiliste planeerimisdokumentidega</w:t>
        </w:r>
        <w:r w:rsidR="00DF7B73">
          <w:rPr>
            <w:noProof/>
            <w:webHidden/>
          </w:rPr>
          <w:tab/>
        </w:r>
        <w:r w:rsidR="00DF7B73">
          <w:rPr>
            <w:noProof/>
            <w:webHidden/>
          </w:rPr>
          <w:fldChar w:fldCharType="begin"/>
        </w:r>
        <w:r w:rsidR="00DF7B73">
          <w:rPr>
            <w:noProof/>
            <w:webHidden/>
          </w:rPr>
          <w:instrText xml:space="preserve"> PAGEREF _Toc20235438 \h </w:instrText>
        </w:r>
        <w:r w:rsidR="00DF7B73">
          <w:rPr>
            <w:noProof/>
            <w:webHidden/>
          </w:rPr>
        </w:r>
        <w:r w:rsidR="00DF7B73">
          <w:rPr>
            <w:noProof/>
            <w:webHidden/>
          </w:rPr>
          <w:fldChar w:fldCharType="separate"/>
        </w:r>
        <w:r w:rsidR="00EA4662">
          <w:rPr>
            <w:noProof/>
            <w:webHidden/>
          </w:rPr>
          <w:t>30</w:t>
        </w:r>
        <w:r w:rsidR="00DF7B73">
          <w:rPr>
            <w:noProof/>
            <w:webHidden/>
          </w:rPr>
          <w:fldChar w:fldCharType="end"/>
        </w:r>
      </w:hyperlink>
    </w:p>
    <w:p w14:paraId="340BAB08" w14:textId="65417C2A" w:rsidR="00DF7B73" w:rsidRDefault="00712012">
      <w:pPr>
        <w:pStyle w:val="TOC2"/>
        <w:rPr>
          <w:rFonts w:asciiTheme="minorHAnsi" w:eastAsiaTheme="minorEastAsia" w:hAnsiTheme="minorHAnsi" w:cstheme="minorBidi"/>
          <w:bCs w:val="0"/>
          <w:noProof/>
          <w:szCs w:val="22"/>
          <w:lang w:val="et-EE" w:eastAsia="et-EE"/>
        </w:rPr>
      </w:pPr>
      <w:hyperlink w:anchor="_Toc20235439" w:history="1">
        <w:r w:rsidR="00DF7B73" w:rsidRPr="007B591C">
          <w:rPr>
            <w:rStyle w:val="Hyperlink"/>
            <w:noProof/>
          </w:rPr>
          <w:t>7.1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Üleriigiline planeering „Eesti 2030+“</w:t>
        </w:r>
        <w:r w:rsidR="00DF7B73">
          <w:rPr>
            <w:noProof/>
            <w:webHidden/>
          </w:rPr>
          <w:tab/>
        </w:r>
        <w:r w:rsidR="00DF7B73">
          <w:rPr>
            <w:noProof/>
            <w:webHidden/>
          </w:rPr>
          <w:fldChar w:fldCharType="begin"/>
        </w:r>
        <w:r w:rsidR="00DF7B73">
          <w:rPr>
            <w:noProof/>
            <w:webHidden/>
          </w:rPr>
          <w:instrText xml:space="preserve"> PAGEREF _Toc20235439 \h </w:instrText>
        </w:r>
        <w:r w:rsidR="00DF7B73">
          <w:rPr>
            <w:noProof/>
            <w:webHidden/>
          </w:rPr>
        </w:r>
        <w:r w:rsidR="00DF7B73">
          <w:rPr>
            <w:noProof/>
            <w:webHidden/>
          </w:rPr>
          <w:fldChar w:fldCharType="separate"/>
        </w:r>
        <w:r w:rsidR="00EA4662">
          <w:rPr>
            <w:noProof/>
            <w:webHidden/>
          </w:rPr>
          <w:t>30</w:t>
        </w:r>
        <w:r w:rsidR="00DF7B73">
          <w:rPr>
            <w:noProof/>
            <w:webHidden/>
          </w:rPr>
          <w:fldChar w:fldCharType="end"/>
        </w:r>
      </w:hyperlink>
    </w:p>
    <w:p w14:paraId="3EAD1A4A" w14:textId="28A3F949" w:rsidR="00DF7B73" w:rsidRDefault="00712012">
      <w:pPr>
        <w:pStyle w:val="TOC2"/>
        <w:rPr>
          <w:rFonts w:asciiTheme="minorHAnsi" w:eastAsiaTheme="minorEastAsia" w:hAnsiTheme="minorHAnsi" w:cstheme="minorBidi"/>
          <w:bCs w:val="0"/>
          <w:noProof/>
          <w:szCs w:val="22"/>
          <w:lang w:val="et-EE" w:eastAsia="et-EE"/>
        </w:rPr>
      </w:pPr>
      <w:hyperlink w:anchor="_Toc20235440" w:history="1">
        <w:r w:rsidR="00DF7B73" w:rsidRPr="007B591C">
          <w:rPr>
            <w:rStyle w:val="Hyperlink"/>
            <w:noProof/>
          </w:rPr>
          <w:t>7.2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Transpordi arengukava aastateks 2014–2020</w:t>
        </w:r>
        <w:r w:rsidR="00DF7B73">
          <w:rPr>
            <w:noProof/>
            <w:webHidden/>
          </w:rPr>
          <w:tab/>
        </w:r>
        <w:r w:rsidR="00DF7B73">
          <w:rPr>
            <w:noProof/>
            <w:webHidden/>
          </w:rPr>
          <w:fldChar w:fldCharType="begin"/>
        </w:r>
        <w:r w:rsidR="00DF7B73">
          <w:rPr>
            <w:noProof/>
            <w:webHidden/>
          </w:rPr>
          <w:instrText xml:space="preserve"> PAGEREF _Toc20235440 \h </w:instrText>
        </w:r>
        <w:r w:rsidR="00DF7B73">
          <w:rPr>
            <w:noProof/>
            <w:webHidden/>
          </w:rPr>
        </w:r>
        <w:r w:rsidR="00DF7B73">
          <w:rPr>
            <w:noProof/>
            <w:webHidden/>
          </w:rPr>
          <w:fldChar w:fldCharType="separate"/>
        </w:r>
        <w:r w:rsidR="00EA4662">
          <w:rPr>
            <w:noProof/>
            <w:webHidden/>
          </w:rPr>
          <w:t>31</w:t>
        </w:r>
        <w:r w:rsidR="00DF7B73">
          <w:rPr>
            <w:noProof/>
            <w:webHidden/>
          </w:rPr>
          <w:fldChar w:fldCharType="end"/>
        </w:r>
      </w:hyperlink>
    </w:p>
    <w:p w14:paraId="11D64E32" w14:textId="378E1245" w:rsidR="00DF7B73" w:rsidRDefault="00712012">
      <w:pPr>
        <w:pStyle w:val="TOC2"/>
        <w:rPr>
          <w:rFonts w:asciiTheme="minorHAnsi" w:eastAsiaTheme="minorEastAsia" w:hAnsiTheme="minorHAnsi" w:cstheme="minorBidi"/>
          <w:bCs w:val="0"/>
          <w:noProof/>
          <w:szCs w:val="22"/>
          <w:lang w:val="et-EE" w:eastAsia="et-EE"/>
        </w:rPr>
      </w:pPr>
      <w:hyperlink w:anchor="_Toc20235441" w:history="1">
        <w:r w:rsidR="00DF7B73" w:rsidRPr="007B591C">
          <w:rPr>
            <w:rStyle w:val="Hyperlink"/>
            <w:noProof/>
          </w:rPr>
          <w:t>7.3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Harju maakonnaplaneering 2030+</w:t>
        </w:r>
        <w:r w:rsidR="00DF7B73">
          <w:rPr>
            <w:noProof/>
            <w:webHidden/>
          </w:rPr>
          <w:tab/>
        </w:r>
        <w:r w:rsidR="00DF7B73">
          <w:rPr>
            <w:noProof/>
            <w:webHidden/>
          </w:rPr>
          <w:fldChar w:fldCharType="begin"/>
        </w:r>
        <w:r w:rsidR="00DF7B73">
          <w:rPr>
            <w:noProof/>
            <w:webHidden/>
          </w:rPr>
          <w:instrText xml:space="preserve"> PAGEREF _Toc20235441 \h </w:instrText>
        </w:r>
        <w:r w:rsidR="00DF7B73">
          <w:rPr>
            <w:noProof/>
            <w:webHidden/>
          </w:rPr>
        </w:r>
        <w:r w:rsidR="00DF7B73">
          <w:rPr>
            <w:noProof/>
            <w:webHidden/>
          </w:rPr>
          <w:fldChar w:fldCharType="separate"/>
        </w:r>
        <w:r w:rsidR="00EA4662">
          <w:rPr>
            <w:noProof/>
            <w:webHidden/>
          </w:rPr>
          <w:t>32</w:t>
        </w:r>
        <w:r w:rsidR="00DF7B73">
          <w:rPr>
            <w:noProof/>
            <w:webHidden/>
          </w:rPr>
          <w:fldChar w:fldCharType="end"/>
        </w:r>
      </w:hyperlink>
    </w:p>
    <w:p w14:paraId="65828850" w14:textId="521C78C4" w:rsidR="00DF7B73" w:rsidRDefault="00712012">
      <w:pPr>
        <w:pStyle w:val="TOC2"/>
        <w:rPr>
          <w:rFonts w:asciiTheme="minorHAnsi" w:eastAsiaTheme="minorEastAsia" w:hAnsiTheme="minorHAnsi" w:cstheme="minorBidi"/>
          <w:bCs w:val="0"/>
          <w:noProof/>
          <w:szCs w:val="22"/>
          <w:lang w:val="et-EE" w:eastAsia="et-EE"/>
        </w:rPr>
      </w:pPr>
      <w:hyperlink w:anchor="_Toc20235442" w:history="1">
        <w:r w:rsidR="00DF7B73" w:rsidRPr="007B591C">
          <w:rPr>
            <w:rStyle w:val="Hyperlink"/>
            <w:noProof/>
          </w:rPr>
          <w:t>7.4</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Harju maakonnaplaneering „Rail Baltic raudtee trassi koridori asukoha määramine“</w:t>
        </w:r>
        <w:r w:rsidR="00DF7B73">
          <w:rPr>
            <w:noProof/>
            <w:webHidden/>
          </w:rPr>
          <w:tab/>
        </w:r>
        <w:r w:rsidR="00DF7B73">
          <w:rPr>
            <w:noProof/>
            <w:webHidden/>
          </w:rPr>
          <w:fldChar w:fldCharType="begin"/>
        </w:r>
        <w:r w:rsidR="00DF7B73">
          <w:rPr>
            <w:noProof/>
            <w:webHidden/>
          </w:rPr>
          <w:instrText xml:space="preserve"> PAGEREF _Toc20235442 \h </w:instrText>
        </w:r>
        <w:r w:rsidR="00DF7B73">
          <w:rPr>
            <w:noProof/>
            <w:webHidden/>
          </w:rPr>
        </w:r>
        <w:r w:rsidR="00DF7B73">
          <w:rPr>
            <w:noProof/>
            <w:webHidden/>
          </w:rPr>
          <w:fldChar w:fldCharType="separate"/>
        </w:r>
        <w:r w:rsidR="00EA4662">
          <w:rPr>
            <w:noProof/>
            <w:webHidden/>
          </w:rPr>
          <w:t>33</w:t>
        </w:r>
        <w:r w:rsidR="00DF7B73">
          <w:rPr>
            <w:noProof/>
            <w:webHidden/>
          </w:rPr>
          <w:fldChar w:fldCharType="end"/>
        </w:r>
      </w:hyperlink>
    </w:p>
    <w:p w14:paraId="5BB44F16" w14:textId="428867C6" w:rsidR="00DF7B73" w:rsidRDefault="00712012">
      <w:pPr>
        <w:pStyle w:val="TOC2"/>
        <w:rPr>
          <w:rFonts w:asciiTheme="minorHAnsi" w:eastAsiaTheme="minorEastAsia" w:hAnsiTheme="minorHAnsi" w:cstheme="minorBidi"/>
          <w:bCs w:val="0"/>
          <w:noProof/>
          <w:szCs w:val="22"/>
          <w:lang w:val="et-EE" w:eastAsia="et-EE"/>
        </w:rPr>
      </w:pPr>
      <w:hyperlink w:anchor="_Toc20235443" w:history="1">
        <w:r w:rsidR="00DF7B73" w:rsidRPr="007B591C">
          <w:rPr>
            <w:rStyle w:val="Hyperlink"/>
            <w:noProof/>
          </w:rPr>
          <w:t>7.5</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Üldplaneeringud</w:t>
        </w:r>
        <w:r w:rsidR="00DF7B73">
          <w:rPr>
            <w:noProof/>
            <w:webHidden/>
          </w:rPr>
          <w:tab/>
        </w:r>
        <w:r w:rsidR="00DF7B73">
          <w:rPr>
            <w:noProof/>
            <w:webHidden/>
          </w:rPr>
          <w:fldChar w:fldCharType="begin"/>
        </w:r>
        <w:r w:rsidR="00DF7B73">
          <w:rPr>
            <w:noProof/>
            <w:webHidden/>
          </w:rPr>
          <w:instrText xml:space="preserve"> PAGEREF _Toc20235443 \h </w:instrText>
        </w:r>
        <w:r w:rsidR="00DF7B73">
          <w:rPr>
            <w:noProof/>
            <w:webHidden/>
          </w:rPr>
        </w:r>
        <w:r w:rsidR="00DF7B73">
          <w:rPr>
            <w:noProof/>
            <w:webHidden/>
          </w:rPr>
          <w:fldChar w:fldCharType="separate"/>
        </w:r>
        <w:r w:rsidR="00EA4662">
          <w:rPr>
            <w:noProof/>
            <w:webHidden/>
          </w:rPr>
          <w:t>34</w:t>
        </w:r>
        <w:r w:rsidR="00DF7B73">
          <w:rPr>
            <w:noProof/>
            <w:webHidden/>
          </w:rPr>
          <w:fldChar w:fldCharType="end"/>
        </w:r>
      </w:hyperlink>
    </w:p>
    <w:p w14:paraId="2F4AD9A8" w14:textId="110063F4" w:rsidR="00DF7B73" w:rsidRDefault="00712012">
      <w:pPr>
        <w:pStyle w:val="TOC2"/>
        <w:rPr>
          <w:rFonts w:asciiTheme="minorHAnsi" w:eastAsiaTheme="minorEastAsia" w:hAnsiTheme="minorHAnsi" w:cstheme="minorBidi"/>
          <w:bCs w:val="0"/>
          <w:noProof/>
          <w:szCs w:val="22"/>
          <w:lang w:val="et-EE" w:eastAsia="et-EE"/>
        </w:rPr>
      </w:pPr>
      <w:hyperlink w:anchor="_Toc20235444" w:history="1">
        <w:r w:rsidR="00DF7B73" w:rsidRPr="007B591C">
          <w:rPr>
            <w:rStyle w:val="Hyperlink"/>
            <w:noProof/>
          </w:rPr>
          <w:t>7.6</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Detailplaneeringud</w:t>
        </w:r>
        <w:r w:rsidR="00DF7B73">
          <w:rPr>
            <w:noProof/>
            <w:webHidden/>
          </w:rPr>
          <w:tab/>
        </w:r>
        <w:r w:rsidR="00DF7B73">
          <w:rPr>
            <w:noProof/>
            <w:webHidden/>
          </w:rPr>
          <w:fldChar w:fldCharType="begin"/>
        </w:r>
        <w:r w:rsidR="00DF7B73">
          <w:rPr>
            <w:noProof/>
            <w:webHidden/>
          </w:rPr>
          <w:instrText xml:space="preserve"> PAGEREF _Toc20235444 \h </w:instrText>
        </w:r>
        <w:r w:rsidR="00DF7B73">
          <w:rPr>
            <w:noProof/>
            <w:webHidden/>
          </w:rPr>
        </w:r>
        <w:r w:rsidR="00DF7B73">
          <w:rPr>
            <w:noProof/>
            <w:webHidden/>
          </w:rPr>
          <w:fldChar w:fldCharType="separate"/>
        </w:r>
        <w:r w:rsidR="00EA4662">
          <w:rPr>
            <w:noProof/>
            <w:webHidden/>
          </w:rPr>
          <w:t>34</w:t>
        </w:r>
        <w:r w:rsidR="00DF7B73">
          <w:rPr>
            <w:noProof/>
            <w:webHidden/>
          </w:rPr>
          <w:fldChar w:fldCharType="end"/>
        </w:r>
      </w:hyperlink>
    </w:p>
    <w:p w14:paraId="658CD3A0" w14:textId="4A824A6F"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5" w:history="1">
        <w:r w:rsidR="00DF7B73" w:rsidRPr="007B591C">
          <w:rPr>
            <w:rStyle w:val="Hyperlink"/>
            <w:noProof/>
          </w:rPr>
          <w:t>8.</w:t>
        </w:r>
        <w:r w:rsidR="00DF7B73">
          <w:rPr>
            <w:rFonts w:asciiTheme="minorHAnsi" w:eastAsiaTheme="minorEastAsia" w:hAnsiTheme="minorHAnsi" w:cstheme="minorBidi"/>
            <w:noProof/>
            <w:szCs w:val="22"/>
            <w:lang w:val="et-EE" w:eastAsia="et-EE"/>
          </w:rPr>
          <w:tab/>
        </w:r>
        <w:r w:rsidR="00DF7B73" w:rsidRPr="007B591C">
          <w:rPr>
            <w:rStyle w:val="Hyperlink"/>
            <w:noProof/>
          </w:rPr>
          <w:t>Eeldatavalt kaasnev oluline keskkonnamõju, mõjuallikad, mõjuala ning mõjutatavad keskkonnaelemendid</w:t>
        </w:r>
        <w:r w:rsidR="00DF7B73">
          <w:rPr>
            <w:noProof/>
            <w:webHidden/>
          </w:rPr>
          <w:tab/>
        </w:r>
        <w:r w:rsidR="00DF7B73">
          <w:rPr>
            <w:noProof/>
            <w:webHidden/>
          </w:rPr>
          <w:fldChar w:fldCharType="begin"/>
        </w:r>
        <w:r w:rsidR="00DF7B73">
          <w:rPr>
            <w:noProof/>
            <w:webHidden/>
          </w:rPr>
          <w:instrText xml:space="preserve"> PAGEREF _Toc20235445 \h </w:instrText>
        </w:r>
        <w:r w:rsidR="00DF7B73">
          <w:rPr>
            <w:noProof/>
            <w:webHidden/>
          </w:rPr>
        </w:r>
        <w:r w:rsidR="00DF7B73">
          <w:rPr>
            <w:noProof/>
            <w:webHidden/>
          </w:rPr>
          <w:fldChar w:fldCharType="separate"/>
        </w:r>
        <w:r w:rsidR="00EA4662">
          <w:rPr>
            <w:noProof/>
            <w:webHidden/>
          </w:rPr>
          <w:t>36</w:t>
        </w:r>
        <w:r w:rsidR="00DF7B73">
          <w:rPr>
            <w:noProof/>
            <w:webHidden/>
          </w:rPr>
          <w:fldChar w:fldCharType="end"/>
        </w:r>
      </w:hyperlink>
    </w:p>
    <w:p w14:paraId="669F99E8" w14:textId="3C308227"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6" w:history="1">
        <w:r w:rsidR="00DF7B73" w:rsidRPr="007B591C">
          <w:rPr>
            <w:rStyle w:val="Hyperlink"/>
            <w:noProof/>
          </w:rPr>
          <w:t>9.</w:t>
        </w:r>
        <w:r w:rsidR="00DF7B73">
          <w:rPr>
            <w:rFonts w:asciiTheme="minorHAnsi" w:eastAsiaTheme="minorEastAsia" w:hAnsiTheme="minorHAnsi" w:cstheme="minorBidi"/>
            <w:noProof/>
            <w:szCs w:val="22"/>
            <w:lang w:val="et-EE" w:eastAsia="et-EE"/>
          </w:rPr>
          <w:tab/>
        </w:r>
        <w:r w:rsidR="00DF7B73" w:rsidRPr="007B591C">
          <w:rPr>
            <w:rStyle w:val="Hyperlink"/>
            <w:noProof/>
          </w:rPr>
          <w:t>KMH läbiviimisel kasutatavad metoodilised alused ja uuringud</w:t>
        </w:r>
        <w:r w:rsidR="00DF7B73">
          <w:rPr>
            <w:noProof/>
            <w:webHidden/>
          </w:rPr>
          <w:tab/>
        </w:r>
        <w:r w:rsidR="00DF7B73">
          <w:rPr>
            <w:noProof/>
            <w:webHidden/>
          </w:rPr>
          <w:fldChar w:fldCharType="begin"/>
        </w:r>
        <w:r w:rsidR="00DF7B73">
          <w:rPr>
            <w:noProof/>
            <w:webHidden/>
          </w:rPr>
          <w:instrText xml:space="preserve"> PAGEREF _Toc20235446 \h </w:instrText>
        </w:r>
        <w:r w:rsidR="00DF7B73">
          <w:rPr>
            <w:noProof/>
            <w:webHidden/>
          </w:rPr>
        </w:r>
        <w:r w:rsidR="00DF7B73">
          <w:rPr>
            <w:noProof/>
            <w:webHidden/>
          </w:rPr>
          <w:fldChar w:fldCharType="separate"/>
        </w:r>
        <w:r w:rsidR="00EA4662">
          <w:rPr>
            <w:noProof/>
            <w:webHidden/>
          </w:rPr>
          <w:t>48</w:t>
        </w:r>
        <w:r w:rsidR="00DF7B73">
          <w:rPr>
            <w:noProof/>
            <w:webHidden/>
          </w:rPr>
          <w:fldChar w:fldCharType="end"/>
        </w:r>
      </w:hyperlink>
    </w:p>
    <w:p w14:paraId="13E051FE" w14:textId="494DC3A3" w:rsidR="00DF7B73" w:rsidRDefault="00712012">
      <w:pPr>
        <w:pStyle w:val="TOC2"/>
        <w:rPr>
          <w:rFonts w:asciiTheme="minorHAnsi" w:eastAsiaTheme="minorEastAsia" w:hAnsiTheme="minorHAnsi" w:cstheme="minorBidi"/>
          <w:bCs w:val="0"/>
          <w:noProof/>
          <w:szCs w:val="22"/>
          <w:lang w:val="et-EE" w:eastAsia="et-EE"/>
        </w:rPr>
      </w:pPr>
      <w:hyperlink w:anchor="_Toc20235447" w:history="1">
        <w:r w:rsidR="00DF7B73" w:rsidRPr="007B591C">
          <w:rPr>
            <w:rStyle w:val="Hyperlink"/>
            <w:noProof/>
          </w:rPr>
          <w:t>9.1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Eesti territooriumil asuvate Rail Balticu lõikude koosmõju</w:t>
        </w:r>
        <w:r w:rsidR="00DF7B73">
          <w:rPr>
            <w:noProof/>
            <w:webHidden/>
          </w:rPr>
          <w:tab/>
        </w:r>
        <w:r w:rsidR="00DF7B73">
          <w:rPr>
            <w:noProof/>
            <w:webHidden/>
          </w:rPr>
          <w:fldChar w:fldCharType="begin"/>
        </w:r>
        <w:r w:rsidR="00DF7B73">
          <w:rPr>
            <w:noProof/>
            <w:webHidden/>
          </w:rPr>
          <w:instrText xml:space="preserve"> PAGEREF _Toc20235447 \h </w:instrText>
        </w:r>
        <w:r w:rsidR="00DF7B73">
          <w:rPr>
            <w:noProof/>
            <w:webHidden/>
          </w:rPr>
        </w:r>
        <w:r w:rsidR="00DF7B73">
          <w:rPr>
            <w:noProof/>
            <w:webHidden/>
          </w:rPr>
          <w:fldChar w:fldCharType="separate"/>
        </w:r>
        <w:r w:rsidR="00EA4662">
          <w:rPr>
            <w:noProof/>
            <w:webHidden/>
          </w:rPr>
          <w:t>51</w:t>
        </w:r>
        <w:r w:rsidR="00DF7B73">
          <w:rPr>
            <w:noProof/>
            <w:webHidden/>
          </w:rPr>
          <w:fldChar w:fldCharType="end"/>
        </w:r>
      </w:hyperlink>
    </w:p>
    <w:p w14:paraId="1FB648A7" w14:textId="74A18B53" w:rsidR="00DF7B73" w:rsidRDefault="00712012">
      <w:pPr>
        <w:pStyle w:val="TOC2"/>
        <w:rPr>
          <w:rFonts w:asciiTheme="minorHAnsi" w:eastAsiaTheme="minorEastAsia" w:hAnsiTheme="minorHAnsi" w:cstheme="minorBidi"/>
          <w:bCs w:val="0"/>
          <w:noProof/>
          <w:szCs w:val="22"/>
          <w:lang w:val="et-EE" w:eastAsia="et-EE"/>
        </w:rPr>
      </w:pPr>
      <w:hyperlink w:anchor="_Toc20235448" w:history="1">
        <w:r w:rsidR="00DF7B73" w:rsidRPr="007B591C">
          <w:rPr>
            <w:rStyle w:val="Hyperlink"/>
            <w:noProof/>
          </w:rPr>
          <w:t>9.2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Uuringud</w:t>
        </w:r>
        <w:r w:rsidR="00DF7B73">
          <w:rPr>
            <w:noProof/>
            <w:webHidden/>
          </w:rPr>
          <w:tab/>
        </w:r>
        <w:r w:rsidR="00DF7B73">
          <w:rPr>
            <w:noProof/>
            <w:webHidden/>
          </w:rPr>
          <w:fldChar w:fldCharType="begin"/>
        </w:r>
        <w:r w:rsidR="00DF7B73">
          <w:rPr>
            <w:noProof/>
            <w:webHidden/>
          </w:rPr>
          <w:instrText xml:space="preserve"> PAGEREF _Toc20235448 \h </w:instrText>
        </w:r>
        <w:r w:rsidR="00DF7B73">
          <w:rPr>
            <w:noProof/>
            <w:webHidden/>
          </w:rPr>
        </w:r>
        <w:r w:rsidR="00DF7B73">
          <w:rPr>
            <w:noProof/>
            <w:webHidden/>
          </w:rPr>
          <w:fldChar w:fldCharType="separate"/>
        </w:r>
        <w:r w:rsidR="00EA4662">
          <w:rPr>
            <w:noProof/>
            <w:webHidden/>
          </w:rPr>
          <w:t>51</w:t>
        </w:r>
        <w:r w:rsidR="00DF7B73">
          <w:rPr>
            <w:noProof/>
            <w:webHidden/>
          </w:rPr>
          <w:fldChar w:fldCharType="end"/>
        </w:r>
      </w:hyperlink>
    </w:p>
    <w:p w14:paraId="2F0DFE2B" w14:textId="426AEA77"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9" w:history="1">
        <w:r w:rsidR="00DF7B73" w:rsidRPr="007B591C">
          <w:rPr>
            <w:rStyle w:val="Hyperlink"/>
            <w:noProof/>
          </w:rPr>
          <w:t>10.</w:t>
        </w:r>
        <w:r w:rsidR="00DF7B73">
          <w:rPr>
            <w:rFonts w:asciiTheme="minorHAnsi" w:eastAsiaTheme="minorEastAsia" w:hAnsiTheme="minorHAnsi" w:cstheme="minorBidi"/>
            <w:noProof/>
            <w:szCs w:val="22"/>
            <w:lang w:val="et-EE" w:eastAsia="et-EE"/>
          </w:rPr>
          <w:tab/>
        </w:r>
        <w:r w:rsidR="00DF7B73" w:rsidRPr="007B591C">
          <w:rPr>
            <w:rStyle w:val="Hyperlink"/>
            <w:noProof/>
          </w:rPr>
          <w:t>KMH osapooled</w:t>
        </w:r>
        <w:r w:rsidR="00DF7B73">
          <w:rPr>
            <w:noProof/>
            <w:webHidden/>
          </w:rPr>
          <w:tab/>
        </w:r>
        <w:r w:rsidR="00DF7B73">
          <w:rPr>
            <w:noProof/>
            <w:webHidden/>
          </w:rPr>
          <w:fldChar w:fldCharType="begin"/>
        </w:r>
        <w:r w:rsidR="00DF7B73">
          <w:rPr>
            <w:noProof/>
            <w:webHidden/>
          </w:rPr>
          <w:instrText xml:space="preserve"> PAGEREF _Toc20235449 \h </w:instrText>
        </w:r>
        <w:r w:rsidR="00DF7B73">
          <w:rPr>
            <w:noProof/>
            <w:webHidden/>
          </w:rPr>
        </w:r>
        <w:r w:rsidR="00DF7B73">
          <w:rPr>
            <w:noProof/>
            <w:webHidden/>
          </w:rPr>
          <w:fldChar w:fldCharType="separate"/>
        </w:r>
        <w:r w:rsidR="00EA4662">
          <w:rPr>
            <w:noProof/>
            <w:webHidden/>
          </w:rPr>
          <w:t>53</w:t>
        </w:r>
        <w:r w:rsidR="00DF7B73">
          <w:rPr>
            <w:noProof/>
            <w:webHidden/>
          </w:rPr>
          <w:fldChar w:fldCharType="end"/>
        </w:r>
      </w:hyperlink>
    </w:p>
    <w:p w14:paraId="46DC86BF" w14:textId="2DA953CD"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0" w:history="1">
        <w:r w:rsidR="00DF7B73" w:rsidRPr="007B591C">
          <w:rPr>
            <w:rStyle w:val="Hyperlink"/>
            <w:noProof/>
          </w:rPr>
          <w:t>11.</w:t>
        </w:r>
        <w:r w:rsidR="00DF7B73">
          <w:rPr>
            <w:rFonts w:asciiTheme="minorHAnsi" w:eastAsiaTheme="minorEastAsia" w:hAnsiTheme="minorHAnsi" w:cstheme="minorBidi"/>
            <w:noProof/>
            <w:szCs w:val="22"/>
            <w:lang w:val="et-EE" w:eastAsia="et-EE"/>
          </w:rPr>
          <w:tab/>
        </w:r>
        <w:r w:rsidR="00DF7B73" w:rsidRPr="007B591C">
          <w:rPr>
            <w:rStyle w:val="Hyperlink"/>
            <w:noProof/>
          </w:rPr>
          <w:t>KMH koostamise ja menetlemise ajakava</w:t>
        </w:r>
        <w:r w:rsidR="00DF7B73">
          <w:rPr>
            <w:noProof/>
            <w:webHidden/>
          </w:rPr>
          <w:tab/>
        </w:r>
        <w:r w:rsidR="00DF7B73">
          <w:rPr>
            <w:noProof/>
            <w:webHidden/>
          </w:rPr>
          <w:fldChar w:fldCharType="begin"/>
        </w:r>
        <w:r w:rsidR="00DF7B73">
          <w:rPr>
            <w:noProof/>
            <w:webHidden/>
          </w:rPr>
          <w:instrText xml:space="preserve"> PAGEREF _Toc20235450 \h </w:instrText>
        </w:r>
        <w:r w:rsidR="00DF7B73">
          <w:rPr>
            <w:noProof/>
            <w:webHidden/>
          </w:rPr>
        </w:r>
        <w:r w:rsidR="00DF7B73">
          <w:rPr>
            <w:noProof/>
            <w:webHidden/>
          </w:rPr>
          <w:fldChar w:fldCharType="separate"/>
        </w:r>
        <w:r w:rsidR="00EA4662">
          <w:rPr>
            <w:noProof/>
            <w:webHidden/>
          </w:rPr>
          <w:t>55</w:t>
        </w:r>
        <w:r w:rsidR="00DF7B73">
          <w:rPr>
            <w:noProof/>
            <w:webHidden/>
          </w:rPr>
          <w:fldChar w:fldCharType="end"/>
        </w:r>
      </w:hyperlink>
    </w:p>
    <w:p w14:paraId="152A2009" w14:textId="35DB7CE6"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1" w:history="1">
        <w:r w:rsidR="00DF7B73" w:rsidRPr="007B591C">
          <w:rPr>
            <w:rStyle w:val="Hyperlink"/>
            <w:noProof/>
          </w:rPr>
          <w:t>12.</w:t>
        </w:r>
        <w:r w:rsidR="00DF7B73">
          <w:rPr>
            <w:rFonts w:asciiTheme="minorHAnsi" w:eastAsiaTheme="minorEastAsia" w:hAnsiTheme="minorHAnsi" w:cstheme="minorBidi"/>
            <w:noProof/>
            <w:szCs w:val="22"/>
            <w:lang w:val="et-EE" w:eastAsia="et-EE"/>
          </w:rPr>
          <w:tab/>
        </w:r>
        <w:r w:rsidR="00DF7B73" w:rsidRPr="007B591C">
          <w:rPr>
            <w:rStyle w:val="Hyperlink"/>
            <w:noProof/>
          </w:rPr>
          <w:t>Avalikkuse kaasamine ja ülevaade KMH programmi avalikustamisest</w:t>
        </w:r>
        <w:r w:rsidR="00DF7B73">
          <w:rPr>
            <w:noProof/>
            <w:webHidden/>
          </w:rPr>
          <w:tab/>
        </w:r>
        <w:r w:rsidR="00DF7B73">
          <w:rPr>
            <w:noProof/>
            <w:webHidden/>
          </w:rPr>
          <w:fldChar w:fldCharType="begin"/>
        </w:r>
        <w:r w:rsidR="00DF7B73">
          <w:rPr>
            <w:noProof/>
            <w:webHidden/>
          </w:rPr>
          <w:instrText xml:space="preserve"> PAGEREF _Toc20235451 \h </w:instrText>
        </w:r>
        <w:r w:rsidR="00DF7B73">
          <w:rPr>
            <w:noProof/>
            <w:webHidden/>
          </w:rPr>
        </w:r>
        <w:r w:rsidR="00DF7B73">
          <w:rPr>
            <w:noProof/>
            <w:webHidden/>
          </w:rPr>
          <w:fldChar w:fldCharType="separate"/>
        </w:r>
        <w:r w:rsidR="00EA4662">
          <w:rPr>
            <w:noProof/>
            <w:webHidden/>
          </w:rPr>
          <w:t>59</w:t>
        </w:r>
        <w:r w:rsidR="00DF7B73">
          <w:rPr>
            <w:noProof/>
            <w:webHidden/>
          </w:rPr>
          <w:fldChar w:fldCharType="end"/>
        </w:r>
      </w:hyperlink>
    </w:p>
    <w:p w14:paraId="0C1BBA29" w14:textId="5624E08A" w:rsidR="00DF7B73" w:rsidRDefault="00712012">
      <w:pPr>
        <w:pStyle w:val="TOC2"/>
        <w:rPr>
          <w:rFonts w:asciiTheme="minorHAnsi" w:eastAsiaTheme="minorEastAsia" w:hAnsiTheme="minorHAnsi" w:cstheme="minorBidi"/>
          <w:bCs w:val="0"/>
          <w:noProof/>
          <w:szCs w:val="22"/>
          <w:lang w:val="et-EE" w:eastAsia="et-EE"/>
        </w:rPr>
      </w:pPr>
      <w:hyperlink w:anchor="_Toc20235452" w:history="1">
        <w:r w:rsidR="00DF7B73" w:rsidRPr="007B591C">
          <w:rPr>
            <w:rStyle w:val="Hyperlink"/>
            <w:noProof/>
          </w:rPr>
          <w:t>12.1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Kavandatava tegevuse elluviimisega seotud mõjutatud/huvitatud asutused ja isikud ning nende teavitamine</w:t>
        </w:r>
        <w:r w:rsidR="00DF7B73">
          <w:rPr>
            <w:noProof/>
            <w:webHidden/>
          </w:rPr>
          <w:tab/>
        </w:r>
        <w:r w:rsidR="00DF7B73">
          <w:rPr>
            <w:noProof/>
            <w:webHidden/>
          </w:rPr>
          <w:fldChar w:fldCharType="begin"/>
        </w:r>
        <w:r w:rsidR="00DF7B73">
          <w:rPr>
            <w:noProof/>
            <w:webHidden/>
          </w:rPr>
          <w:instrText xml:space="preserve"> PAGEREF _Toc20235452 \h </w:instrText>
        </w:r>
        <w:r w:rsidR="00DF7B73">
          <w:rPr>
            <w:noProof/>
            <w:webHidden/>
          </w:rPr>
        </w:r>
        <w:r w:rsidR="00DF7B73">
          <w:rPr>
            <w:noProof/>
            <w:webHidden/>
          </w:rPr>
          <w:fldChar w:fldCharType="separate"/>
        </w:r>
        <w:r w:rsidR="00EA4662">
          <w:rPr>
            <w:noProof/>
            <w:webHidden/>
          </w:rPr>
          <w:t>59</w:t>
        </w:r>
        <w:r w:rsidR="00DF7B73">
          <w:rPr>
            <w:noProof/>
            <w:webHidden/>
          </w:rPr>
          <w:fldChar w:fldCharType="end"/>
        </w:r>
      </w:hyperlink>
    </w:p>
    <w:p w14:paraId="1EC175E9" w14:textId="6DEEBF6B" w:rsidR="00DF7B73" w:rsidRDefault="00712012">
      <w:pPr>
        <w:pStyle w:val="TOC2"/>
        <w:rPr>
          <w:rFonts w:asciiTheme="minorHAnsi" w:eastAsiaTheme="minorEastAsia" w:hAnsiTheme="minorHAnsi" w:cstheme="minorBidi"/>
          <w:bCs w:val="0"/>
          <w:noProof/>
          <w:szCs w:val="22"/>
          <w:lang w:val="et-EE" w:eastAsia="et-EE"/>
        </w:rPr>
      </w:pPr>
      <w:hyperlink w:anchor="_Toc20235453" w:history="1">
        <w:r w:rsidR="00DF7B73" w:rsidRPr="007B591C">
          <w:rPr>
            <w:rStyle w:val="Hyperlink"/>
            <w:noProof/>
          </w:rPr>
          <w:t>12.2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Ülevaade seisukohtadest KMH programmi kohta</w:t>
        </w:r>
        <w:r w:rsidR="00DF7B73">
          <w:rPr>
            <w:noProof/>
            <w:webHidden/>
          </w:rPr>
          <w:tab/>
        </w:r>
        <w:r w:rsidR="00DF7B73">
          <w:rPr>
            <w:noProof/>
            <w:webHidden/>
          </w:rPr>
          <w:fldChar w:fldCharType="begin"/>
        </w:r>
        <w:r w:rsidR="00DF7B73">
          <w:rPr>
            <w:noProof/>
            <w:webHidden/>
          </w:rPr>
          <w:instrText xml:space="preserve"> PAGEREF _Toc20235453 \h </w:instrText>
        </w:r>
        <w:r w:rsidR="00DF7B73">
          <w:rPr>
            <w:noProof/>
            <w:webHidden/>
          </w:rPr>
        </w:r>
        <w:r w:rsidR="00DF7B73">
          <w:rPr>
            <w:noProof/>
            <w:webHidden/>
          </w:rPr>
          <w:fldChar w:fldCharType="separate"/>
        </w:r>
        <w:r w:rsidR="00EA4662">
          <w:rPr>
            <w:noProof/>
            <w:webHidden/>
          </w:rPr>
          <w:t>63</w:t>
        </w:r>
        <w:r w:rsidR="00DF7B73">
          <w:rPr>
            <w:noProof/>
            <w:webHidden/>
          </w:rPr>
          <w:fldChar w:fldCharType="end"/>
        </w:r>
      </w:hyperlink>
    </w:p>
    <w:p w14:paraId="7ED53C44" w14:textId="561E8108" w:rsidR="00DF7B73" w:rsidRDefault="00712012">
      <w:pPr>
        <w:pStyle w:val="TOC2"/>
        <w:rPr>
          <w:rFonts w:asciiTheme="minorHAnsi" w:eastAsiaTheme="minorEastAsia" w:hAnsiTheme="minorHAnsi" w:cstheme="minorBidi"/>
          <w:bCs w:val="0"/>
          <w:noProof/>
          <w:szCs w:val="22"/>
          <w:lang w:val="et-EE" w:eastAsia="et-EE"/>
        </w:rPr>
      </w:pPr>
      <w:hyperlink w:anchor="_Toc20235454" w:history="1">
        <w:r w:rsidR="00DF7B73" w:rsidRPr="007B591C">
          <w:rPr>
            <w:rStyle w:val="Hyperlink"/>
            <w:noProof/>
          </w:rPr>
          <w:t>12.3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Ülevaade KMH programmi avalikustamisest ja selle tulemustest</w:t>
        </w:r>
        <w:r w:rsidR="00DF7B73">
          <w:rPr>
            <w:noProof/>
            <w:webHidden/>
          </w:rPr>
          <w:tab/>
        </w:r>
        <w:r w:rsidR="00DF7B73">
          <w:rPr>
            <w:noProof/>
            <w:webHidden/>
          </w:rPr>
          <w:fldChar w:fldCharType="begin"/>
        </w:r>
        <w:r w:rsidR="00DF7B73">
          <w:rPr>
            <w:noProof/>
            <w:webHidden/>
          </w:rPr>
          <w:instrText xml:space="preserve"> PAGEREF _Toc20235454 \h </w:instrText>
        </w:r>
        <w:r w:rsidR="00DF7B73">
          <w:rPr>
            <w:noProof/>
            <w:webHidden/>
          </w:rPr>
        </w:r>
        <w:r w:rsidR="00DF7B73">
          <w:rPr>
            <w:noProof/>
            <w:webHidden/>
          </w:rPr>
          <w:fldChar w:fldCharType="separate"/>
        </w:r>
        <w:r w:rsidR="00EA4662">
          <w:rPr>
            <w:noProof/>
            <w:webHidden/>
          </w:rPr>
          <w:t>65</w:t>
        </w:r>
        <w:r w:rsidR="00DF7B73">
          <w:rPr>
            <w:noProof/>
            <w:webHidden/>
          </w:rPr>
          <w:fldChar w:fldCharType="end"/>
        </w:r>
      </w:hyperlink>
    </w:p>
    <w:p w14:paraId="5575E7A0" w14:textId="67BA905E" w:rsidR="00DF7B73" w:rsidRDefault="0071201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5" w:history="1">
        <w:r w:rsidR="00DF7B73" w:rsidRPr="007B591C">
          <w:rPr>
            <w:rStyle w:val="Hyperlink"/>
            <w:noProof/>
          </w:rPr>
          <w:t>13.</w:t>
        </w:r>
        <w:r w:rsidR="00DF7B73">
          <w:rPr>
            <w:rFonts w:asciiTheme="minorHAnsi" w:eastAsiaTheme="minorEastAsia" w:hAnsiTheme="minorHAnsi" w:cstheme="minorBidi"/>
            <w:noProof/>
            <w:szCs w:val="22"/>
            <w:lang w:val="et-EE" w:eastAsia="et-EE"/>
          </w:rPr>
          <w:tab/>
        </w:r>
        <w:r w:rsidR="00DF7B73" w:rsidRPr="007B591C">
          <w:rPr>
            <w:rStyle w:val="Hyperlink"/>
            <w:noProof/>
          </w:rPr>
          <w:t>KMH lähtematerjalid</w:t>
        </w:r>
        <w:r w:rsidR="00DF7B73">
          <w:rPr>
            <w:noProof/>
            <w:webHidden/>
          </w:rPr>
          <w:tab/>
        </w:r>
        <w:r w:rsidR="00DF7B73">
          <w:rPr>
            <w:noProof/>
            <w:webHidden/>
          </w:rPr>
          <w:fldChar w:fldCharType="begin"/>
        </w:r>
        <w:r w:rsidR="00DF7B73">
          <w:rPr>
            <w:noProof/>
            <w:webHidden/>
          </w:rPr>
          <w:instrText xml:space="preserve"> PAGEREF _Toc20235455 \h </w:instrText>
        </w:r>
        <w:r w:rsidR="00DF7B73">
          <w:rPr>
            <w:noProof/>
            <w:webHidden/>
          </w:rPr>
        </w:r>
        <w:r w:rsidR="00DF7B73">
          <w:rPr>
            <w:noProof/>
            <w:webHidden/>
          </w:rPr>
          <w:fldChar w:fldCharType="separate"/>
        </w:r>
        <w:r w:rsidR="00EA4662">
          <w:rPr>
            <w:noProof/>
            <w:webHidden/>
          </w:rPr>
          <w:t>66</w:t>
        </w:r>
        <w:r w:rsidR="00DF7B73">
          <w:rPr>
            <w:noProof/>
            <w:webHidden/>
          </w:rPr>
          <w:fldChar w:fldCharType="end"/>
        </w:r>
      </w:hyperlink>
    </w:p>
    <w:p w14:paraId="7DBF9B0D" w14:textId="7E6744F7" w:rsidR="006940F0" w:rsidRDefault="00E17247" w:rsidP="00F7335C">
      <w:r>
        <w:fldChar w:fldCharType="end"/>
      </w:r>
    </w:p>
    <w:bookmarkEnd w:id="0"/>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LISAD</w:t>
      </w:r>
    </w:p>
    <w:p w14:paraId="2181A68A" w14:textId="77777777" w:rsidR="003F5D6B" w:rsidRPr="006348D3" w:rsidRDefault="003F5D6B" w:rsidP="003F5D6B"/>
    <w:p w14:paraId="4A5651F4" w14:textId="55A9EBF1" w:rsidR="000F7E98" w:rsidRPr="000F7E98" w:rsidRDefault="000F7E98" w:rsidP="00AA195E">
      <w:pPr>
        <w:pStyle w:val="Normal-SupplementsTOC2"/>
        <w:numPr>
          <w:ilvl w:val="0"/>
          <w:numId w:val="16"/>
        </w:numPr>
        <w:ind w:left="1276" w:hanging="916"/>
      </w:pPr>
      <w:bookmarkStart w:id="3" w:name="_Ref10121481"/>
      <w:r w:rsidRPr="000F7E98">
        <w:t>RB Rail AS Eesti filiaali 07.02.2019 taotlus nr 6.6/2019-2 Rail Baltica raudtee keskkonnamõju hindamiste algatamiseks</w:t>
      </w:r>
    </w:p>
    <w:p w14:paraId="306E12EF" w14:textId="2C300C58" w:rsidR="00F0560B" w:rsidRPr="000F7E98" w:rsidRDefault="00325A54" w:rsidP="00AA195E">
      <w:pPr>
        <w:pStyle w:val="Normal-SupplementsTOC2"/>
        <w:numPr>
          <w:ilvl w:val="0"/>
          <w:numId w:val="16"/>
        </w:numPr>
        <w:ind w:left="1276" w:hanging="916"/>
      </w:pPr>
      <w:r w:rsidRPr="000F7E98">
        <w:t>Tarbijakaitse ja Tehnilise Järelevalve Ameti (TTJA) 29.03.2019 otsus nr 16-6/19-0535-002 Rail Baltica raudtee keskkonnamõju hindamiste algatamine</w:t>
      </w:r>
      <w:bookmarkEnd w:id="3"/>
      <w:r w:rsidRPr="000F7E98">
        <w:t xml:space="preserve"> </w:t>
      </w:r>
    </w:p>
    <w:p w14:paraId="486002C6" w14:textId="46B01313" w:rsidR="003F5D6B" w:rsidRDefault="003F5D6B" w:rsidP="009265FE">
      <w:pPr>
        <w:pStyle w:val="Normal-SupplementsTOC2"/>
      </w:pPr>
    </w:p>
    <w:p w14:paraId="6BD8A401" w14:textId="72CD5650" w:rsidR="00250596" w:rsidRDefault="00250596" w:rsidP="000F7E98">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JOONISED</w:t>
      </w:r>
    </w:p>
    <w:p w14:paraId="7618B45B" w14:textId="77777777" w:rsidR="00EF45AC" w:rsidRPr="00EF45AC" w:rsidRDefault="00EF45AC" w:rsidP="00EF45AC">
      <w:pPr>
        <w:rPr>
          <w:rFonts w:eastAsia="Calibri"/>
          <w:lang w:val="en-GB" w:eastAsia="en-US"/>
        </w:rPr>
      </w:pPr>
    </w:p>
    <w:p w14:paraId="7D53EAC0" w14:textId="0DA9E385" w:rsidR="00DF7B73"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"Joonis" </w:instrText>
      </w:r>
      <w:r>
        <w:fldChar w:fldCharType="separate"/>
      </w:r>
      <w:hyperlink w:anchor="_Toc20235456" w:history="1">
        <w:r w:rsidR="00DF7B73" w:rsidRPr="00A65D9E">
          <w:rPr>
            <w:rStyle w:val="Hyperlink"/>
            <w:noProof/>
          </w:rPr>
          <w:t>Joonis 1. Kaheksa Rail Balticu raudteelõiku, mille ehitusprojektile algatati keskkonnamõju hindamine (KMH). Käesoleva KMH objekt (raudteelõik Ülemiste-Kangru) on tähistatud tumerohelise joonega</w:t>
        </w:r>
        <w:r w:rsidR="00DF7B73">
          <w:rPr>
            <w:noProof/>
            <w:webHidden/>
          </w:rPr>
          <w:tab/>
        </w:r>
        <w:r w:rsidR="00DF7B73">
          <w:rPr>
            <w:noProof/>
            <w:webHidden/>
          </w:rPr>
          <w:fldChar w:fldCharType="begin"/>
        </w:r>
        <w:r w:rsidR="00DF7B73">
          <w:rPr>
            <w:noProof/>
            <w:webHidden/>
          </w:rPr>
          <w:instrText xml:space="preserve"> PAGEREF _Toc20235456 \h </w:instrText>
        </w:r>
        <w:r w:rsidR="00DF7B73">
          <w:rPr>
            <w:noProof/>
            <w:webHidden/>
          </w:rPr>
        </w:r>
        <w:r w:rsidR="00DF7B73">
          <w:rPr>
            <w:noProof/>
            <w:webHidden/>
          </w:rPr>
          <w:fldChar w:fldCharType="separate"/>
        </w:r>
        <w:r w:rsidR="00EA4662">
          <w:rPr>
            <w:noProof/>
            <w:webHidden/>
          </w:rPr>
          <w:t>3</w:t>
        </w:r>
        <w:r w:rsidR="00DF7B73">
          <w:rPr>
            <w:noProof/>
            <w:webHidden/>
          </w:rPr>
          <w:fldChar w:fldCharType="end"/>
        </w:r>
      </w:hyperlink>
    </w:p>
    <w:p w14:paraId="1761C5DB" w14:textId="507BC5B6"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57" w:history="1">
        <w:r w:rsidR="00DF7B73" w:rsidRPr="00A65D9E">
          <w:rPr>
            <w:rStyle w:val="Hyperlink"/>
            <w:noProof/>
          </w:rPr>
          <w:t>Joonis 2. Näited rööbastee läbilõigetest</w:t>
        </w:r>
        <w:r w:rsidR="00DF7B73">
          <w:rPr>
            <w:noProof/>
            <w:webHidden/>
          </w:rPr>
          <w:tab/>
        </w:r>
        <w:r w:rsidR="00DF7B73">
          <w:rPr>
            <w:noProof/>
            <w:webHidden/>
          </w:rPr>
          <w:fldChar w:fldCharType="begin"/>
        </w:r>
        <w:r w:rsidR="00DF7B73">
          <w:rPr>
            <w:noProof/>
            <w:webHidden/>
          </w:rPr>
          <w:instrText xml:space="preserve"> PAGEREF _Toc20235457 \h </w:instrText>
        </w:r>
        <w:r w:rsidR="00DF7B73">
          <w:rPr>
            <w:noProof/>
            <w:webHidden/>
          </w:rPr>
        </w:r>
        <w:r w:rsidR="00DF7B73">
          <w:rPr>
            <w:noProof/>
            <w:webHidden/>
          </w:rPr>
          <w:fldChar w:fldCharType="separate"/>
        </w:r>
        <w:r w:rsidR="00EA4662">
          <w:rPr>
            <w:noProof/>
            <w:webHidden/>
          </w:rPr>
          <w:t>6</w:t>
        </w:r>
        <w:r w:rsidR="00DF7B73">
          <w:rPr>
            <w:noProof/>
            <w:webHidden/>
          </w:rPr>
          <w:fldChar w:fldCharType="end"/>
        </w:r>
      </w:hyperlink>
    </w:p>
    <w:p w14:paraId="1CF03103" w14:textId="7CFFD603"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58" w:history="1">
        <w:r w:rsidR="00DF7B73" w:rsidRPr="00A65D9E">
          <w:rPr>
            <w:rStyle w:val="Hyperlink"/>
            <w:noProof/>
          </w:rPr>
          <w:t>Joonis 3. Truubid, mis on kohandatud ka loomadele läbipääsuks</w:t>
        </w:r>
        <w:r w:rsidR="00DF7B73">
          <w:rPr>
            <w:noProof/>
            <w:webHidden/>
          </w:rPr>
          <w:tab/>
        </w:r>
        <w:r w:rsidR="00DF7B73">
          <w:rPr>
            <w:noProof/>
            <w:webHidden/>
          </w:rPr>
          <w:fldChar w:fldCharType="begin"/>
        </w:r>
        <w:r w:rsidR="00DF7B73">
          <w:rPr>
            <w:noProof/>
            <w:webHidden/>
          </w:rPr>
          <w:instrText xml:space="preserve"> PAGEREF _Toc20235458 \h </w:instrText>
        </w:r>
        <w:r w:rsidR="00DF7B73">
          <w:rPr>
            <w:noProof/>
            <w:webHidden/>
          </w:rPr>
        </w:r>
        <w:r w:rsidR="00DF7B73">
          <w:rPr>
            <w:noProof/>
            <w:webHidden/>
          </w:rPr>
          <w:fldChar w:fldCharType="separate"/>
        </w:r>
        <w:r w:rsidR="00EA4662">
          <w:rPr>
            <w:noProof/>
            <w:webHidden/>
          </w:rPr>
          <w:t>9</w:t>
        </w:r>
        <w:r w:rsidR="00DF7B73">
          <w:rPr>
            <w:noProof/>
            <w:webHidden/>
          </w:rPr>
          <w:fldChar w:fldCharType="end"/>
        </w:r>
      </w:hyperlink>
    </w:p>
    <w:p w14:paraId="4594FA62" w14:textId="1F0F0ECE"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59" w:history="1">
        <w:r w:rsidR="00DF7B73" w:rsidRPr="00A65D9E">
          <w:rPr>
            <w:rStyle w:val="Hyperlink"/>
            <w:noProof/>
          </w:rPr>
          <w:t>Joonis 4. Elektritaristu põhimõtteline skeem</w:t>
        </w:r>
        <w:r w:rsidR="00DF7B73">
          <w:rPr>
            <w:noProof/>
            <w:webHidden/>
          </w:rPr>
          <w:tab/>
        </w:r>
        <w:r w:rsidR="00DF7B73">
          <w:rPr>
            <w:noProof/>
            <w:webHidden/>
          </w:rPr>
          <w:fldChar w:fldCharType="begin"/>
        </w:r>
        <w:r w:rsidR="00DF7B73">
          <w:rPr>
            <w:noProof/>
            <w:webHidden/>
          </w:rPr>
          <w:instrText xml:space="preserve"> PAGEREF _Toc20235459 \h </w:instrText>
        </w:r>
        <w:r w:rsidR="00DF7B73">
          <w:rPr>
            <w:noProof/>
            <w:webHidden/>
          </w:rPr>
        </w:r>
        <w:r w:rsidR="00DF7B73">
          <w:rPr>
            <w:noProof/>
            <w:webHidden/>
          </w:rPr>
          <w:fldChar w:fldCharType="separate"/>
        </w:r>
        <w:r w:rsidR="00EA4662">
          <w:rPr>
            <w:noProof/>
            <w:webHidden/>
          </w:rPr>
          <w:t>10</w:t>
        </w:r>
        <w:r w:rsidR="00DF7B73">
          <w:rPr>
            <w:noProof/>
            <w:webHidden/>
          </w:rPr>
          <w:fldChar w:fldCharType="end"/>
        </w:r>
      </w:hyperlink>
    </w:p>
    <w:p w14:paraId="7F566793" w14:textId="64FD0882"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0" w:history="1">
        <w:r w:rsidR="00DF7B73" w:rsidRPr="00A65D9E">
          <w:rPr>
            <w:rStyle w:val="Hyperlink"/>
            <w:noProof/>
          </w:rPr>
          <w:t>Joonis 5. KMH objektiks oleva Rail Balticu trassi lõigu asukoht</w:t>
        </w:r>
        <w:r w:rsidR="00DF7B73">
          <w:rPr>
            <w:noProof/>
            <w:webHidden/>
          </w:rPr>
          <w:tab/>
        </w:r>
        <w:r w:rsidR="00DF7B73">
          <w:rPr>
            <w:noProof/>
            <w:webHidden/>
          </w:rPr>
          <w:fldChar w:fldCharType="begin"/>
        </w:r>
        <w:r w:rsidR="00DF7B73">
          <w:rPr>
            <w:noProof/>
            <w:webHidden/>
          </w:rPr>
          <w:instrText xml:space="preserve"> PAGEREF _Toc20235460 \h </w:instrText>
        </w:r>
        <w:r w:rsidR="00DF7B73">
          <w:rPr>
            <w:noProof/>
            <w:webHidden/>
          </w:rPr>
        </w:r>
        <w:r w:rsidR="00DF7B73">
          <w:rPr>
            <w:noProof/>
            <w:webHidden/>
          </w:rPr>
          <w:fldChar w:fldCharType="separate"/>
        </w:r>
        <w:r w:rsidR="00EA4662">
          <w:rPr>
            <w:noProof/>
            <w:webHidden/>
          </w:rPr>
          <w:t>12</w:t>
        </w:r>
        <w:r w:rsidR="00DF7B73">
          <w:rPr>
            <w:noProof/>
            <w:webHidden/>
          </w:rPr>
          <w:fldChar w:fldCharType="end"/>
        </w:r>
      </w:hyperlink>
    </w:p>
    <w:p w14:paraId="30D07AC6" w14:textId="54FC7B77"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1" w:history="1">
        <w:r w:rsidR="00DF7B73" w:rsidRPr="00A65D9E">
          <w:rPr>
            <w:rStyle w:val="Hyperlink"/>
            <w:noProof/>
          </w:rPr>
          <w:t>Joonis 6. Eelprojekti lahenduse järgne Rail Balticu trassi kulgemine (sinine ala on krundijaotuskava järgne maavajadus) ning eritasandiliste ristumiste ja ökoduktide asukohad</w:t>
        </w:r>
        <w:r w:rsidR="00DF7B73">
          <w:rPr>
            <w:noProof/>
            <w:webHidden/>
          </w:rPr>
          <w:tab/>
        </w:r>
        <w:r w:rsidR="00DF7B73">
          <w:rPr>
            <w:noProof/>
            <w:webHidden/>
          </w:rPr>
          <w:fldChar w:fldCharType="begin"/>
        </w:r>
        <w:r w:rsidR="00DF7B73">
          <w:rPr>
            <w:noProof/>
            <w:webHidden/>
          </w:rPr>
          <w:instrText xml:space="preserve"> PAGEREF _Toc20235461 \h </w:instrText>
        </w:r>
        <w:r w:rsidR="00DF7B73">
          <w:rPr>
            <w:noProof/>
            <w:webHidden/>
          </w:rPr>
        </w:r>
        <w:r w:rsidR="00DF7B73">
          <w:rPr>
            <w:noProof/>
            <w:webHidden/>
          </w:rPr>
          <w:fldChar w:fldCharType="separate"/>
        </w:r>
        <w:r w:rsidR="00EA4662">
          <w:rPr>
            <w:noProof/>
            <w:webHidden/>
          </w:rPr>
          <w:t>14</w:t>
        </w:r>
        <w:r w:rsidR="00DF7B73">
          <w:rPr>
            <w:noProof/>
            <w:webHidden/>
          </w:rPr>
          <w:fldChar w:fldCharType="end"/>
        </w:r>
      </w:hyperlink>
    </w:p>
    <w:p w14:paraId="4902C7E2" w14:textId="6C4E46C6"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2" w:history="1">
        <w:r w:rsidR="00DF7B73" w:rsidRPr="00A65D9E">
          <w:rPr>
            <w:rStyle w:val="Hyperlink"/>
            <w:noProof/>
          </w:rPr>
          <w:t>Joonis 7. Eelprojekti lahenduses vaadeldavas lõigus enim kasutatud tüüpristlõige (Reaalprojekti koostatud eelprojekti materjalid, 2018)</w:t>
        </w:r>
        <w:r w:rsidR="00DF7B73">
          <w:rPr>
            <w:noProof/>
            <w:webHidden/>
          </w:rPr>
          <w:tab/>
        </w:r>
        <w:r w:rsidR="00DF7B73">
          <w:rPr>
            <w:noProof/>
            <w:webHidden/>
          </w:rPr>
          <w:fldChar w:fldCharType="begin"/>
        </w:r>
        <w:r w:rsidR="00DF7B73">
          <w:rPr>
            <w:noProof/>
            <w:webHidden/>
          </w:rPr>
          <w:instrText xml:space="preserve"> PAGEREF _Toc20235462 \h </w:instrText>
        </w:r>
        <w:r w:rsidR="00DF7B73">
          <w:rPr>
            <w:noProof/>
            <w:webHidden/>
          </w:rPr>
        </w:r>
        <w:r w:rsidR="00DF7B73">
          <w:rPr>
            <w:noProof/>
            <w:webHidden/>
          </w:rPr>
          <w:fldChar w:fldCharType="separate"/>
        </w:r>
        <w:r w:rsidR="00EA4662">
          <w:rPr>
            <w:noProof/>
            <w:webHidden/>
          </w:rPr>
          <w:t>15</w:t>
        </w:r>
        <w:r w:rsidR="00DF7B73">
          <w:rPr>
            <w:noProof/>
            <w:webHidden/>
          </w:rPr>
          <w:fldChar w:fldCharType="end"/>
        </w:r>
      </w:hyperlink>
    </w:p>
    <w:p w14:paraId="0ABB0DA9" w14:textId="59ADF995"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3" w:history="1">
        <w:r w:rsidR="00DF7B73" w:rsidRPr="00A65D9E">
          <w:rPr>
            <w:rStyle w:val="Hyperlink"/>
            <w:noProof/>
          </w:rPr>
          <w:t>Joonis 8. Raudtee mulde kõrgus Ülemistelt Kangruni</w:t>
        </w:r>
        <w:r w:rsidR="00DF7B73">
          <w:rPr>
            <w:noProof/>
            <w:webHidden/>
          </w:rPr>
          <w:tab/>
        </w:r>
        <w:r w:rsidR="00DF7B73">
          <w:rPr>
            <w:noProof/>
            <w:webHidden/>
          </w:rPr>
          <w:fldChar w:fldCharType="begin"/>
        </w:r>
        <w:r w:rsidR="00DF7B73">
          <w:rPr>
            <w:noProof/>
            <w:webHidden/>
          </w:rPr>
          <w:instrText xml:space="preserve"> PAGEREF _Toc20235463 \h </w:instrText>
        </w:r>
        <w:r w:rsidR="00DF7B73">
          <w:rPr>
            <w:noProof/>
            <w:webHidden/>
          </w:rPr>
        </w:r>
        <w:r w:rsidR="00DF7B73">
          <w:rPr>
            <w:noProof/>
            <w:webHidden/>
          </w:rPr>
          <w:fldChar w:fldCharType="separate"/>
        </w:r>
        <w:r w:rsidR="00EA4662">
          <w:rPr>
            <w:noProof/>
            <w:webHidden/>
          </w:rPr>
          <w:t>15</w:t>
        </w:r>
        <w:r w:rsidR="00DF7B73">
          <w:rPr>
            <w:noProof/>
            <w:webHidden/>
          </w:rPr>
          <w:fldChar w:fldCharType="end"/>
        </w:r>
      </w:hyperlink>
    </w:p>
    <w:p w14:paraId="4507B6BB" w14:textId="54E349EC"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4" w:history="1">
        <w:r w:rsidR="00DF7B73" w:rsidRPr="00A65D9E">
          <w:rPr>
            <w:rStyle w:val="Hyperlink"/>
            <w:noProof/>
          </w:rPr>
          <w:t>Joonis 9. Müratõkete asukohad vastavalt eelprojektile (asukohti täpsustatakse põhiprojekti koostamise käigus)</w:t>
        </w:r>
        <w:r w:rsidR="00DF7B73">
          <w:rPr>
            <w:noProof/>
            <w:webHidden/>
          </w:rPr>
          <w:tab/>
        </w:r>
        <w:r w:rsidR="00DF7B73">
          <w:rPr>
            <w:noProof/>
            <w:webHidden/>
          </w:rPr>
          <w:fldChar w:fldCharType="begin"/>
        </w:r>
        <w:r w:rsidR="00DF7B73">
          <w:rPr>
            <w:noProof/>
            <w:webHidden/>
          </w:rPr>
          <w:instrText xml:space="preserve"> PAGEREF _Toc20235464 \h </w:instrText>
        </w:r>
        <w:r w:rsidR="00DF7B73">
          <w:rPr>
            <w:noProof/>
            <w:webHidden/>
          </w:rPr>
        </w:r>
        <w:r w:rsidR="00DF7B73">
          <w:rPr>
            <w:noProof/>
            <w:webHidden/>
          </w:rPr>
          <w:fldChar w:fldCharType="separate"/>
        </w:r>
        <w:r w:rsidR="00EA4662">
          <w:rPr>
            <w:noProof/>
            <w:webHidden/>
          </w:rPr>
          <w:t>16</w:t>
        </w:r>
        <w:r w:rsidR="00DF7B73">
          <w:rPr>
            <w:noProof/>
            <w:webHidden/>
          </w:rPr>
          <w:fldChar w:fldCharType="end"/>
        </w:r>
      </w:hyperlink>
    </w:p>
    <w:p w14:paraId="53F9EF76" w14:textId="11747630"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5" w:history="1">
        <w:r w:rsidR="00DF7B73" w:rsidRPr="00A65D9E">
          <w:rPr>
            <w:rStyle w:val="Hyperlink"/>
            <w:noProof/>
          </w:rPr>
          <w:t>Joonis 10. Konsolideeritud eelprojekti ettepaneku järgne esialgne RB trassi kulgemine lõikudes, kus trassi telje paiknemine erineb eelprojekti omast</w:t>
        </w:r>
        <w:r w:rsidR="00DF7B73">
          <w:rPr>
            <w:noProof/>
            <w:webHidden/>
          </w:rPr>
          <w:tab/>
        </w:r>
        <w:r w:rsidR="00DF7B73">
          <w:rPr>
            <w:noProof/>
            <w:webHidden/>
          </w:rPr>
          <w:fldChar w:fldCharType="begin"/>
        </w:r>
        <w:r w:rsidR="00DF7B73">
          <w:rPr>
            <w:noProof/>
            <w:webHidden/>
          </w:rPr>
          <w:instrText xml:space="preserve"> PAGEREF _Toc20235465 \h </w:instrText>
        </w:r>
        <w:r w:rsidR="00DF7B73">
          <w:rPr>
            <w:noProof/>
            <w:webHidden/>
          </w:rPr>
        </w:r>
        <w:r w:rsidR="00DF7B73">
          <w:rPr>
            <w:noProof/>
            <w:webHidden/>
          </w:rPr>
          <w:fldChar w:fldCharType="separate"/>
        </w:r>
        <w:r w:rsidR="00EA4662">
          <w:rPr>
            <w:noProof/>
            <w:webHidden/>
          </w:rPr>
          <w:t>17</w:t>
        </w:r>
        <w:r w:rsidR="00DF7B73">
          <w:rPr>
            <w:noProof/>
            <w:webHidden/>
          </w:rPr>
          <w:fldChar w:fldCharType="end"/>
        </w:r>
      </w:hyperlink>
    </w:p>
    <w:p w14:paraId="36645F4E" w14:textId="20688A51"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6" w:history="1">
        <w:r w:rsidR="00DF7B73" w:rsidRPr="00A65D9E">
          <w:rPr>
            <w:rStyle w:val="Hyperlink"/>
            <w:noProof/>
          </w:rPr>
          <w:t>Joonis 11. Maakasutus kavandatava tegevuse piirkonnas</w:t>
        </w:r>
        <w:r w:rsidR="00DF7B73">
          <w:rPr>
            <w:noProof/>
            <w:webHidden/>
          </w:rPr>
          <w:tab/>
        </w:r>
        <w:r w:rsidR="00DF7B73">
          <w:rPr>
            <w:noProof/>
            <w:webHidden/>
          </w:rPr>
          <w:fldChar w:fldCharType="begin"/>
        </w:r>
        <w:r w:rsidR="00DF7B73">
          <w:rPr>
            <w:noProof/>
            <w:webHidden/>
          </w:rPr>
          <w:instrText xml:space="preserve"> PAGEREF _Toc20235466 \h </w:instrText>
        </w:r>
        <w:r w:rsidR="00DF7B73">
          <w:rPr>
            <w:noProof/>
            <w:webHidden/>
          </w:rPr>
        </w:r>
        <w:r w:rsidR="00DF7B73">
          <w:rPr>
            <w:noProof/>
            <w:webHidden/>
          </w:rPr>
          <w:fldChar w:fldCharType="separate"/>
        </w:r>
        <w:r w:rsidR="00EA4662">
          <w:rPr>
            <w:noProof/>
            <w:webHidden/>
          </w:rPr>
          <w:t>20</w:t>
        </w:r>
        <w:r w:rsidR="00DF7B73">
          <w:rPr>
            <w:noProof/>
            <w:webHidden/>
          </w:rPr>
          <w:fldChar w:fldCharType="end"/>
        </w:r>
      </w:hyperlink>
    </w:p>
    <w:p w14:paraId="43A8FA38" w14:textId="3D2856F7"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7" w:history="1">
        <w:r w:rsidR="00DF7B73" w:rsidRPr="00A65D9E">
          <w:rPr>
            <w:rStyle w:val="Hyperlink"/>
            <w:noProof/>
          </w:rPr>
          <w:t>Joonis 12. RB raudtee trassi lähiala geoloogia ja maardlad</w:t>
        </w:r>
        <w:r w:rsidR="00DF7B73">
          <w:rPr>
            <w:noProof/>
            <w:webHidden/>
          </w:rPr>
          <w:tab/>
        </w:r>
        <w:r w:rsidR="00DF7B73">
          <w:rPr>
            <w:noProof/>
            <w:webHidden/>
          </w:rPr>
          <w:fldChar w:fldCharType="begin"/>
        </w:r>
        <w:r w:rsidR="00DF7B73">
          <w:rPr>
            <w:noProof/>
            <w:webHidden/>
          </w:rPr>
          <w:instrText xml:space="preserve"> PAGEREF _Toc20235467 \h </w:instrText>
        </w:r>
        <w:r w:rsidR="00DF7B73">
          <w:rPr>
            <w:noProof/>
            <w:webHidden/>
          </w:rPr>
        </w:r>
        <w:r w:rsidR="00DF7B73">
          <w:rPr>
            <w:noProof/>
            <w:webHidden/>
          </w:rPr>
          <w:fldChar w:fldCharType="separate"/>
        </w:r>
        <w:r w:rsidR="00EA4662">
          <w:rPr>
            <w:noProof/>
            <w:webHidden/>
          </w:rPr>
          <w:t>22</w:t>
        </w:r>
        <w:r w:rsidR="00DF7B73">
          <w:rPr>
            <w:noProof/>
            <w:webHidden/>
          </w:rPr>
          <w:fldChar w:fldCharType="end"/>
        </w:r>
      </w:hyperlink>
    </w:p>
    <w:p w14:paraId="449409BD" w14:textId="56E75C5A"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8" w:history="1">
        <w:r w:rsidR="00DF7B73" w:rsidRPr="00A65D9E">
          <w:rPr>
            <w:rStyle w:val="Hyperlink"/>
            <w:noProof/>
          </w:rPr>
          <w:t>Joonis 13. Ehitusotstarbelise LA</w:t>
        </w:r>
        <w:r w:rsidR="00DF7B73" w:rsidRPr="00A65D9E">
          <w:rPr>
            <w:rStyle w:val="Hyperlink"/>
            <w:noProof/>
            <w:vertAlign w:val="subscript"/>
          </w:rPr>
          <w:t>35</w:t>
        </w:r>
        <w:r w:rsidR="00DF7B73" w:rsidRPr="00A65D9E">
          <w:rPr>
            <w:rStyle w:val="Hyperlink"/>
            <w:noProof/>
          </w:rPr>
          <w:t xml:space="preserve"> karbonaatkivimi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_Toc20235468 \h </w:instrText>
        </w:r>
        <w:r w:rsidR="00DF7B73">
          <w:rPr>
            <w:noProof/>
            <w:webHidden/>
          </w:rPr>
        </w:r>
        <w:r w:rsidR="00DF7B73">
          <w:rPr>
            <w:noProof/>
            <w:webHidden/>
          </w:rPr>
          <w:fldChar w:fldCharType="separate"/>
        </w:r>
        <w:r w:rsidR="00EA4662">
          <w:rPr>
            <w:noProof/>
            <w:webHidden/>
          </w:rPr>
          <w:t>23</w:t>
        </w:r>
        <w:r w:rsidR="00DF7B73">
          <w:rPr>
            <w:noProof/>
            <w:webHidden/>
          </w:rPr>
          <w:fldChar w:fldCharType="end"/>
        </w:r>
      </w:hyperlink>
    </w:p>
    <w:p w14:paraId="7E4677DD" w14:textId="0BB64BAF"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69" w:history="1">
        <w:r w:rsidR="00DF7B73" w:rsidRPr="00A65D9E">
          <w:rPr>
            <w:rStyle w:val="Hyperlink"/>
            <w:noProof/>
          </w:rPr>
          <w:t>Joonis 14. Ehitusotstarbelise LA</w:t>
        </w:r>
        <w:r w:rsidR="00DF7B73" w:rsidRPr="00A65D9E">
          <w:rPr>
            <w:rStyle w:val="Hyperlink"/>
            <w:noProof/>
            <w:vertAlign w:val="subscript"/>
          </w:rPr>
          <w:t>30</w:t>
        </w:r>
        <w:r w:rsidR="00DF7B73" w:rsidRPr="00A65D9E">
          <w:rPr>
            <w:rStyle w:val="Hyperlink"/>
            <w:noProof/>
          </w:rPr>
          <w:t xml:space="preserve"> karbonaatkivimi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_Toc20235469 \h </w:instrText>
        </w:r>
        <w:r w:rsidR="00DF7B73">
          <w:rPr>
            <w:noProof/>
            <w:webHidden/>
          </w:rPr>
        </w:r>
        <w:r w:rsidR="00DF7B73">
          <w:rPr>
            <w:noProof/>
            <w:webHidden/>
          </w:rPr>
          <w:fldChar w:fldCharType="separate"/>
        </w:r>
        <w:r w:rsidR="00EA4662">
          <w:rPr>
            <w:noProof/>
            <w:webHidden/>
          </w:rPr>
          <w:t>23</w:t>
        </w:r>
        <w:r w:rsidR="00DF7B73">
          <w:rPr>
            <w:noProof/>
            <w:webHidden/>
          </w:rPr>
          <w:fldChar w:fldCharType="end"/>
        </w:r>
      </w:hyperlink>
    </w:p>
    <w:p w14:paraId="7071622D" w14:textId="7EFFDC70"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70" w:history="1">
        <w:r w:rsidR="00DF7B73" w:rsidRPr="00A65D9E">
          <w:rPr>
            <w:rStyle w:val="Hyperlink"/>
            <w:noProof/>
          </w:rPr>
          <w:t>Joonis 15.  Liiva ja kruusa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_Toc20235470 \h </w:instrText>
        </w:r>
        <w:r w:rsidR="00DF7B73">
          <w:rPr>
            <w:noProof/>
            <w:webHidden/>
          </w:rPr>
        </w:r>
        <w:r w:rsidR="00DF7B73">
          <w:rPr>
            <w:noProof/>
            <w:webHidden/>
          </w:rPr>
          <w:fldChar w:fldCharType="separate"/>
        </w:r>
        <w:r w:rsidR="00EA4662">
          <w:rPr>
            <w:noProof/>
            <w:webHidden/>
          </w:rPr>
          <w:t>24</w:t>
        </w:r>
        <w:r w:rsidR="00DF7B73">
          <w:rPr>
            <w:noProof/>
            <w:webHidden/>
          </w:rPr>
          <w:fldChar w:fldCharType="end"/>
        </w:r>
      </w:hyperlink>
    </w:p>
    <w:p w14:paraId="48D05328" w14:textId="21B8584D"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71" w:history="1">
        <w:r w:rsidR="00DF7B73" w:rsidRPr="00A65D9E">
          <w:rPr>
            <w:rStyle w:val="Hyperlink"/>
            <w:noProof/>
          </w:rPr>
          <w:t xml:space="preserve">Joonis 16. </w:t>
        </w:r>
        <w:r w:rsidR="00DF7B73" w:rsidRPr="00A65D9E">
          <w:rPr>
            <w:rStyle w:val="Hyperlink"/>
            <w:noProof/>
            <w:lang w:val="et-EE"/>
          </w:rPr>
          <w:t>Põhjavee kaitstus kavandatava tegevuse piirkonnas. Joonisel on toodud ka karstinähtuste esinemine ning maaparandussüsteemide paiknemine trassi lähialal</w:t>
        </w:r>
        <w:r w:rsidR="00DF7B73">
          <w:rPr>
            <w:noProof/>
            <w:webHidden/>
          </w:rPr>
          <w:tab/>
        </w:r>
        <w:r w:rsidR="00DF7B73">
          <w:rPr>
            <w:noProof/>
            <w:webHidden/>
          </w:rPr>
          <w:fldChar w:fldCharType="begin"/>
        </w:r>
        <w:r w:rsidR="00DF7B73">
          <w:rPr>
            <w:noProof/>
            <w:webHidden/>
          </w:rPr>
          <w:instrText xml:space="preserve"> PAGEREF _Toc20235471 \h </w:instrText>
        </w:r>
        <w:r w:rsidR="00DF7B73">
          <w:rPr>
            <w:noProof/>
            <w:webHidden/>
          </w:rPr>
        </w:r>
        <w:r w:rsidR="00DF7B73">
          <w:rPr>
            <w:noProof/>
            <w:webHidden/>
          </w:rPr>
          <w:fldChar w:fldCharType="separate"/>
        </w:r>
        <w:r w:rsidR="00EA4662">
          <w:rPr>
            <w:noProof/>
            <w:webHidden/>
          </w:rPr>
          <w:t>25</w:t>
        </w:r>
        <w:r w:rsidR="00DF7B73">
          <w:rPr>
            <w:noProof/>
            <w:webHidden/>
          </w:rPr>
          <w:fldChar w:fldCharType="end"/>
        </w:r>
      </w:hyperlink>
    </w:p>
    <w:p w14:paraId="7B12F447" w14:textId="48615AEC"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72" w:history="1">
        <w:r w:rsidR="00DF7B73" w:rsidRPr="00A65D9E">
          <w:rPr>
            <w:rStyle w:val="Hyperlink"/>
            <w:noProof/>
          </w:rPr>
          <w:t>Joonis 17.</w:t>
        </w:r>
        <w:r w:rsidR="00DF7B73" w:rsidRPr="00A65D9E">
          <w:rPr>
            <w:rStyle w:val="Hyperlink"/>
            <w:rFonts w:eastAsiaTheme="minorHAnsi"/>
            <w:noProof/>
            <w:lang w:val="et-EE" w:eastAsia="en-US"/>
          </w:rPr>
          <w:t xml:space="preserve"> </w:t>
        </w:r>
        <w:r w:rsidR="00DF7B73" w:rsidRPr="00A65D9E">
          <w:rPr>
            <w:rStyle w:val="Hyperlink"/>
            <w:noProof/>
            <w:lang w:val="et-EE"/>
          </w:rPr>
          <w:t>Projekteeritava raudtee paiknemine Harju maakonna rohelise võrgustiku suhtes</w:t>
        </w:r>
        <w:r w:rsidR="00DF7B73">
          <w:rPr>
            <w:noProof/>
            <w:webHidden/>
          </w:rPr>
          <w:tab/>
        </w:r>
        <w:r w:rsidR="00DF7B73">
          <w:rPr>
            <w:noProof/>
            <w:webHidden/>
          </w:rPr>
          <w:fldChar w:fldCharType="begin"/>
        </w:r>
        <w:r w:rsidR="00DF7B73">
          <w:rPr>
            <w:noProof/>
            <w:webHidden/>
          </w:rPr>
          <w:instrText xml:space="preserve"> PAGEREF _Toc20235472 \h </w:instrText>
        </w:r>
        <w:r w:rsidR="00DF7B73">
          <w:rPr>
            <w:noProof/>
            <w:webHidden/>
          </w:rPr>
        </w:r>
        <w:r w:rsidR="00DF7B73">
          <w:rPr>
            <w:noProof/>
            <w:webHidden/>
          </w:rPr>
          <w:fldChar w:fldCharType="separate"/>
        </w:r>
        <w:r w:rsidR="00EA4662">
          <w:rPr>
            <w:noProof/>
            <w:webHidden/>
          </w:rPr>
          <w:t>26</w:t>
        </w:r>
        <w:r w:rsidR="00DF7B73">
          <w:rPr>
            <w:noProof/>
            <w:webHidden/>
          </w:rPr>
          <w:fldChar w:fldCharType="end"/>
        </w:r>
      </w:hyperlink>
    </w:p>
    <w:p w14:paraId="21324453" w14:textId="7C5C6D76"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73" w:history="1">
        <w:r w:rsidR="00DF7B73" w:rsidRPr="00A65D9E">
          <w:rPr>
            <w:rStyle w:val="Hyperlink"/>
            <w:noProof/>
          </w:rPr>
          <w:t>Joonis 18. Transpordivõrgu põhistruktuur aastal 2030. Väljavõte üleriigilisest planeeringust „Eesti 2030 +“</w:t>
        </w:r>
        <w:r w:rsidR="00DF7B73">
          <w:rPr>
            <w:noProof/>
            <w:webHidden/>
          </w:rPr>
          <w:tab/>
        </w:r>
        <w:r w:rsidR="00DF7B73">
          <w:rPr>
            <w:noProof/>
            <w:webHidden/>
          </w:rPr>
          <w:fldChar w:fldCharType="begin"/>
        </w:r>
        <w:r w:rsidR="00DF7B73">
          <w:rPr>
            <w:noProof/>
            <w:webHidden/>
          </w:rPr>
          <w:instrText xml:space="preserve"> PAGEREF _Toc20235473 \h </w:instrText>
        </w:r>
        <w:r w:rsidR="00DF7B73">
          <w:rPr>
            <w:noProof/>
            <w:webHidden/>
          </w:rPr>
        </w:r>
        <w:r w:rsidR="00DF7B73">
          <w:rPr>
            <w:noProof/>
            <w:webHidden/>
          </w:rPr>
          <w:fldChar w:fldCharType="separate"/>
        </w:r>
        <w:r w:rsidR="00EA4662">
          <w:rPr>
            <w:noProof/>
            <w:webHidden/>
          </w:rPr>
          <w:t>30</w:t>
        </w:r>
        <w:r w:rsidR="00DF7B73">
          <w:rPr>
            <w:noProof/>
            <w:webHidden/>
          </w:rPr>
          <w:fldChar w:fldCharType="end"/>
        </w:r>
      </w:hyperlink>
    </w:p>
    <w:p w14:paraId="2073F9CC" w14:textId="35E95B7E" w:rsidR="00DF7B73"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474" w:history="1">
        <w:r w:rsidR="00DF7B73" w:rsidRPr="00A65D9E">
          <w:rPr>
            <w:rStyle w:val="Hyperlink"/>
            <w:noProof/>
          </w:rPr>
          <w:t xml:space="preserve">Joonis 19. </w:t>
        </w:r>
        <w:r w:rsidR="00DF7B73" w:rsidRPr="00A65D9E">
          <w:rPr>
            <w:rStyle w:val="Hyperlink"/>
            <w:noProof/>
            <w:lang w:val="et-EE"/>
          </w:rPr>
          <w:t>Kohalike peatuste põhimõttelised asukohad kavandataval Rail Balticu raudteel (väljavõte Harju maakonnaplaneeringust 2030+)</w:t>
        </w:r>
        <w:r w:rsidR="00DF7B73">
          <w:rPr>
            <w:noProof/>
            <w:webHidden/>
          </w:rPr>
          <w:tab/>
        </w:r>
        <w:r w:rsidR="00DF7B73">
          <w:rPr>
            <w:noProof/>
            <w:webHidden/>
          </w:rPr>
          <w:fldChar w:fldCharType="begin"/>
        </w:r>
        <w:r w:rsidR="00DF7B73">
          <w:rPr>
            <w:noProof/>
            <w:webHidden/>
          </w:rPr>
          <w:instrText xml:space="preserve"> PAGEREF _Toc20235474 \h </w:instrText>
        </w:r>
        <w:r w:rsidR="00DF7B73">
          <w:rPr>
            <w:noProof/>
            <w:webHidden/>
          </w:rPr>
        </w:r>
        <w:r w:rsidR="00DF7B73">
          <w:rPr>
            <w:noProof/>
            <w:webHidden/>
          </w:rPr>
          <w:fldChar w:fldCharType="separate"/>
        </w:r>
        <w:r w:rsidR="00EA4662">
          <w:rPr>
            <w:noProof/>
            <w:webHidden/>
          </w:rPr>
          <w:t>33</w:t>
        </w:r>
        <w:r w:rsidR="00DF7B73">
          <w:rPr>
            <w:noProof/>
            <w:webHidden/>
          </w:rPr>
          <w:fldChar w:fldCharType="end"/>
        </w:r>
      </w:hyperlink>
    </w:p>
    <w:p w14:paraId="45F09CFB" w14:textId="1EFBF901"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TABELID</w:t>
      </w:r>
    </w:p>
    <w:p w14:paraId="0C973199" w14:textId="77777777" w:rsidR="00DC5E3B" w:rsidRDefault="00DC5E3B" w:rsidP="009265FE">
      <w:pPr>
        <w:pStyle w:val="Normal-SupplementsTOC2"/>
      </w:pPr>
    </w:p>
    <w:p w14:paraId="14C4E3B0" w14:textId="2C5EEB7A" w:rsidR="00836308"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"Tabel" </w:instrText>
      </w:r>
      <w:r>
        <w:fldChar w:fldCharType="separate"/>
      </w:r>
      <w:hyperlink w:anchor="_Toc20235501" w:history="1">
        <w:r w:rsidR="00836308" w:rsidRPr="001D5E87">
          <w:rPr>
            <w:rStyle w:val="Hyperlink"/>
            <w:noProof/>
          </w:rPr>
          <w:t xml:space="preserve">Tabel 1. </w:t>
        </w:r>
        <w:r w:rsidR="00836308" w:rsidRPr="001D5E87">
          <w:rPr>
            <w:rStyle w:val="Hyperlink"/>
            <w:noProof/>
            <w:lang w:val="et-EE"/>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r w:rsidR="00836308">
          <w:rPr>
            <w:noProof/>
            <w:webHidden/>
          </w:rPr>
          <w:tab/>
        </w:r>
        <w:r w:rsidR="00836308">
          <w:rPr>
            <w:noProof/>
            <w:webHidden/>
          </w:rPr>
          <w:fldChar w:fldCharType="begin"/>
        </w:r>
        <w:r w:rsidR="00836308">
          <w:rPr>
            <w:noProof/>
            <w:webHidden/>
          </w:rPr>
          <w:instrText xml:space="preserve"> PAGEREF _Toc20235501 \h </w:instrText>
        </w:r>
        <w:r w:rsidR="00836308">
          <w:rPr>
            <w:noProof/>
            <w:webHidden/>
          </w:rPr>
        </w:r>
        <w:r w:rsidR="00836308">
          <w:rPr>
            <w:noProof/>
            <w:webHidden/>
          </w:rPr>
          <w:fldChar w:fldCharType="separate"/>
        </w:r>
        <w:r w:rsidR="00EA4662">
          <w:rPr>
            <w:noProof/>
            <w:webHidden/>
          </w:rPr>
          <w:t>28</w:t>
        </w:r>
        <w:r w:rsidR="00836308">
          <w:rPr>
            <w:noProof/>
            <w:webHidden/>
          </w:rPr>
          <w:fldChar w:fldCharType="end"/>
        </w:r>
      </w:hyperlink>
    </w:p>
    <w:p w14:paraId="605F914E" w14:textId="4EC249A0"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2" w:history="1">
        <w:r w:rsidR="00836308" w:rsidRPr="001D5E87">
          <w:rPr>
            <w:rStyle w:val="Hyperlink"/>
            <w:noProof/>
          </w:rPr>
          <w:t>Tabel 2. KMH-s käsitletavad mõjuvaldkonnad</w:t>
        </w:r>
        <w:r w:rsidR="00836308">
          <w:rPr>
            <w:noProof/>
            <w:webHidden/>
          </w:rPr>
          <w:tab/>
        </w:r>
        <w:r w:rsidR="00836308">
          <w:rPr>
            <w:noProof/>
            <w:webHidden/>
          </w:rPr>
          <w:fldChar w:fldCharType="begin"/>
        </w:r>
        <w:r w:rsidR="00836308">
          <w:rPr>
            <w:noProof/>
            <w:webHidden/>
          </w:rPr>
          <w:instrText xml:space="preserve"> PAGEREF _Toc20235502 \h </w:instrText>
        </w:r>
        <w:r w:rsidR="00836308">
          <w:rPr>
            <w:noProof/>
            <w:webHidden/>
          </w:rPr>
        </w:r>
        <w:r w:rsidR="00836308">
          <w:rPr>
            <w:noProof/>
            <w:webHidden/>
          </w:rPr>
          <w:fldChar w:fldCharType="separate"/>
        </w:r>
        <w:r w:rsidR="00EA4662">
          <w:rPr>
            <w:noProof/>
            <w:webHidden/>
          </w:rPr>
          <w:t>37</w:t>
        </w:r>
        <w:r w:rsidR="00836308">
          <w:rPr>
            <w:noProof/>
            <w:webHidden/>
          </w:rPr>
          <w:fldChar w:fldCharType="end"/>
        </w:r>
      </w:hyperlink>
    </w:p>
    <w:p w14:paraId="4D564A48" w14:textId="2BB3D4A5"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3" w:history="1">
        <w:r w:rsidR="00836308" w:rsidRPr="001D5E87">
          <w:rPr>
            <w:rStyle w:val="Hyperlink"/>
            <w:noProof/>
          </w:rPr>
          <w:t>Tabel 3. KMH osapooled</w:t>
        </w:r>
        <w:r w:rsidR="00836308">
          <w:rPr>
            <w:noProof/>
            <w:webHidden/>
          </w:rPr>
          <w:tab/>
        </w:r>
        <w:r w:rsidR="00836308">
          <w:rPr>
            <w:noProof/>
            <w:webHidden/>
          </w:rPr>
          <w:fldChar w:fldCharType="begin"/>
        </w:r>
        <w:r w:rsidR="00836308">
          <w:rPr>
            <w:noProof/>
            <w:webHidden/>
          </w:rPr>
          <w:instrText xml:space="preserve"> PAGEREF _Toc20235503 \h </w:instrText>
        </w:r>
        <w:r w:rsidR="00836308">
          <w:rPr>
            <w:noProof/>
            <w:webHidden/>
          </w:rPr>
        </w:r>
        <w:r w:rsidR="00836308">
          <w:rPr>
            <w:noProof/>
            <w:webHidden/>
          </w:rPr>
          <w:fldChar w:fldCharType="separate"/>
        </w:r>
        <w:r w:rsidR="00EA4662">
          <w:rPr>
            <w:noProof/>
            <w:webHidden/>
          </w:rPr>
          <w:t>53</w:t>
        </w:r>
        <w:r w:rsidR="00836308">
          <w:rPr>
            <w:noProof/>
            <w:webHidden/>
          </w:rPr>
          <w:fldChar w:fldCharType="end"/>
        </w:r>
      </w:hyperlink>
    </w:p>
    <w:p w14:paraId="026C8A0C" w14:textId="4B5E6512"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4" w:history="1">
        <w:r w:rsidR="00836308" w:rsidRPr="001D5E87">
          <w:rPr>
            <w:rStyle w:val="Hyperlink"/>
            <w:noProof/>
          </w:rPr>
          <w:t>Tabel 4. KMH eksperdirühm</w:t>
        </w:r>
        <w:r w:rsidR="00836308">
          <w:rPr>
            <w:noProof/>
            <w:webHidden/>
          </w:rPr>
          <w:tab/>
        </w:r>
        <w:r w:rsidR="00836308">
          <w:rPr>
            <w:noProof/>
            <w:webHidden/>
          </w:rPr>
          <w:fldChar w:fldCharType="begin"/>
        </w:r>
        <w:r w:rsidR="00836308">
          <w:rPr>
            <w:noProof/>
            <w:webHidden/>
          </w:rPr>
          <w:instrText xml:space="preserve"> PAGEREF _Toc20235504 \h </w:instrText>
        </w:r>
        <w:r w:rsidR="00836308">
          <w:rPr>
            <w:noProof/>
            <w:webHidden/>
          </w:rPr>
        </w:r>
        <w:r w:rsidR="00836308">
          <w:rPr>
            <w:noProof/>
            <w:webHidden/>
          </w:rPr>
          <w:fldChar w:fldCharType="separate"/>
        </w:r>
        <w:r w:rsidR="00EA4662">
          <w:rPr>
            <w:noProof/>
            <w:webHidden/>
          </w:rPr>
          <w:t>53</w:t>
        </w:r>
        <w:r w:rsidR="00836308">
          <w:rPr>
            <w:noProof/>
            <w:webHidden/>
          </w:rPr>
          <w:fldChar w:fldCharType="end"/>
        </w:r>
      </w:hyperlink>
    </w:p>
    <w:p w14:paraId="18F89254" w14:textId="75EA12E9"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5" w:history="1">
        <w:r w:rsidR="00836308" w:rsidRPr="001D5E87">
          <w:rPr>
            <w:rStyle w:val="Hyperlink"/>
            <w:noProof/>
          </w:rPr>
          <w:t>Tabel 5. KMH läbiviimise eeldatav ajakava</w:t>
        </w:r>
        <w:r w:rsidR="00836308">
          <w:rPr>
            <w:noProof/>
            <w:webHidden/>
          </w:rPr>
          <w:tab/>
        </w:r>
        <w:r w:rsidR="00836308">
          <w:rPr>
            <w:noProof/>
            <w:webHidden/>
          </w:rPr>
          <w:fldChar w:fldCharType="begin"/>
        </w:r>
        <w:r w:rsidR="00836308">
          <w:rPr>
            <w:noProof/>
            <w:webHidden/>
          </w:rPr>
          <w:instrText xml:space="preserve"> PAGEREF _Toc20235505 \h </w:instrText>
        </w:r>
        <w:r w:rsidR="00836308">
          <w:rPr>
            <w:noProof/>
            <w:webHidden/>
          </w:rPr>
        </w:r>
        <w:r w:rsidR="00836308">
          <w:rPr>
            <w:noProof/>
            <w:webHidden/>
          </w:rPr>
          <w:fldChar w:fldCharType="separate"/>
        </w:r>
        <w:r w:rsidR="00EA4662">
          <w:rPr>
            <w:noProof/>
            <w:webHidden/>
          </w:rPr>
          <w:t>55</w:t>
        </w:r>
        <w:r w:rsidR="00836308">
          <w:rPr>
            <w:noProof/>
            <w:webHidden/>
          </w:rPr>
          <w:fldChar w:fldCharType="end"/>
        </w:r>
      </w:hyperlink>
    </w:p>
    <w:p w14:paraId="13125B31" w14:textId="673E9ECA"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6" w:history="1">
        <w:r w:rsidR="00836308" w:rsidRPr="001D5E87">
          <w:rPr>
            <w:rStyle w:val="Hyperlink"/>
            <w:noProof/>
          </w:rPr>
          <w:t>Tabel 6. KMH koostamisest mõjutatud ning huvitatud asutused ja isikud koos menetlusse kaasamise põhjendusega</w:t>
        </w:r>
        <w:r w:rsidR="00836308">
          <w:rPr>
            <w:noProof/>
            <w:webHidden/>
          </w:rPr>
          <w:tab/>
        </w:r>
        <w:r w:rsidR="00836308">
          <w:rPr>
            <w:noProof/>
            <w:webHidden/>
          </w:rPr>
          <w:fldChar w:fldCharType="begin"/>
        </w:r>
        <w:r w:rsidR="00836308">
          <w:rPr>
            <w:noProof/>
            <w:webHidden/>
          </w:rPr>
          <w:instrText xml:space="preserve"> PAGEREF _Toc20235506 \h </w:instrText>
        </w:r>
        <w:r w:rsidR="00836308">
          <w:rPr>
            <w:noProof/>
            <w:webHidden/>
          </w:rPr>
        </w:r>
        <w:r w:rsidR="00836308">
          <w:rPr>
            <w:noProof/>
            <w:webHidden/>
          </w:rPr>
          <w:fldChar w:fldCharType="separate"/>
        </w:r>
        <w:r w:rsidR="00EA4662">
          <w:rPr>
            <w:noProof/>
            <w:webHidden/>
          </w:rPr>
          <w:t>59</w:t>
        </w:r>
        <w:r w:rsidR="00836308">
          <w:rPr>
            <w:noProof/>
            <w:webHidden/>
          </w:rPr>
          <w:fldChar w:fldCharType="end"/>
        </w:r>
      </w:hyperlink>
    </w:p>
    <w:p w14:paraId="42411388" w14:textId="0E96BCF5"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7" w:history="1">
        <w:r w:rsidR="00836308" w:rsidRPr="001D5E87">
          <w:rPr>
            <w:rStyle w:val="Hyperlink"/>
            <w:noProof/>
          </w:rPr>
          <w:t>Tabel 7. Ülevaade KMH programmi kohta laekunud seisukohtadest</w:t>
        </w:r>
        <w:r w:rsidR="00836308">
          <w:rPr>
            <w:noProof/>
            <w:webHidden/>
          </w:rPr>
          <w:tab/>
        </w:r>
        <w:r w:rsidR="00836308">
          <w:rPr>
            <w:noProof/>
            <w:webHidden/>
          </w:rPr>
          <w:fldChar w:fldCharType="begin"/>
        </w:r>
        <w:r w:rsidR="00836308">
          <w:rPr>
            <w:noProof/>
            <w:webHidden/>
          </w:rPr>
          <w:instrText xml:space="preserve"> PAGEREF _Toc20235507 \h </w:instrText>
        </w:r>
        <w:r w:rsidR="00836308">
          <w:rPr>
            <w:noProof/>
            <w:webHidden/>
          </w:rPr>
        </w:r>
        <w:r w:rsidR="00836308">
          <w:rPr>
            <w:noProof/>
            <w:webHidden/>
          </w:rPr>
          <w:fldChar w:fldCharType="separate"/>
        </w:r>
        <w:r w:rsidR="00EA4662">
          <w:rPr>
            <w:noProof/>
            <w:webHidden/>
          </w:rPr>
          <w:t>64</w:t>
        </w:r>
        <w:r w:rsidR="00836308">
          <w:rPr>
            <w:noProof/>
            <w:webHidden/>
          </w:rPr>
          <w:fldChar w:fldCharType="end"/>
        </w:r>
      </w:hyperlink>
    </w:p>
    <w:p w14:paraId="5597331A" w14:textId="54F12777" w:rsidR="00836308" w:rsidRDefault="00712012">
      <w:pPr>
        <w:pStyle w:val="TableofFigures"/>
        <w:tabs>
          <w:tab w:val="right" w:leader="dot" w:pos="9344"/>
        </w:tabs>
        <w:rPr>
          <w:rFonts w:asciiTheme="minorHAnsi" w:eastAsiaTheme="minorEastAsia" w:hAnsiTheme="minorHAnsi" w:cstheme="minorBidi"/>
          <w:bCs w:val="0"/>
          <w:noProof/>
          <w:lang w:val="et-EE" w:eastAsia="et-EE"/>
        </w:rPr>
      </w:pPr>
      <w:hyperlink w:anchor="_Toc20235508" w:history="1">
        <w:r w:rsidR="00836308" w:rsidRPr="001D5E87">
          <w:rPr>
            <w:rStyle w:val="Hyperlink"/>
            <w:noProof/>
          </w:rPr>
          <w:t>Tabel 8. Ülevaade KMH programmi avaliku väljapaneku ajal laekunud ettepanekutest, vastuväidetest ja küsimustest</w:t>
        </w:r>
        <w:r w:rsidR="00836308">
          <w:rPr>
            <w:noProof/>
            <w:webHidden/>
          </w:rPr>
          <w:tab/>
        </w:r>
        <w:r w:rsidR="00836308">
          <w:rPr>
            <w:noProof/>
            <w:webHidden/>
          </w:rPr>
          <w:fldChar w:fldCharType="begin"/>
        </w:r>
        <w:r w:rsidR="00836308">
          <w:rPr>
            <w:noProof/>
            <w:webHidden/>
          </w:rPr>
          <w:instrText xml:space="preserve"> PAGEREF _Toc20235508 \h </w:instrText>
        </w:r>
        <w:r w:rsidR="00836308">
          <w:rPr>
            <w:noProof/>
            <w:webHidden/>
          </w:rPr>
        </w:r>
        <w:r w:rsidR="00836308">
          <w:rPr>
            <w:noProof/>
            <w:webHidden/>
          </w:rPr>
          <w:fldChar w:fldCharType="separate"/>
        </w:r>
        <w:r w:rsidR="00EA4662">
          <w:rPr>
            <w:noProof/>
            <w:webHidden/>
          </w:rPr>
          <w:t>65</w:t>
        </w:r>
        <w:r w:rsidR="00836308">
          <w:rPr>
            <w:noProof/>
            <w:webHidden/>
          </w:rPr>
          <w:fldChar w:fldCharType="end"/>
        </w:r>
      </w:hyperlink>
    </w:p>
    <w:p w14:paraId="293FF5A1" w14:textId="28670F5B"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lastRenderedPageBreak/>
        <w:t>KASUTATUD LÜHENDEID</w:t>
      </w:r>
    </w:p>
    <w:p w14:paraId="15E057F8" w14:textId="77777777" w:rsidR="001041D9" w:rsidRPr="001041D9" w:rsidRDefault="001041D9" w:rsidP="001041D9"/>
    <w:p w14:paraId="3CB0EF4B" w14:textId="5BD10FF1" w:rsidR="009D6BF2" w:rsidRPr="006348D3" w:rsidRDefault="009D6BF2" w:rsidP="006348D3">
      <w:pPr>
        <w:ind w:right="193" w:firstLine="426"/>
        <w:jc w:val="left"/>
      </w:pPr>
      <w:r w:rsidRPr="006348D3">
        <w:t>DP</w:t>
      </w:r>
      <w:r w:rsidR="006348D3" w:rsidRPr="006348D3">
        <w:t xml:space="preserve">       </w:t>
      </w:r>
      <w:r w:rsidRPr="006348D3">
        <w:t xml:space="preserve">detailplaneering </w:t>
      </w:r>
    </w:p>
    <w:p w14:paraId="0B6149AA" w14:textId="77777777" w:rsidR="00150A5C" w:rsidRPr="006348D3" w:rsidRDefault="00150A5C" w:rsidP="00150A5C">
      <w:pPr>
        <w:ind w:left="1134" w:right="193" w:hanging="708"/>
        <w:jc w:val="left"/>
      </w:pPr>
      <w:r w:rsidRPr="006348D3">
        <w:t xml:space="preserve">EELIS </w:t>
      </w:r>
      <w:r w:rsidRPr="006348D3">
        <w:tab/>
        <w:t xml:space="preserve">Eesti Looduse Infosüsteem </w:t>
      </w:r>
    </w:p>
    <w:p w14:paraId="4FA00E54" w14:textId="5F99EB58" w:rsidR="00150A5C" w:rsidRPr="006348D3" w:rsidRDefault="00150A5C" w:rsidP="00A20E9E">
      <w:pPr>
        <w:ind w:left="1134" w:right="193" w:hanging="708"/>
        <w:jc w:val="left"/>
      </w:pPr>
      <w:r w:rsidRPr="006348D3">
        <w:t>ETAK</w:t>
      </w:r>
      <w:r w:rsidRPr="006348D3">
        <w:tab/>
        <w:t xml:space="preserve">Eesti topograafia andmekogu </w:t>
      </w:r>
    </w:p>
    <w:p w14:paraId="7B7FAAC9" w14:textId="77777777" w:rsidR="00A20E9E" w:rsidRPr="006348D3" w:rsidRDefault="00A20E9E" w:rsidP="00A20E9E">
      <w:pPr>
        <w:ind w:left="1134" w:right="193" w:hanging="708"/>
        <w:jc w:val="left"/>
      </w:pPr>
      <w:r w:rsidRPr="006348D3">
        <w:t xml:space="preserve">KeA </w:t>
      </w:r>
      <w:r w:rsidRPr="006348D3">
        <w:tab/>
        <w:t xml:space="preserve">Keskkonnaamet </w:t>
      </w:r>
    </w:p>
    <w:p w14:paraId="6BC7D35C" w14:textId="77777777" w:rsidR="00A20E9E" w:rsidRPr="006348D3" w:rsidRDefault="00A20E9E" w:rsidP="00A20E9E">
      <w:pPr>
        <w:ind w:left="1134" w:right="193" w:hanging="708"/>
        <w:jc w:val="left"/>
      </w:pPr>
      <w:r w:rsidRPr="006348D3">
        <w:t>KeHJS</w:t>
      </w:r>
      <w:r w:rsidRPr="006348D3">
        <w:tab/>
        <w:t>keskkonnamõju hindamise ja keskkonnajuhtimissüsteemi seadus</w:t>
      </w:r>
    </w:p>
    <w:p w14:paraId="6C045174" w14:textId="77777777" w:rsidR="00A20E9E" w:rsidRPr="006348D3" w:rsidRDefault="00A20E9E" w:rsidP="00A20E9E">
      <w:pPr>
        <w:ind w:left="1134" w:right="193" w:hanging="708"/>
        <w:jc w:val="left"/>
      </w:pPr>
      <w:r w:rsidRPr="006348D3">
        <w:t>KeÜS</w:t>
      </w:r>
      <w:r w:rsidRPr="006348D3">
        <w:tab/>
        <w:t>keskkonnaseadustiku üldosa seadus</w:t>
      </w:r>
    </w:p>
    <w:p w14:paraId="7CB5B1AB" w14:textId="77777777" w:rsidR="00A20E9E" w:rsidRPr="006348D3" w:rsidRDefault="00A20E9E" w:rsidP="00A20E9E">
      <w:pPr>
        <w:ind w:left="1134" w:right="193" w:hanging="708"/>
        <w:jc w:val="left"/>
      </w:pPr>
      <w:r w:rsidRPr="006348D3">
        <w:t>KMH</w:t>
      </w:r>
      <w:r w:rsidRPr="006348D3">
        <w:tab/>
        <w:t xml:space="preserve">keskkonnamõju hindamine </w:t>
      </w:r>
    </w:p>
    <w:p w14:paraId="616DE7ED" w14:textId="7C03660E" w:rsidR="00A20E9E" w:rsidRPr="006348D3" w:rsidRDefault="00A20E9E" w:rsidP="00A20E9E">
      <w:pPr>
        <w:ind w:left="1134" w:right="193" w:hanging="708"/>
        <w:jc w:val="left"/>
      </w:pPr>
      <w:r w:rsidRPr="006348D3">
        <w:t xml:space="preserve">KSH </w:t>
      </w:r>
      <w:r w:rsidRPr="006348D3">
        <w:tab/>
        <w:t xml:space="preserve">keskkonnamõju strateegiline hindamine </w:t>
      </w:r>
    </w:p>
    <w:p w14:paraId="296F2AE3" w14:textId="4148C74F" w:rsidR="000368E6" w:rsidRPr="006348D3" w:rsidRDefault="000368E6" w:rsidP="00A20E9E">
      <w:pPr>
        <w:ind w:left="1134" w:right="193" w:hanging="708"/>
        <w:jc w:val="left"/>
      </w:pPr>
      <w:r w:rsidRPr="006348D3">
        <w:t>LoD</w:t>
      </w:r>
      <w:r w:rsidRPr="006348D3">
        <w:tab/>
        <w:t xml:space="preserve">loodusdirektiiv </w:t>
      </w:r>
    </w:p>
    <w:p w14:paraId="297C41C9" w14:textId="77777777" w:rsidR="00A20E9E" w:rsidRPr="006348D3" w:rsidRDefault="00A20E9E" w:rsidP="00A20E9E">
      <w:pPr>
        <w:ind w:left="1134" w:hanging="708"/>
        <w:jc w:val="left"/>
      </w:pPr>
      <w:r w:rsidRPr="006348D3">
        <w:t>MKA</w:t>
      </w:r>
      <w:r w:rsidRPr="006348D3">
        <w:tab/>
        <w:t>maastikukaitseala</w:t>
      </w:r>
    </w:p>
    <w:p w14:paraId="1EF49184" w14:textId="1B5F6231" w:rsidR="00A20E9E" w:rsidRPr="006348D3" w:rsidRDefault="00A20E9E" w:rsidP="00A20E9E">
      <w:pPr>
        <w:ind w:left="1134" w:hanging="708"/>
        <w:jc w:val="left"/>
      </w:pPr>
      <w:r w:rsidRPr="006348D3">
        <w:t>MP</w:t>
      </w:r>
      <w:r w:rsidRPr="006348D3">
        <w:tab/>
        <w:t xml:space="preserve">maakonnaplaneering </w:t>
      </w:r>
    </w:p>
    <w:p w14:paraId="3546A3C7" w14:textId="03CB1918" w:rsidR="009D6BF2" w:rsidRPr="006348D3" w:rsidRDefault="009D6BF2" w:rsidP="00A20E9E">
      <w:pPr>
        <w:ind w:left="1134" w:hanging="708"/>
        <w:jc w:val="left"/>
      </w:pPr>
      <w:r w:rsidRPr="006348D3">
        <w:t xml:space="preserve">RB </w:t>
      </w:r>
      <w:r w:rsidRPr="006348D3">
        <w:tab/>
        <w:t>Rail Baltic</w:t>
      </w:r>
      <w:r w:rsidR="00FE13B6" w:rsidRPr="006348D3">
        <w:t xml:space="preserve"> / Rail Baltica</w:t>
      </w:r>
      <w:r w:rsidRPr="006348D3">
        <w:t xml:space="preserve"> </w:t>
      </w:r>
    </w:p>
    <w:p w14:paraId="468E50F1" w14:textId="7072651B" w:rsidR="00293947" w:rsidRPr="006348D3" w:rsidRDefault="00293947" w:rsidP="00A20E9E">
      <w:pPr>
        <w:ind w:left="1134" w:hanging="708"/>
        <w:jc w:val="left"/>
      </w:pPr>
      <w:r w:rsidRPr="006348D3">
        <w:t>SKPK</w:t>
      </w:r>
      <w:r w:rsidRPr="006348D3">
        <w:tab/>
        <w:t>Skepast&amp;Puhkim OÜ</w:t>
      </w:r>
    </w:p>
    <w:p w14:paraId="664B146A" w14:textId="154A486C" w:rsidR="00A20E9E" w:rsidRPr="006348D3" w:rsidRDefault="00A20E9E" w:rsidP="00A20E9E">
      <w:pPr>
        <w:ind w:left="1134" w:hanging="708"/>
        <w:jc w:val="left"/>
      </w:pPr>
      <w:r w:rsidRPr="006348D3">
        <w:t>TTJA</w:t>
      </w:r>
      <w:r w:rsidRPr="006348D3">
        <w:tab/>
        <w:t xml:space="preserve">Tarbijakaitse ja Tehnilise Järelevalve Amet </w:t>
      </w:r>
    </w:p>
    <w:p w14:paraId="197FC534" w14:textId="642E1489" w:rsidR="009D6BF2" w:rsidRPr="006348D3" w:rsidRDefault="009D6BF2" w:rsidP="00A20E9E">
      <w:pPr>
        <w:ind w:left="1134" w:hanging="708"/>
        <w:jc w:val="left"/>
      </w:pPr>
      <w:r w:rsidRPr="006348D3">
        <w:t>ÜP</w:t>
      </w:r>
      <w:r w:rsidRPr="006348D3">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4" w:name="_Ref416960062"/>
    </w:p>
    <w:p w14:paraId="5B2FFADA" w14:textId="77777777" w:rsidR="008F7082" w:rsidRDefault="008F7082">
      <w:pPr>
        <w:sectPr w:rsidR="008F7082" w:rsidSect="00C3527F">
          <w:footerReference w:type="default" r:id="rId21"/>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5" w:name="_Toc14428296"/>
      <w:bookmarkStart w:id="6" w:name="_Toc14433825"/>
      <w:bookmarkStart w:id="7" w:name="_Toc14434609"/>
      <w:bookmarkStart w:id="8" w:name="_Toc20235425"/>
      <w:r w:rsidRPr="00AA3AE6">
        <w:lastRenderedPageBreak/>
        <w:t>Sissejuhatus</w:t>
      </w:r>
      <w:bookmarkEnd w:id="4"/>
      <w:bookmarkEnd w:id="5"/>
      <w:bookmarkEnd w:id="6"/>
      <w:bookmarkEnd w:id="7"/>
      <w:bookmarkEnd w:id="8"/>
    </w:p>
    <w:p w14:paraId="7D3CFA7C" w14:textId="185F47D8" w:rsidR="00195F50" w:rsidRPr="006348D3" w:rsidRDefault="00195F50" w:rsidP="00195F50">
      <w:pPr>
        <w:pStyle w:val="BodyText"/>
      </w:pPr>
      <w:r w:rsidRPr="006348D3">
        <w:t xml:space="preserve">Rail Baltic on raudteetaristu projekt, mille eesmärk on rajada marsruudil Tallinn–Pärnu–Riia–Kaunas–Leedu/Poola piir kaherööpmeline 1435 mm rööpmelaiusega elektrifitseeritud kiire raudtee (projektkiirusega 249 km/h). Raudtee </w:t>
      </w:r>
      <w:r w:rsidR="00E65C30" w:rsidRPr="006348D3">
        <w:t>ja</w:t>
      </w:r>
      <w:r w:rsidRPr="006348D3">
        <w:t xml:space="preserve"> sellega seonduva taristu rajamine võimaldab integreerida Balti riigid, sealhulgas Eesti, Euroopa raudteevõrguga. Rail Baltic</w:t>
      </w:r>
      <w:r w:rsidR="007040A9" w:rsidRPr="006348D3">
        <w:t>u</w:t>
      </w:r>
      <w:r w:rsidRPr="006348D3">
        <w:t xml:space="preserve"> raudtee rajamine loob võimalused inimeste ja kaupade paremaks liikumiseks. </w:t>
      </w:r>
    </w:p>
    <w:p w14:paraId="321C7680" w14:textId="5476AB57" w:rsidR="00643F60" w:rsidRPr="006348D3" w:rsidRDefault="00195F50" w:rsidP="00195F50">
      <w:pPr>
        <w:pStyle w:val="BodyText"/>
      </w:pPr>
      <w:bookmarkStart w:id="9" w:name="_Hlk8126143"/>
      <w:r w:rsidRPr="006348D3">
        <w:t xml:space="preserve">Projekti elluviimiseks Eestis on kehtestatud </w:t>
      </w:r>
      <w:r w:rsidR="00FB5677" w:rsidRPr="006348D3">
        <w:t xml:space="preserve">Rail Balticu </w:t>
      </w:r>
      <w:r w:rsidRPr="006348D3">
        <w:t>maakonnaplaneeringud</w:t>
      </w:r>
      <w:r w:rsidRPr="006348D3">
        <w:rPr>
          <w:vertAlign w:val="superscript"/>
        </w:rPr>
        <w:footnoteReference w:id="1"/>
      </w:r>
      <w:r w:rsidRPr="006348D3">
        <w:t xml:space="preserve"> </w:t>
      </w:r>
      <w:bookmarkEnd w:id="9"/>
      <w:r w:rsidRPr="006348D3">
        <w:t>Harju, Rapla ja Pärnu maakondades</w:t>
      </w:r>
      <w:r w:rsidRPr="006348D3">
        <w:rPr>
          <w:rStyle w:val="FootnoteReference"/>
          <w:rFonts w:ascii="Arial" w:hAnsi="Arial"/>
          <w:sz w:val="22"/>
        </w:rPr>
        <w:footnoteReference w:id="2"/>
      </w:r>
      <w:r w:rsidRPr="006348D3">
        <w:t xml:space="preserve">. Kehtestamisotsustes on selgitatud, et </w:t>
      </w:r>
      <w:r w:rsidR="00FB5677" w:rsidRPr="006348D3">
        <w:t xml:space="preserve">Rail Balticu </w:t>
      </w:r>
      <w:r w:rsidRPr="006348D3">
        <w:t>maakonnaplaneeringute eesmärk oli leida sobivaim asukoht kavandatava raudtee trassi koridorile.</w:t>
      </w:r>
      <w:r w:rsidRPr="006348D3" w:rsidDel="00BA318E">
        <w:t xml:space="preserve"> </w:t>
      </w:r>
      <w:r w:rsidRPr="006348D3">
        <w:t>Planeeringutega määratud trassi koridori väljatöötamisel arvestati majanduslike, sotsiaalsete, kultuuriliste, looduslike ning tehnilis-majanduslike aspektidega, mis kajastuvad planeeringulahendustes</w:t>
      </w:r>
      <w:r w:rsidRPr="006348D3">
        <w:rPr>
          <w:rStyle w:val="FootnoteReference"/>
          <w:rFonts w:ascii="Arial" w:hAnsi="Arial"/>
          <w:sz w:val="22"/>
        </w:rPr>
        <w:footnoteReference w:id="3"/>
      </w:r>
      <w:r w:rsidRPr="006348D3">
        <w:t>. Maakonna</w:t>
      </w:r>
      <w:r w:rsidR="008E219D" w:rsidRPr="006348D3">
        <w:t>-</w:t>
      </w:r>
      <w:r w:rsidRPr="006348D3">
        <w:t xml:space="preserve">planeeringutega on Eesti territooriumil kehtestatud põhja-lõuna suunalisena läbi Harju, Rapla ja Pärnu maakonna Riia suunal kulgev </w:t>
      </w:r>
      <w:r w:rsidRPr="00341CA2">
        <w:rPr>
          <w:i/>
          <w:iCs/>
        </w:rPr>
        <w:t>ca</w:t>
      </w:r>
      <w:r w:rsidRPr="006348D3">
        <w:t xml:space="preserve"> 213 km pikkune trassi koridor, mille planeerimisel on tulenevalt kavandatavale raudteele seatud kõrgetest tehnilistest nõuetest </w:t>
      </w:r>
      <w:r w:rsidR="004B457F" w:rsidRPr="006348D3">
        <w:t xml:space="preserve">arvestatud </w:t>
      </w:r>
      <w:r w:rsidRPr="006348D3">
        <w:t>ka tehniliste üksikasjadega. Lisaks põhitrassile rajatakse rahvusvahelised reisiterminalid Tallinna Ülemiste piirkonda ja Pärnusse ning kaubajaam Muuga sadamasse.</w:t>
      </w:r>
      <w:r w:rsidR="00FB5677" w:rsidRPr="006348D3">
        <w:t xml:space="preserve"> </w:t>
      </w:r>
    </w:p>
    <w:p w14:paraId="659DF608" w14:textId="5AF615E2" w:rsidR="00643F60" w:rsidRPr="006348D3" w:rsidRDefault="00643F60" w:rsidP="00643F60">
      <w:pPr>
        <w:pStyle w:val="BodyText"/>
      </w:pPr>
      <w:r w:rsidRPr="006348D3">
        <w:t>Rail Balticu maakonnaplaneeringutega samaaegselt algatati ja viidi läbi keskkonnamõju strateegiline hindamine (KSH), mille raames hinnati Rail Balticu projekti keskkonnamõju tervikuna ehk kolmele maakonnaplaneeringule koostati ühine KSH aruanne</w:t>
      </w:r>
      <w:r w:rsidRPr="006348D3">
        <w:rPr>
          <w:rStyle w:val="FootnoteReference"/>
          <w:rFonts w:ascii="Arial" w:hAnsi="Arial"/>
          <w:sz w:val="22"/>
        </w:rPr>
        <w:footnoteReference w:id="4"/>
      </w:r>
      <w:r w:rsidRPr="006348D3">
        <w:t>. Esmalt selgitati välja eelistatud trassivariant, millele teostati keskkonnamõju detailne analüüs ning töötati välja vajalikud keskkonnamõju leevendavad meetmed</w:t>
      </w:r>
      <w:r w:rsidRPr="006348D3">
        <w:rPr>
          <w:rStyle w:val="FootnoteReference"/>
          <w:rFonts w:ascii="Arial" w:hAnsi="Arial"/>
          <w:sz w:val="22"/>
        </w:rPr>
        <w:footnoteReference w:id="5"/>
      </w:r>
      <w:r w:rsidRPr="006348D3">
        <w:t xml:space="preserve">. </w:t>
      </w:r>
    </w:p>
    <w:p w14:paraId="276268F9" w14:textId="235722C1" w:rsidR="00195F50" w:rsidRPr="006348D3" w:rsidRDefault="00FB5677" w:rsidP="00195F50">
      <w:pPr>
        <w:pStyle w:val="BodyText"/>
      </w:pPr>
      <w:r w:rsidRPr="006348D3">
        <w:t>Lisaks Rail Balticu maakonnaplaneeringutele on kehtestatud ka maakonnaplaneeringud 2030+, millega on kavandatud trassile kohalikud peatused.</w:t>
      </w:r>
      <w:r w:rsidR="00195F50" w:rsidRPr="006348D3">
        <w:t xml:space="preserve"> Perspektiivsena nähakse ette </w:t>
      </w:r>
      <w:r w:rsidR="001E6FA0" w:rsidRPr="006348D3">
        <w:t xml:space="preserve">Assaku, Luige, Saku ja Kurtna </w:t>
      </w:r>
      <w:r w:rsidR="009026BF" w:rsidRPr="006348D3">
        <w:t xml:space="preserve">kohalike </w:t>
      </w:r>
      <w:r w:rsidR="001E6FA0" w:rsidRPr="006348D3">
        <w:t>peatuste rajamist Harju</w:t>
      </w:r>
      <w:r w:rsidR="009026BF" w:rsidRPr="006348D3">
        <w:t xml:space="preserve"> </w:t>
      </w:r>
      <w:r w:rsidR="001E6FA0" w:rsidRPr="006348D3">
        <w:t>maa</w:t>
      </w:r>
      <w:r w:rsidR="009026BF" w:rsidRPr="006348D3">
        <w:t>konnas</w:t>
      </w:r>
      <w:r w:rsidR="001E6FA0" w:rsidRPr="006348D3">
        <w:rPr>
          <w:rStyle w:val="FootnoteReference"/>
          <w:rFonts w:ascii="Arial" w:hAnsi="Arial"/>
          <w:sz w:val="22"/>
        </w:rPr>
        <w:footnoteReference w:id="6"/>
      </w:r>
      <w:r w:rsidR="001E6FA0" w:rsidRPr="006348D3">
        <w:t xml:space="preserve">, </w:t>
      </w:r>
      <w:r w:rsidR="009026BF" w:rsidRPr="006348D3">
        <w:t xml:space="preserve">Kohila, </w:t>
      </w:r>
      <w:r w:rsidR="00195F50" w:rsidRPr="006348D3">
        <w:t>Rapla</w:t>
      </w:r>
      <w:r w:rsidR="009026BF" w:rsidRPr="006348D3">
        <w:t xml:space="preserve"> ja Järvakandi kohalike</w:t>
      </w:r>
      <w:r w:rsidR="00195F50" w:rsidRPr="006348D3">
        <w:t xml:space="preserve"> peatus</w:t>
      </w:r>
      <w:r w:rsidR="009026BF" w:rsidRPr="006348D3">
        <w:t>t</w:t>
      </w:r>
      <w:r w:rsidR="00195F50" w:rsidRPr="006348D3">
        <w:t>e rajamist</w:t>
      </w:r>
      <w:r w:rsidR="009026BF" w:rsidRPr="006348D3">
        <w:t xml:space="preserve"> Rapla</w:t>
      </w:r>
      <w:r w:rsidR="00643F60" w:rsidRPr="006348D3">
        <w:t xml:space="preserve"> </w:t>
      </w:r>
      <w:r w:rsidR="009026BF" w:rsidRPr="006348D3">
        <w:t>maa</w:t>
      </w:r>
      <w:r w:rsidR="00643F60" w:rsidRPr="006348D3">
        <w:t>konnas</w:t>
      </w:r>
      <w:r w:rsidR="009026BF" w:rsidRPr="006348D3">
        <w:rPr>
          <w:rStyle w:val="FootnoteReference"/>
          <w:rFonts w:ascii="Arial" w:hAnsi="Arial"/>
          <w:sz w:val="22"/>
        </w:rPr>
        <w:footnoteReference w:id="7"/>
      </w:r>
      <w:r w:rsidR="009026BF" w:rsidRPr="006348D3">
        <w:t xml:space="preserve"> ning Häädemeeste, Surju, Kilksama, Tootsi ja Kaisma kohalike peatuste rajamist Pärnu maakonnas</w:t>
      </w:r>
      <w:r w:rsidR="00643F60" w:rsidRPr="006348D3">
        <w:rPr>
          <w:rStyle w:val="FootnoteReference"/>
          <w:rFonts w:ascii="Arial" w:hAnsi="Arial"/>
          <w:sz w:val="22"/>
        </w:rPr>
        <w:footnoteReference w:id="8"/>
      </w:r>
      <w:r w:rsidR="00195F50" w:rsidRPr="006348D3">
        <w:t>.</w:t>
      </w:r>
      <w:r w:rsidR="004B457F" w:rsidRPr="006348D3">
        <w:t xml:space="preserve"> </w:t>
      </w:r>
    </w:p>
    <w:p w14:paraId="6E212D65" w14:textId="2B80E64C" w:rsidR="002D53A5" w:rsidRPr="006348D3" w:rsidRDefault="002D53A5" w:rsidP="002D53A5">
      <w:pPr>
        <w:pStyle w:val="BodyText"/>
      </w:pPr>
      <w:r w:rsidRPr="006348D3">
        <w:t>Rail Baltic</w:t>
      </w:r>
      <w:r w:rsidR="00FB5677" w:rsidRPr="006348D3">
        <w:t>u</w:t>
      </w:r>
      <w:r w:rsidRPr="006348D3">
        <w:t xml:space="preserve"> raudtee KMH algatamise taotluses on projekti arendaja ja taotleja (RB Rail AS Eesti filiaal) ette näinud, et kuigi maakonnaplaneeringute KSH on teostatud põhjalikult, võib teatud </w:t>
      </w:r>
      <w:r w:rsidRPr="006348D3">
        <w:lastRenderedPageBreak/>
        <w:t>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w:t>
      </w:r>
      <w:r w:rsidR="00FB5677" w:rsidRPr="006348D3">
        <w:t>u</w:t>
      </w:r>
      <w:r w:rsidRPr="006348D3">
        <w:t xml:space="preserve"> raudteetrassi rajamise näol on tegemist suure avaliku huvi ning olulise keskkonnamõjuga projektiga, oli Tarbijakaitse ja Tehnilise Järelevalve Ameti (TTJA) hinnangul esitatud taotlus põhjendatud. </w:t>
      </w:r>
    </w:p>
    <w:p w14:paraId="1F4445A0" w14:textId="6D9269AF" w:rsidR="002B310A" w:rsidRPr="000F7E98" w:rsidRDefault="002D53A5" w:rsidP="002B310A">
      <w:pPr>
        <w:pStyle w:val="BodyText"/>
        <w:rPr>
          <w:bCs w:val="0"/>
        </w:rPr>
      </w:pPr>
      <w:r w:rsidRPr="000F7E98">
        <w:rPr>
          <w:bCs w:val="0"/>
        </w:rPr>
        <w:t xml:space="preserve">Keskkonnamõju hindamise ja keskkonnajuhtimissüsteemi seaduse (KeHJS) § 26 lg 3 ning RB Rail AS Eesti filiaali taotluse alusel algatas </w:t>
      </w:r>
      <w:bookmarkStart w:id="13" w:name="_Hlk9003754"/>
      <w:r w:rsidR="002B310A" w:rsidRPr="000F7E98">
        <w:rPr>
          <w:bCs w:val="0"/>
        </w:rPr>
        <w:t xml:space="preserve">TTJA 29.03.2019 otsusega nr 16-6/19-0535-002 (vt </w:t>
      </w:r>
      <w:r w:rsidR="00BE7B68" w:rsidRPr="000F7E98">
        <w:rPr>
          <w:bCs w:val="0"/>
        </w:rPr>
        <w:fldChar w:fldCharType="begin"/>
      </w:r>
      <w:r w:rsidR="00BE7B68" w:rsidRPr="000F7E98">
        <w:rPr>
          <w:bCs w:val="0"/>
        </w:rPr>
        <w:instrText xml:space="preserve"> REF _Ref10121481 \r \h </w:instrText>
      </w:r>
      <w:r w:rsidR="006348D3" w:rsidRPr="000F7E98">
        <w:rPr>
          <w:bCs w:val="0"/>
        </w:rPr>
        <w:instrText xml:space="preserve"> \* MERGEFORMAT </w:instrText>
      </w:r>
      <w:r w:rsidR="00BE7B68" w:rsidRPr="000F7E98">
        <w:rPr>
          <w:bCs w:val="0"/>
        </w:rPr>
      </w:r>
      <w:r w:rsidR="00BE7B68" w:rsidRPr="000F7E98">
        <w:rPr>
          <w:bCs w:val="0"/>
        </w:rPr>
        <w:fldChar w:fldCharType="separate"/>
      </w:r>
      <w:r w:rsidR="00EA4662">
        <w:rPr>
          <w:bCs w:val="0"/>
        </w:rPr>
        <w:t>Lisa 1</w:t>
      </w:r>
      <w:r w:rsidR="00BE7B68" w:rsidRPr="000F7E98">
        <w:rPr>
          <w:bCs w:val="0"/>
        </w:rPr>
        <w:fldChar w:fldCharType="end"/>
      </w:r>
      <w:r w:rsidR="002B310A" w:rsidRPr="000F7E98">
        <w:rPr>
          <w:bCs w:val="0"/>
        </w:rPr>
        <w:t>) kaheksale Rail Baltic</w:t>
      </w:r>
      <w:r w:rsidR="00FB5677" w:rsidRPr="000F7E98">
        <w:rPr>
          <w:bCs w:val="0"/>
        </w:rPr>
        <w:t>u</w:t>
      </w:r>
      <w:r w:rsidR="002B310A" w:rsidRPr="000F7E98">
        <w:rPr>
          <w:bCs w:val="0"/>
        </w:rPr>
        <w:t xml:space="preserve"> raudteelõigule (vt </w:t>
      </w:r>
      <w:r w:rsidR="002B310A" w:rsidRPr="000F7E98">
        <w:rPr>
          <w:bCs w:val="0"/>
        </w:rPr>
        <w:fldChar w:fldCharType="begin"/>
      </w:r>
      <w:r w:rsidR="002B310A" w:rsidRPr="000F7E98">
        <w:rPr>
          <w:bCs w:val="0"/>
        </w:rPr>
        <w:instrText xml:space="preserve"> REF _Ref9001781 \h  \* MERGEFORMAT </w:instrText>
      </w:r>
      <w:r w:rsidR="002B310A" w:rsidRPr="000F7E98">
        <w:rPr>
          <w:bCs w:val="0"/>
        </w:rPr>
      </w:r>
      <w:r w:rsidR="002B310A" w:rsidRPr="000F7E98">
        <w:rPr>
          <w:bCs w:val="0"/>
        </w:rPr>
        <w:fldChar w:fldCharType="separate"/>
      </w:r>
      <w:r w:rsidR="00EA4662" w:rsidRPr="00EA4662">
        <w:rPr>
          <w:bCs w:val="0"/>
        </w:rPr>
        <w:t xml:space="preserve">Joonis </w:t>
      </w:r>
      <w:r w:rsidR="00EA4662" w:rsidRPr="00EA4662">
        <w:rPr>
          <w:bCs w:val="0"/>
          <w:noProof/>
        </w:rPr>
        <w:t>1</w:t>
      </w:r>
      <w:r w:rsidR="002B310A" w:rsidRPr="000F7E98">
        <w:rPr>
          <w:bCs w:val="0"/>
        </w:rPr>
        <w:fldChar w:fldCharType="end"/>
      </w:r>
      <w:r w:rsidR="002B310A" w:rsidRPr="000F7E98">
        <w:rPr>
          <w:bCs w:val="0"/>
        </w:rPr>
        <w:t xml:space="preserve">) ehitusprojekti keskkonnamõju hindamised. </w:t>
      </w:r>
      <w:bookmarkEnd w:id="13"/>
      <w:r w:rsidR="002B310A" w:rsidRPr="000F7E98">
        <w:rPr>
          <w:bCs w:val="0"/>
        </w:rPr>
        <w:t>Keskkonnamõju hindamised viiakse läbi ehitusprojektide koostamise käigus ning KMH eesmärk on minimeerida raudtee rajamise</w:t>
      </w:r>
      <w:r w:rsidR="006A5427" w:rsidRPr="000F7E98">
        <w:rPr>
          <w:bCs w:val="0"/>
        </w:rPr>
        <w:t xml:space="preserve"> ja kasutamise</w:t>
      </w:r>
      <w:r w:rsidR="002B310A" w:rsidRPr="000F7E98">
        <w:rPr>
          <w:bCs w:val="0"/>
        </w:rPr>
        <w:t xml:space="preserve"> mõju keskkonnale. KMH algatamise teade avaldati väljaandes Ametlikud Teadaanded</w:t>
      </w:r>
      <w:r w:rsidR="002B310A" w:rsidRPr="000F7E98">
        <w:rPr>
          <w:rStyle w:val="FootnoteReference"/>
          <w:rFonts w:ascii="Arial" w:hAnsi="Arial"/>
          <w:bCs w:val="0"/>
          <w:sz w:val="22"/>
        </w:rPr>
        <w:footnoteReference w:id="9"/>
      </w:r>
      <w:r w:rsidR="002B310A" w:rsidRPr="000F7E98">
        <w:rPr>
          <w:bCs w:val="0"/>
        </w:rPr>
        <w:t xml:space="preserve">. </w:t>
      </w:r>
    </w:p>
    <w:p w14:paraId="4C9DAEE7" w14:textId="77777777" w:rsidR="00ED78FD" w:rsidRPr="006348D3" w:rsidRDefault="00ED78FD" w:rsidP="00ED78FD">
      <w:pPr>
        <w:pStyle w:val="BodyText"/>
      </w:pPr>
      <w:r w:rsidRPr="000F7E98">
        <w:rPr>
          <w:bCs w:val="0"/>
        </w:rPr>
        <w:t>KMH eesmärk vastavalt KeHJS-e § 3</w:t>
      </w:r>
      <w:r w:rsidRPr="000F7E98">
        <w:rPr>
          <w:bCs w:val="0"/>
          <w:vertAlign w:val="superscript"/>
        </w:rPr>
        <w:t>1</w:t>
      </w:r>
      <w:r w:rsidRPr="000F7E98">
        <w:rPr>
          <w:bCs w:val="0"/>
        </w:rPr>
        <w:t xml:space="preserve"> lg 1 on anda tegevusloa andjale teavet kavandatava</w:t>
      </w:r>
      <w:r w:rsidRPr="006348D3">
        <w:t xml:space="preserve">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584B9F72" w14:textId="6191CB21" w:rsidR="00ED78FD" w:rsidRPr="00DA03C9" w:rsidRDefault="00DA03C9" w:rsidP="00ED78FD">
      <w:pPr>
        <w:pStyle w:val="BodyText"/>
        <w:rPr>
          <w:bCs w:val="0"/>
        </w:rPr>
      </w:pPr>
      <w:r w:rsidRPr="00DA03C9">
        <w:rPr>
          <w:b/>
        </w:rPr>
        <w:t xml:space="preserve">Käesolev KMH viiakse läbi </w:t>
      </w:r>
      <w:r w:rsidRPr="003144FE">
        <w:rPr>
          <w:b/>
          <w:i/>
          <w:iCs/>
        </w:rPr>
        <w:t>ca</w:t>
      </w:r>
      <w:r w:rsidRPr="00DA03C9">
        <w:rPr>
          <w:b/>
        </w:rPr>
        <w:t xml:space="preserve"> 1</w:t>
      </w:r>
      <w:r w:rsidR="00FD021A">
        <w:rPr>
          <w:b/>
        </w:rPr>
        <w:t>6</w:t>
      </w:r>
      <w:r w:rsidRPr="00DA03C9">
        <w:rPr>
          <w:b/>
        </w:rPr>
        <w:t xml:space="preserve"> kilomeetri pikkusele lõigule Ülemistelt – Kangruni. </w:t>
      </w:r>
      <w:r w:rsidRPr="00DA03C9">
        <w:rPr>
          <w:bCs w:val="0"/>
        </w:rPr>
        <w:t>Tallinna linna ja Rae valla territooriumil kulgev trassilõik on alltoodud joonisel (Joonis 1) tähistatud tumerohelise joonega.</w:t>
      </w:r>
      <w:r w:rsidR="004B72E5" w:rsidRPr="00DA03C9">
        <w:rPr>
          <w:bCs w:val="0"/>
        </w:rPr>
        <w:t xml:space="preserve"> </w:t>
      </w:r>
    </w:p>
    <w:p w14:paraId="42B8BE25" w14:textId="77777777" w:rsidR="00ED78FD" w:rsidRPr="006348D3" w:rsidRDefault="00ED78FD" w:rsidP="002B310A">
      <w:pPr>
        <w:pStyle w:val="BodyText"/>
      </w:pPr>
    </w:p>
    <w:p w14:paraId="54A664B1" w14:textId="36CBCF21" w:rsidR="00E56792" w:rsidRPr="006348D3" w:rsidRDefault="000C2013" w:rsidP="000C2013">
      <w:pPr>
        <w:pStyle w:val="BodyText"/>
        <w:keepNext/>
        <w:jc w:val="center"/>
      </w:pPr>
      <w:r>
        <w:rPr>
          <w:noProof/>
        </w:rPr>
        <w:lastRenderedPageBreak/>
        <w:drawing>
          <wp:inline distT="0" distB="0" distL="0" distR="0" wp14:anchorId="49857EAD" wp14:editId="5CD01BEA">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4" w:name="_Ref9001781"/>
    <w:bookmarkStart w:id="15" w:name="_Toc14433395"/>
    <w:bookmarkStart w:id="16" w:name="_Toc20235456"/>
    <w:p w14:paraId="25C3B2DF" w14:textId="7ED9FCB5" w:rsidR="00195F50" w:rsidRPr="00144A01" w:rsidRDefault="00E56792" w:rsidP="002C0139">
      <w:pPr>
        <w:pStyle w:val="Caption"/>
      </w:pPr>
      <w:r w:rsidRPr="00144A01">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10E6D"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fldSimple w:instr=" SEQ Joonis \* ARABIC ">
        <w:r w:rsidR="00EA4662">
          <w:rPr>
            <w:noProof/>
          </w:rPr>
          <w:t>1</w:t>
        </w:r>
      </w:fldSimple>
      <w:bookmarkEnd w:id="14"/>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r w:rsidR="00D36520" w:rsidRPr="00144A01">
        <w:t xml:space="preserve">(raudteelõik </w:t>
      </w:r>
      <w:r w:rsidR="00341CA2">
        <w:t>Ülemiste-Kangru)</w:t>
      </w:r>
      <w:r w:rsidR="00D36520" w:rsidRPr="00144A01">
        <w:t xml:space="preserve"> </w:t>
      </w:r>
      <w:r w:rsidR="00195F50" w:rsidRPr="00144A01">
        <w:t xml:space="preserve">on tähistatud </w:t>
      </w:r>
      <w:r w:rsidR="00DA03C9">
        <w:t>tume</w:t>
      </w:r>
      <w:r w:rsidR="00195F50" w:rsidRPr="00144A01">
        <w:t xml:space="preserve">rohelise </w:t>
      </w:r>
      <w:r w:rsidR="00A20E9E" w:rsidRPr="00144A01">
        <w:t>joone</w:t>
      </w:r>
      <w:r w:rsidR="00195F50" w:rsidRPr="00144A01">
        <w:t>ga</w:t>
      </w:r>
      <w:bookmarkEnd w:id="15"/>
      <w:bookmarkEnd w:id="16"/>
      <w:r w:rsidR="00195F50" w:rsidRPr="00144A01">
        <w:t xml:space="preserve"> </w:t>
      </w:r>
    </w:p>
    <w:p w14:paraId="73DA0352" w14:textId="7DE282B3" w:rsidR="00F12F53" w:rsidRPr="00AA3AE6" w:rsidRDefault="00E31A28" w:rsidP="00AA3AE6">
      <w:pPr>
        <w:pStyle w:val="Heading1"/>
      </w:pPr>
      <w:bookmarkStart w:id="17" w:name="_Ref9267021"/>
      <w:bookmarkStart w:id="18" w:name="_Toc14360349"/>
      <w:bookmarkStart w:id="19" w:name="_Toc14428297"/>
      <w:bookmarkStart w:id="20" w:name="_Toc14433826"/>
      <w:bookmarkStart w:id="21" w:name="_Toc14434610"/>
      <w:bookmarkStart w:id="22" w:name="_Toc20235426"/>
      <w:r w:rsidRPr="00AA3AE6">
        <w:lastRenderedPageBreak/>
        <w:t>Rail Baltic</w:t>
      </w:r>
      <w:r w:rsidR="00FB5677" w:rsidRPr="00AA3AE6">
        <w:t>u</w:t>
      </w:r>
      <w:r w:rsidRPr="00AA3AE6">
        <w:t xml:space="preserve"> raudtee</w:t>
      </w:r>
      <w:bookmarkEnd w:id="17"/>
      <w:bookmarkEnd w:id="18"/>
      <w:bookmarkEnd w:id="19"/>
      <w:bookmarkEnd w:id="20"/>
      <w:bookmarkEnd w:id="21"/>
      <w:bookmarkEnd w:id="22"/>
      <w:r w:rsidRPr="00AA3AE6">
        <w:t xml:space="preserve"> </w:t>
      </w:r>
    </w:p>
    <w:p w14:paraId="710CB241" w14:textId="0A76CA58" w:rsidR="00E31A28" w:rsidRPr="006348D3" w:rsidRDefault="00E31A28" w:rsidP="00E31A28">
      <w:pPr>
        <w:pStyle w:val="BodyText"/>
      </w:pPr>
      <w:bookmarkStart w:id="23" w:name="_Hlk8126369"/>
      <w:r w:rsidRPr="006348D3">
        <w:t>Käesolevas peatükis on kirjeldatud Rail Baltic</w:t>
      </w:r>
      <w:r w:rsidR="00FB5677" w:rsidRPr="006348D3">
        <w:t>u</w:t>
      </w:r>
      <w:r w:rsidRPr="006348D3">
        <w:t xml:space="preserve"> raudtee projekteerimise üldiseid põhimõtteid, mis on kehtivad kogu projekti ulatuses (st nii Eesti, Läti kui ka Leedu territooriumile rajatava lõigu puhul). </w:t>
      </w:r>
      <w:r w:rsidR="00C56B38" w:rsidRPr="006348D3">
        <w:t>N</w:t>
      </w:r>
      <w:r w:rsidRPr="006348D3">
        <w:t>e</w:t>
      </w:r>
      <w:r w:rsidR="00C56B38" w:rsidRPr="006348D3">
        <w:t>i</w:t>
      </w:r>
      <w:r w:rsidRPr="006348D3">
        <w:t>d põhimõtteid koondavad projekteerimisjuhised</w:t>
      </w:r>
      <w:r w:rsidR="003C0036" w:rsidRPr="006348D3">
        <w:t xml:space="preserve"> (</w:t>
      </w:r>
      <w:r w:rsidR="003C0036" w:rsidRPr="006348D3">
        <w:rPr>
          <w:i/>
        </w:rPr>
        <w:t>Design Guidelines</w:t>
      </w:r>
      <w:r w:rsidR="003C0036" w:rsidRPr="006348D3">
        <w:t>, DG)</w:t>
      </w:r>
      <w:r w:rsidRPr="006348D3">
        <w:rPr>
          <w:vertAlign w:val="superscript"/>
        </w:rPr>
        <w:footnoteReference w:id="10"/>
      </w:r>
      <w:r w:rsidRPr="006348D3">
        <w:t xml:space="preserve"> ja ekspluatatsioonikava</w:t>
      </w:r>
      <w:r w:rsidR="003C0036" w:rsidRPr="006348D3">
        <w:t xml:space="preserve"> (</w:t>
      </w:r>
      <w:r w:rsidR="003C0036" w:rsidRPr="006348D3">
        <w:rPr>
          <w:i/>
        </w:rPr>
        <w:t>Operational Plan</w:t>
      </w:r>
      <w:r w:rsidR="003C0036" w:rsidRPr="006348D3">
        <w:t>, OP)</w:t>
      </w:r>
      <w:r w:rsidRPr="006348D3">
        <w:rPr>
          <w:vertAlign w:val="superscript"/>
        </w:rPr>
        <w:footnoteReference w:id="11"/>
      </w:r>
      <w:r w:rsidRPr="006348D3">
        <w:t>. Projekteerimisjuhised koondavad standardiseeritud nõudeid ja tingimusi, mida arvesta</w:t>
      </w:r>
      <w:r w:rsidR="0060337B" w:rsidRPr="006348D3">
        <w:t>takse</w:t>
      </w:r>
      <w:r w:rsidRPr="006348D3">
        <w:t xml:space="preserve"> Rail Baltic</w:t>
      </w:r>
      <w:r w:rsidR="00FB5677" w:rsidRPr="006348D3">
        <w:t>u</w:t>
      </w:r>
      <w:r w:rsidR="00B74CFB" w:rsidRPr="006348D3">
        <w:t xml:space="preserve"> raudtee</w:t>
      </w:r>
      <w:r w:rsidRPr="006348D3">
        <w:t xml:space="preserve"> infrastruktuuri projekteerimisel, ehitamisel ja kasutamisel. Ekspluatatsioonikava on terviklik dokumentide kogum, mis kirjeldab lühi</w:t>
      </w:r>
      <w:r w:rsidR="00B74CFB" w:rsidRPr="006348D3">
        <w:t>ajalises</w:t>
      </w:r>
      <w:r w:rsidRPr="006348D3">
        <w:t xml:space="preserve">, keskpikas ja pikaajalises vaates nii rongiliikluse kavandatavat struktuuri kui ka raudteeliini tööprotsesse. Selles on kirjeldatud raudtee läbilaskevõime ning infrastruktuurile ja veeremile kehtestatud nõuded. </w:t>
      </w:r>
    </w:p>
    <w:p w14:paraId="0F1F4966" w14:textId="77777777" w:rsidR="00E31A28" w:rsidRPr="006348D3" w:rsidRDefault="00E31A28" w:rsidP="00E31A28">
      <w:pPr>
        <w:pStyle w:val="BodyText"/>
        <w:rPr>
          <w:b/>
        </w:rPr>
      </w:pPr>
      <w:r w:rsidRPr="006348D3">
        <w:rPr>
          <w:b/>
        </w:rPr>
        <w:t>Raudtee üldine kirjeldus</w:t>
      </w:r>
    </w:p>
    <w:p w14:paraId="3E4F832E" w14:textId="2996C576" w:rsidR="00E31A28" w:rsidRPr="006348D3" w:rsidRDefault="00E31A28" w:rsidP="00E31A28">
      <w:pPr>
        <w:pStyle w:val="BodyText"/>
        <w:rPr>
          <w:bCs w:val="0"/>
        </w:rPr>
      </w:pPr>
      <w:r w:rsidRPr="006348D3">
        <w:t xml:space="preserve">Raudtee üldised tehnilised nõuded on ülevaatlikult kirjeldatud </w:t>
      </w:r>
      <w:r w:rsidR="00C56B38" w:rsidRPr="006348D3">
        <w:t>ekspluatatsioonikava (</w:t>
      </w:r>
      <w:r w:rsidR="00CF7346" w:rsidRPr="006348D3">
        <w:rPr>
          <w:i/>
        </w:rPr>
        <w:t>O</w:t>
      </w:r>
      <w:r w:rsidRPr="006348D3">
        <w:rPr>
          <w:i/>
        </w:rPr>
        <w:t xml:space="preserve">perational </w:t>
      </w:r>
      <w:r w:rsidR="00CF7346" w:rsidRPr="006348D3">
        <w:rPr>
          <w:i/>
        </w:rPr>
        <w:t>P</w:t>
      </w:r>
      <w:r w:rsidRPr="006348D3">
        <w:rPr>
          <w:i/>
        </w:rPr>
        <w:t>lan</w:t>
      </w:r>
      <w:r w:rsidR="00C56B38" w:rsidRPr="006348D3">
        <w:t>)</w:t>
      </w:r>
      <w:r w:rsidRPr="006348D3">
        <w:t xml:space="preserve"> p</w:t>
      </w:r>
      <w:r w:rsidR="00C56B38" w:rsidRPr="006348D3">
        <w:t>eatüki</w:t>
      </w:r>
      <w:r w:rsidRPr="006348D3">
        <w:t>s 3.5</w:t>
      </w:r>
      <w:r w:rsidRPr="006348D3">
        <w:rPr>
          <w:vertAlign w:val="superscript"/>
        </w:rPr>
        <w:footnoteReference w:id="12"/>
      </w:r>
      <w:r w:rsidRPr="006348D3">
        <w:t>.</w:t>
      </w:r>
      <w:r w:rsidR="003E1C28" w:rsidRPr="006348D3">
        <w:t xml:space="preserve"> </w:t>
      </w:r>
    </w:p>
    <w:p w14:paraId="0B684D3D" w14:textId="2CA0A976" w:rsidR="00E31A28" w:rsidRPr="006348D3" w:rsidRDefault="00E31A28" w:rsidP="00E31A28">
      <w:pPr>
        <w:pStyle w:val="BodyText"/>
      </w:pPr>
      <w:r w:rsidRPr="006348D3">
        <w:t>Rail Baltic on uus ja kiire kaasaegne elektrifitseeritud kaherööpmeline ja ERTMS</w:t>
      </w:r>
      <w:r w:rsidR="00F4140A" w:rsidRPr="006348D3">
        <w:rPr>
          <w:rStyle w:val="FootnoteReference"/>
          <w:rFonts w:ascii="Arial" w:hAnsi="Arial"/>
          <w:sz w:val="22"/>
        </w:rPr>
        <w:footnoteReference w:id="13"/>
      </w:r>
      <w:r w:rsidRPr="006348D3">
        <w:t>-varustusega raudteetrass, mille projektkiirus reisijateveol on 249 km/h ja kaubaveol 120 km/h (maksimaalne sõidukiirus on reisirongidel seejuures 234 km/h, kaubarongidel on see võrdne projektkiirusega) Marsruudil Tallinnast läbi Pärnu</w:t>
      </w:r>
      <w:r w:rsidR="00C56B38" w:rsidRPr="006348D3">
        <w:t>,</w:t>
      </w:r>
      <w:r w:rsidRPr="006348D3">
        <w:t xml:space="preserve"> Riia</w:t>
      </w:r>
      <w:r w:rsidR="00C56B38" w:rsidRPr="006348D3">
        <w:t>,</w:t>
      </w:r>
      <w:r w:rsidRPr="006348D3">
        <w:t xml:space="preserve"> Panevėžyse</w:t>
      </w:r>
      <w:r w:rsidR="00C56B38" w:rsidRPr="006348D3">
        <w:t xml:space="preserve"> ja</w:t>
      </w:r>
      <w:r w:rsidRPr="006348D3">
        <w:t xml:space="preserve"> Kaunase </w:t>
      </w:r>
      <w:r w:rsidR="003E1C28" w:rsidRPr="006348D3">
        <w:t xml:space="preserve">kuni </w:t>
      </w:r>
      <w:r w:rsidRPr="006348D3">
        <w:t>Leedu-Poola piir</w:t>
      </w:r>
      <w:r w:rsidR="00C56B38" w:rsidRPr="006348D3">
        <w:t>ini</w:t>
      </w:r>
      <w:r w:rsidRPr="006348D3">
        <w:t xml:space="preserve"> projekteeritava raudteetrassi rööpmevahe on 1435 mm, mis vastab kõikidele koostalitlusvõime tehnilistele kirjeldustele.</w:t>
      </w:r>
      <w:r w:rsidRPr="006348D3">
        <w:rPr>
          <w:vertAlign w:val="superscript"/>
        </w:rPr>
        <w:footnoteReference w:id="14"/>
      </w:r>
      <w:r w:rsidRPr="006348D3">
        <w:t xml:space="preserve"> </w:t>
      </w:r>
      <w:r w:rsidR="003E1C28" w:rsidRPr="006348D3">
        <w:t xml:space="preserve">Eelprojekti lahenduse järgi on </w:t>
      </w:r>
      <w:r w:rsidRPr="006348D3">
        <w:t xml:space="preserve">kavandatava raudteetrassi pikkus </w:t>
      </w:r>
      <w:r w:rsidR="003E1C28" w:rsidRPr="006348D3">
        <w:t xml:space="preserve">Eesti territooriumil </w:t>
      </w:r>
      <w:r w:rsidRPr="003144FE">
        <w:rPr>
          <w:i/>
          <w:iCs/>
        </w:rPr>
        <w:t>ca</w:t>
      </w:r>
      <w:r w:rsidRPr="006348D3">
        <w:t xml:space="preserve"> 213 km.</w:t>
      </w:r>
      <w:r w:rsidR="003E1C28" w:rsidRPr="006348D3">
        <w:t xml:space="preserve"> </w:t>
      </w:r>
    </w:p>
    <w:p w14:paraId="3B67C240" w14:textId="0951B562" w:rsidR="00E31A28" w:rsidRPr="006348D3" w:rsidRDefault="00E31A28" w:rsidP="00E31A28">
      <w:pPr>
        <w:pStyle w:val="BodyText"/>
        <w:rPr>
          <w:bCs w:val="0"/>
        </w:rPr>
      </w:pPr>
      <w:r w:rsidRPr="006348D3">
        <w:t>Erinevate raudteerajatiste ja elementide projekteerimisel arvestatakse, et reisirongide veeremi pikkus on kuni 400 m ning kaubarongide veerem</w:t>
      </w:r>
      <w:r w:rsidR="003E1C28" w:rsidRPr="006348D3">
        <w:t>i pikkus</w:t>
      </w:r>
      <w:r w:rsidRPr="006348D3">
        <w:t xml:space="preserve"> kuni 1050 m</w:t>
      </w:r>
      <w:r w:rsidRPr="006348D3">
        <w:rPr>
          <w:vertAlign w:val="superscript"/>
        </w:rPr>
        <w:footnoteReference w:id="15"/>
      </w:r>
      <w:r w:rsidRPr="006348D3">
        <w:t>. Kogu trassi ulatuses on projekteerimisel vaja arvestada teljekoormusega 25 t</w:t>
      </w:r>
      <w:r w:rsidRPr="006348D3">
        <w:rPr>
          <w:vertAlign w:val="superscript"/>
        </w:rPr>
        <w:footnoteReference w:id="16"/>
      </w:r>
      <w:r w:rsidRPr="006348D3">
        <w:t>. Raudtee projekteerimisel lähtutakse sellest, et maksimaalne</w:t>
      </w:r>
      <w:r w:rsidR="006C7F47" w:rsidRPr="006348D3">
        <w:t xml:space="preserve"> pikiprofiili kalle on 8‰ (sellest järsemaid kaldeid tuleb kindlasti vältida peatuste ja möödasõidujaamade juures), erandjuhtudel on piiritletud tingimustel lubatud 12,5‰ kalde kasutamine</w:t>
      </w:r>
      <w:r w:rsidR="006C7F47" w:rsidRPr="006348D3">
        <w:rPr>
          <w:vertAlign w:val="superscript"/>
        </w:rPr>
        <w:footnoteReference w:id="17"/>
      </w:r>
      <w:r w:rsidRPr="006348D3">
        <w:t>.</w:t>
      </w:r>
      <w:r w:rsidR="003E1C28" w:rsidRPr="006348D3">
        <w:t xml:space="preserve"> </w:t>
      </w:r>
    </w:p>
    <w:p w14:paraId="1693E7B8" w14:textId="1DC5E61A" w:rsidR="00E31A28" w:rsidRPr="006348D3" w:rsidRDefault="00E31A28" w:rsidP="00E31A28">
      <w:pPr>
        <w:pStyle w:val="BodyText"/>
      </w:pPr>
      <w:r w:rsidRPr="006348D3">
        <w:rPr>
          <w:b/>
        </w:rPr>
        <w:t>Raudteemaa ja raudtee kaitsevöönd</w:t>
      </w:r>
      <w:r w:rsidR="00F4140A" w:rsidRPr="006348D3">
        <w:rPr>
          <w:b/>
        </w:rPr>
        <w:t xml:space="preserve"> </w:t>
      </w:r>
    </w:p>
    <w:p w14:paraId="432D48D9" w14:textId="13A5815D" w:rsidR="00E31A28" w:rsidRPr="006348D3" w:rsidRDefault="00E31A28" w:rsidP="00E31A28">
      <w:pPr>
        <w:pStyle w:val="BodyText"/>
      </w:pPr>
      <w:r w:rsidRPr="006348D3">
        <w:t xml:space="preserve">Raudteemaa ja raudtee kaitsevööndi ulatust on täpsemalt kirjeldatud maakonnaplaneeringutes Rail Baltic trassi koridori asukoha määramiseks </w:t>
      </w:r>
      <w:r w:rsidR="003E1C28" w:rsidRPr="006348D3">
        <w:t>(</w:t>
      </w:r>
      <w:r w:rsidRPr="006348D3">
        <w:t>ptk 3</w:t>
      </w:r>
      <w:r w:rsidR="003E1C28" w:rsidRPr="006348D3">
        <w:t>)</w:t>
      </w:r>
      <w:r w:rsidRPr="006348D3">
        <w:t xml:space="preserve">. </w:t>
      </w:r>
    </w:p>
    <w:p w14:paraId="3B507FDA" w14:textId="011A7DAF" w:rsidR="00E31A28" w:rsidRPr="006348D3" w:rsidRDefault="00E31A28" w:rsidP="00E31A28">
      <w:pPr>
        <w:pStyle w:val="BodyText"/>
        <w:rPr>
          <w:bCs w:val="0"/>
        </w:rPr>
      </w:pPr>
      <w:r w:rsidRPr="006348D3">
        <w:t>Raudteemaa on raudtee, raudteeinfrastruktuuri hoonete ja rajatiste alune ning nende teenindamiseks vajalik maa (raudtee muldkeha, kontaktvõrguliinid, hooldusrajad ja -teed, müratõkked, piirdeaiad jms). Raudteemaa ulatus on üldjuhul 40</w:t>
      </w:r>
      <w:r w:rsidR="003E1C28" w:rsidRPr="006348D3">
        <w:t>–</w:t>
      </w:r>
      <w:r w:rsidRPr="006348D3">
        <w:t xml:space="preserve">50 m. Ulatuslikum võib </w:t>
      </w:r>
      <w:r w:rsidRPr="006348D3">
        <w:lastRenderedPageBreak/>
        <w:t>raudteemaa olla raudtee tehniliste erilahenduste korral (nt jaamad, meldepunktid</w:t>
      </w:r>
      <w:r w:rsidR="007F7C05" w:rsidRPr="006348D3">
        <w:rPr>
          <w:rStyle w:val="FootnoteReference"/>
          <w:rFonts w:ascii="Arial" w:hAnsi="Arial"/>
          <w:sz w:val="22"/>
        </w:rPr>
        <w:footnoteReference w:id="18"/>
      </w:r>
      <w:r w:rsidRPr="006348D3">
        <w:t>, veoalajaamad, lisarajad, raudtee kulgemine süvendis või kõrgel muldel jm</w:t>
      </w:r>
      <w:r w:rsidR="003E1C28" w:rsidRPr="006348D3">
        <w:t>s</w:t>
      </w:r>
      <w:r w:rsidRPr="006348D3">
        <w:t>)</w:t>
      </w:r>
      <w:r w:rsidRPr="006348D3">
        <w:rPr>
          <w:vertAlign w:val="superscript"/>
        </w:rPr>
        <w:footnoteReference w:id="19"/>
      </w:r>
      <w:r w:rsidRPr="006348D3">
        <w:t>. Inimeste ja loomade raudteele sattumise vältimiseks on raudtee ja seda teenindav infrastruktuur (orienteerivalt 40</w:t>
      </w:r>
      <w:r w:rsidR="003E1C28" w:rsidRPr="006348D3">
        <w:t>–</w:t>
      </w:r>
      <w:r w:rsidRPr="006348D3">
        <w:t>50 m laiune ala, olenevalt maastiku reljeefist võib olla lõiguti ka väiksem või suurem) eraldatud piirdeaiaga</w:t>
      </w:r>
      <w:r w:rsidRPr="006348D3">
        <w:rPr>
          <w:vertAlign w:val="superscript"/>
        </w:rPr>
        <w:footnoteReference w:id="20"/>
      </w:r>
      <w:r w:rsidRPr="006348D3">
        <w:t xml:space="preserve"> ning liikumine tagatakse alt- või ülepääsudega. </w:t>
      </w:r>
    </w:p>
    <w:p w14:paraId="1A45B1ED" w14:textId="77777777" w:rsidR="00E31A28" w:rsidRPr="006348D3" w:rsidRDefault="00E31A28" w:rsidP="00E31A28">
      <w:pPr>
        <w:pStyle w:val="BodyText"/>
      </w:pPr>
      <w:r w:rsidRPr="006348D3">
        <w:t>Raudtee sihtotstarbelise toimimise ja häireteta raudteeliikluse tagamiseks ning raudteelt lähtuvate kahjulike mõjude vähendamiseks on kehtestatud raudtee kaitsevöönd, mille laius äärmise rööpme teljest on 30 meetrit.</w:t>
      </w:r>
      <w:r w:rsidRPr="006348D3">
        <w:rPr>
          <w:vertAlign w:val="superscript"/>
        </w:rPr>
        <w:footnoteReference w:id="21"/>
      </w:r>
      <w:r w:rsidRPr="006348D3">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6348D3" w:rsidRDefault="00E31A28" w:rsidP="00E31A28">
      <w:pPr>
        <w:pStyle w:val="BodyText"/>
        <w:rPr>
          <w:b/>
        </w:rPr>
      </w:pPr>
      <w:r w:rsidRPr="006348D3">
        <w:rPr>
          <w:b/>
        </w:rPr>
        <w:t>Rööbastee</w:t>
      </w:r>
    </w:p>
    <w:p w14:paraId="4B99BA82" w14:textId="080E6FD0" w:rsidR="00E31A28" w:rsidRPr="006348D3" w:rsidRDefault="00E31A28" w:rsidP="00E31A28">
      <w:pPr>
        <w:pStyle w:val="BodyText"/>
      </w:pPr>
      <w:r w:rsidRPr="006348D3">
        <w:t xml:space="preserve">Rööbastee moodustavad pealisehitis (rööpad, liiprid, ballast), muldkeha ja muud rajatised, mida mööda liigub raudteeveerem. </w:t>
      </w:r>
      <w:r w:rsidR="00880836" w:rsidRPr="006348D3">
        <w:t>Rail Baltic</w:t>
      </w:r>
      <w:r w:rsidR="000C227F" w:rsidRPr="006348D3">
        <w:t>u</w:t>
      </w:r>
      <w:r w:rsidR="00880836" w:rsidRPr="006348D3">
        <w:t xml:space="preserve"> raudtee p</w:t>
      </w:r>
      <w:r w:rsidRPr="006348D3">
        <w:t xml:space="preserve">ealisehitises kasutatakse betoonliipreid, rööpad on müra ja vibratsiooni vähendamiseks kokku keevitatud. </w:t>
      </w:r>
    </w:p>
    <w:p w14:paraId="3C0AD04E" w14:textId="5E0D1E2C" w:rsidR="00A26646" w:rsidRDefault="00E31A28" w:rsidP="00A26646">
      <w:pPr>
        <w:pStyle w:val="BodyText"/>
      </w:pPr>
      <w:r w:rsidRPr="006348D3">
        <w:t>Muldkeha täpne läbilõige sõltub erinevatest asjaoludest</w:t>
      </w:r>
      <w:r w:rsidR="00880836" w:rsidRPr="006348D3">
        <w:t>:</w:t>
      </w:r>
      <w:r w:rsidRPr="006348D3">
        <w:t xml:space="preserve"> asukoha pinnaseomadustest, hüdroloogilistest tingimustest, teljekoormusest, kiirusest jms</w:t>
      </w:r>
      <w:r w:rsidR="00880836" w:rsidRPr="006348D3">
        <w:t>.</w:t>
      </w:r>
      <w:r w:rsidRPr="006348D3">
        <w:t xml:space="preserve"> </w:t>
      </w:r>
      <w:r w:rsidR="00880836" w:rsidRPr="006348D3">
        <w:t>P</w:t>
      </w:r>
      <w:r w:rsidRPr="006348D3">
        <w:t>rojekteerimis</w:t>
      </w:r>
      <w:r w:rsidR="00880836" w:rsidRPr="006348D3">
        <w:t xml:space="preserve">e </w:t>
      </w:r>
      <w:r w:rsidRPr="006348D3">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rsidR="00880836" w:rsidRPr="006348D3">
        <w:t>Alloleval j</w:t>
      </w:r>
      <w:r w:rsidRPr="006348D3">
        <w:t xml:space="preserve">oonisel </w:t>
      </w:r>
      <w:r w:rsidR="00880836" w:rsidRPr="006348D3">
        <w:t>(</w:t>
      </w:r>
      <w:r w:rsidR="00880836" w:rsidRPr="006348D3">
        <w:rPr>
          <w:bCs w:val="0"/>
        </w:rPr>
        <w:fldChar w:fldCharType="begin"/>
      </w:r>
      <w:r w:rsidR="00880836" w:rsidRPr="006348D3">
        <w:instrText xml:space="preserve"> REF _Ref9249214 \h </w:instrText>
      </w:r>
      <w:r w:rsidR="006348D3" w:rsidRPr="006348D3">
        <w:instrText xml:space="preserve"> \* MERGEFORMAT </w:instrText>
      </w:r>
      <w:r w:rsidR="00880836" w:rsidRPr="006348D3">
        <w:rPr>
          <w:bCs w:val="0"/>
        </w:rPr>
      </w:r>
      <w:r w:rsidR="00880836" w:rsidRPr="006348D3">
        <w:rPr>
          <w:bCs w:val="0"/>
        </w:rPr>
        <w:fldChar w:fldCharType="separate"/>
      </w:r>
      <w:r w:rsidR="00EA4662" w:rsidRPr="00144A01">
        <w:t xml:space="preserve">Joonis </w:t>
      </w:r>
      <w:r w:rsidR="00EA4662">
        <w:rPr>
          <w:noProof/>
        </w:rPr>
        <w:t>2</w:t>
      </w:r>
      <w:r w:rsidR="00880836" w:rsidRPr="006348D3">
        <w:rPr>
          <w:bCs w:val="0"/>
        </w:rPr>
        <w:fldChar w:fldCharType="end"/>
      </w:r>
      <w:r w:rsidR="00880836" w:rsidRPr="006348D3">
        <w:t>)</w:t>
      </w:r>
      <w:r w:rsidRPr="006348D3">
        <w:t xml:space="preserve"> on illustratiivselt kujutatud võimali</w:t>
      </w:r>
      <w:r w:rsidR="00880836" w:rsidRPr="006348D3">
        <w:t>k</w:t>
      </w:r>
      <w:r w:rsidRPr="006348D3">
        <w:t xml:space="preserve">ke rööbastee tüüpristlõikeid. </w:t>
      </w:r>
    </w:p>
    <w:p w14:paraId="51948B68" w14:textId="4AB4F8CF" w:rsidR="00D102C8" w:rsidRDefault="00D102C8" w:rsidP="00A26646">
      <w:pPr>
        <w:pStyle w:val="BodyText"/>
      </w:pPr>
    </w:p>
    <w:p w14:paraId="1BBA09D9" w14:textId="77777777" w:rsidR="00D102C8" w:rsidRPr="006348D3" w:rsidRDefault="00D102C8" w:rsidP="00A26646">
      <w:pPr>
        <w:pStyle w:val="BodyText"/>
        <w:rPr>
          <w:bCs w:val="0"/>
        </w:rPr>
      </w:pPr>
    </w:p>
    <w:p w14:paraId="6260099F" w14:textId="77777777" w:rsidR="00E31A28" w:rsidRPr="006348D3" w:rsidRDefault="00E31A28" w:rsidP="00A26646">
      <w:pPr>
        <w:pStyle w:val="BodyText"/>
        <w:rPr>
          <w:bCs w:val="0"/>
        </w:rPr>
      </w:pPr>
      <w:r w:rsidRPr="006348D3">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val="0"/>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lastRenderedPageBreak/>
        <w:t xml:space="preserve"> </w:t>
      </w:r>
      <w:r w:rsidRPr="006348D3">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val="0"/>
        </w:rPr>
      </w:pPr>
      <w:r w:rsidRPr="006348D3">
        <w:rPr>
          <w:noProof/>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val="0"/>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2B1C4B7D" w:rsidR="00E31A28" w:rsidRPr="00144A01" w:rsidRDefault="00880836" w:rsidP="002C0139">
      <w:pPr>
        <w:pStyle w:val="Caption"/>
      </w:pPr>
      <w:bookmarkStart w:id="24" w:name="_Ref9249214"/>
      <w:bookmarkStart w:id="25" w:name="_Toc14433396"/>
      <w:bookmarkStart w:id="26" w:name="_Toc20235457"/>
      <w:r w:rsidRPr="00144A01">
        <w:t xml:space="preserve">Joonis </w:t>
      </w:r>
      <w:r w:rsidR="00712012">
        <w:fldChar w:fldCharType="begin"/>
      </w:r>
      <w:r w:rsidR="00712012">
        <w:instrText xml:space="preserve"> SEQ Joonis \* ARABIC </w:instrText>
      </w:r>
      <w:r w:rsidR="00712012">
        <w:fldChar w:fldCharType="separate"/>
      </w:r>
      <w:r w:rsidR="00EA4662">
        <w:rPr>
          <w:noProof/>
        </w:rPr>
        <w:t>2</w:t>
      </w:r>
      <w:r w:rsidR="00712012">
        <w:rPr>
          <w:noProof/>
        </w:rPr>
        <w:fldChar w:fldCharType="end"/>
      </w:r>
      <w:bookmarkEnd w:id="24"/>
      <w:r w:rsidR="00E31A28" w:rsidRPr="00144A01">
        <w:t>. Näited rööbastee läbilõigetest</w:t>
      </w:r>
      <w:r w:rsidR="00E31A28" w:rsidRPr="00144A01">
        <w:rPr>
          <w:vertAlign w:val="superscript"/>
        </w:rPr>
        <w:footnoteReference w:id="22"/>
      </w:r>
      <w:bookmarkEnd w:id="25"/>
      <w:bookmarkEnd w:id="26"/>
      <w:r w:rsidRPr="00144A01">
        <w:t xml:space="preserve"> </w:t>
      </w:r>
    </w:p>
    <w:p w14:paraId="4A5B269B" w14:textId="77777777" w:rsidR="00A456E3" w:rsidRPr="006348D3" w:rsidRDefault="00A456E3" w:rsidP="0088166B">
      <w:pPr>
        <w:pStyle w:val="BodyText"/>
        <w:keepNext/>
        <w:rPr>
          <w:b/>
          <w:bCs w:val="0"/>
        </w:rPr>
      </w:pPr>
    </w:p>
    <w:p w14:paraId="140ECA4F" w14:textId="25FF332E" w:rsidR="00E31A28" w:rsidRPr="006348D3" w:rsidRDefault="00E31A28" w:rsidP="0088166B">
      <w:pPr>
        <w:pStyle w:val="BodyText"/>
        <w:keepNext/>
        <w:rPr>
          <w:b/>
          <w:bCs w:val="0"/>
        </w:rPr>
      </w:pPr>
      <w:r w:rsidRPr="006348D3">
        <w:rPr>
          <w:b/>
        </w:rPr>
        <w:t>Peatused, kaubajaamad, hooldusdepood, möödasõidujaamad</w:t>
      </w:r>
    </w:p>
    <w:p w14:paraId="1673E7FB" w14:textId="3DAA69A8" w:rsidR="00E31A28" w:rsidRPr="006348D3" w:rsidRDefault="00E31A28" w:rsidP="00E31A28">
      <w:pPr>
        <w:pStyle w:val="BodyText"/>
      </w:pPr>
      <w:r w:rsidRPr="006348D3">
        <w:t xml:space="preserve">Peatuste, kaubajaamade, hooldusdepoode ja möödasõidujaamadega seonduvat on kirjeldatud </w:t>
      </w:r>
      <w:r w:rsidR="00880836" w:rsidRPr="006348D3">
        <w:t>ekspluatatsioonikava (</w:t>
      </w:r>
      <w:r w:rsidR="003C0036" w:rsidRPr="006348D3">
        <w:rPr>
          <w:i/>
        </w:rPr>
        <w:t>O</w:t>
      </w:r>
      <w:r w:rsidRPr="006348D3">
        <w:rPr>
          <w:i/>
        </w:rPr>
        <w:t xml:space="preserve">perational </w:t>
      </w:r>
      <w:r w:rsidR="003C0036" w:rsidRPr="006348D3">
        <w:rPr>
          <w:i/>
        </w:rPr>
        <w:t>P</w:t>
      </w:r>
      <w:r w:rsidRPr="006348D3">
        <w:rPr>
          <w:i/>
        </w:rPr>
        <w:t>lan</w:t>
      </w:r>
      <w:r w:rsidR="00880836" w:rsidRPr="006348D3">
        <w:t>)</w:t>
      </w:r>
      <w:r w:rsidRPr="006348D3">
        <w:t xml:space="preserve"> ptk-s 3.4. </w:t>
      </w:r>
    </w:p>
    <w:p w14:paraId="77975342" w14:textId="326252F0" w:rsidR="00E31A28" w:rsidRPr="006348D3" w:rsidRDefault="00E31A28" w:rsidP="00E31A28">
      <w:pPr>
        <w:pStyle w:val="BodyText"/>
      </w:pPr>
      <w:r w:rsidRPr="006348D3">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6348D3">
        <w:rPr>
          <w:vertAlign w:val="superscript"/>
        </w:rPr>
        <w:footnoteReference w:id="23"/>
      </w:r>
      <w:r w:rsidRPr="006348D3">
        <w:t>, Raplamaal Kohila, Rapla ja Järvakandi lähedale</w:t>
      </w:r>
      <w:r w:rsidRPr="006348D3">
        <w:rPr>
          <w:vertAlign w:val="superscript"/>
        </w:rPr>
        <w:footnoteReference w:id="24"/>
      </w:r>
      <w:r w:rsidRPr="006348D3">
        <w:t xml:space="preserve">, Pärnumaal Häädemeestel, Surju piirkonnas, </w:t>
      </w:r>
      <w:r w:rsidRPr="006348D3">
        <w:lastRenderedPageBreak/>
        <w:t>Kilksamal, Tootsis ja Kaismal</w:t>
      </w:r>
      <w:r w:rsidRPr="006348D3">
        <w:rPr>
          <w:vertAlign w:val="superscript"/>
        </w:rPr>
        <w:footnoteReference w:id="25"/>
      </w:r>
      <w:r w:rsidRPr="006348D3">
        <w:t>. Kohaliku liikluse arendamine Rail Baltic</w:t>
      </w:r>
      <w:r w:rsidR="000C227F" w:rsidRPr="006348D3">
        <w:t>u</w:t>
      </w:r>
      <w:r w:rsidRPr="006348D3">
        <w:t xml:space="preserve"> raudteel on perspektiivi arvestav, kuid see vajab eraldi riigipoolset otsust </w:t>
      </w:r>
      <w:r w:rsidR="00A56D26" w:rsidRPr="006348D3">
        <w:t>–</w:t>
      </w:r>
      <w:r w:rsidRPr="006348D3">
        <w:t xml:space="preserve"> Rail Baltic</w:t>
      </w:r>
      <w:r w:rsidR="000C227F" w:rsidRPr="006348D3">
        <w:t>u</w:t>
      </w:r>
      <w:r w:rsidRPr="006348D3">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348D3">
        <w:t xml:space="preserve">Kohalike peatuste detailne projekteerimine ja ehitamine ei ole kiire rahvusvahelise raudteeliini osa ning lahendatakse vajalike otsuste ja rahastuste saamisel eraldi projektiga (mis võib toimuda ajaliselt peatrassiga paralleelselt). </w:t>
      </w:r>
    </w:p>
    <w:p w14:paraId="03620B55" w14:textId="426A7F1E" w:rsidR="00E31A28" w:rsidRPr="006348D3" w:rsidRDefault="00E31A28" w:rsidP="00E31A28">
      <w:pPr>
        <w:pStyle w:val="BodyText"/>
      </w:pPr>
      <w:r w:rsidRPr="006348D3">
        <w:t>Eesti territooriumil kavandatakse Rail Baltic</w:t>
      </w:r>
      <w:r w:rsidR="000C227F" w:rsidRPr="006348D3">
        <w:t>u</w:t>
      </w:r>
      <w:r w:rsidRPr="006348D3">
        <w:t xml:space="preserve"> trassile kaubajaamad Muugale ning Pärnu piirkonda.</w:t>
      </w:r>
      <w:r w:rsidRPr="006348D3">
        <w:rPr>
          <w:vertAlign w:val="superscript"/>
        </w:rPr>
        <w:footnoteReference w:id="26"/>
      </w:r>
      <w:r w:rsidRPr="006348D3">
        <w:t xml:space="preserve"> </w:t>
      </w:r>
    </w:p>
    <w:p w14:paraId="63597532" w14:textId="497E1840" w:rsidR="00E31A28" w:rsidRPr="006348D3" w:rsidRDefault="00E31A28" w:rsidP="00E31A28">
      <w:pPr>
        <w:pStyle w:val="BodyText"/>
      </w:pPr>
      <w:r w:rsidRPr="006348D3">
        <w:t>Hooldusdepoo või hooldusdepoode kompleks või mitu hooldusdepood eri asukohas koos vajaliku taristuga peab võimaldama R</w:t>
      </w:r>
      <w:r w:rsidR="00A56D26" w:rsidRPr="006348D3">
        <w:t xml:space="preserve">ail </w:t>
      </w:r>
      <w:r w:rsidRPr="006348D3">
        <w:t>B</w:t>
      </w:r>
      <w:r w:rsidR="00A56D26" w:rsidRPr="006348D3">
        <w:t>altic</w:t>
      </w:r>
      <w:r w:rsidR="000C227F" w:rsidRPr="006348D3">
        <w:t>u</w:t>
      </w:r>
      <w:r w:rsidRPr="006348D3">
        <w:t xml:space="preserve"> Eesti trassiosa infrastruktuuri efektiivset hooldamist, tagades eelduste etapis kokkulepitud taristu seisundi- ja ohutustaseme </w:t>
      </w:r>
      <w:r w:rsidR="00A56D26" w:rsidRPr="006348D3">
        <w:t>ning</w:t>
      </w:r>
      <w:r w:rsidRPr="006348D3">
        <w:t xml:space="preserve"> õnnetustele adekvaatse reageerimisvõimekuse. Sellest lähtuvalt on uuringu</w:t>
      </w:r>
      <w:r w:rsidR="00A56D26" w:rsidRPr="006348D3">
        <w:rPr>
          <w:vertAlign w:val="superscript"/>
        </w:rPr>
        <w:footnoteReference w:id="27"/>
      </w:r>
      <w:r w:rsidRPr="006348D3">
        <w:t xml:space="preserve"> tulemustel välja pakutud lahendus, mille järgi kavandatakse hoolduskeskust Pärnu maakonda Urge külas ning hoolduspunkte Rapla maakonnas Purku külas ning Pärnu maakonnas Nepste külas. </w:t>
      </w:r>
      <w:r w:rsidR="006E6424" w:rsidRPr="006E6424">
        <w:t xml:space="preserve">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w:t>
      </w:r>
      <w:r w:rsidRPr="006348D3">
        <w:t>Lisaks hoolduskeskusele ja hoolduspunktidele tuleb ette näha ~25 km järel raudteetehnika seisuteed kasuliku pikkusega minimaalselt 750 m. Hooldustehnika seisuteede paiknemine ühtlas</w:t>
      </w:r>
      <w:r w:rsidR="00A56D26" w:rsidRPr="006348D3">
        <w:t>t</w:t>
      </w:r>
      <w:r w:rsidRPr="006348D3">
        <w:t>e vahemaadega võimaldab neid kõrvalteid kasutada ka kaubarongide seismiseks kiiremate reisirongide läbilaskmise ajal</w:t>
      </w:r>
      <w:r w:rsidR="00A56D26" w:rsidRPr="006348D3">
        <w:t xml:space="preserve">. </w:t>
      </w:r>
    </w:p>
    <w:p w14:paraId="79F1FDA4" w14:textId="2D75ABD9" w:rsidR="00E31A28" w:rsidRPr="006348D3" w:rsidRDefault="00E31A28" w:rsidP="00E31A28">
      <w:pPr>
        <w:pStyle w:val="BodyText"/>
        <w:rPr>
          <w:bCs w:val="0"/>
        </w:rPr>
      </w:pPr>
      <w:r w:rsidRPr="006348D3">
        <w:t>Et tagada erineva kiirusega liikuvate veeremite üksteisest sujuv möödumine ilma muud liikluskorraldust takistamata, kavandatakse raudteele ka möödasõidujaamad ning siirded</w:t>
      </w:r>
      <w:r w:rsidR="00845339" w:rsidRPr="006348D3">
        <w:rPr>
          <w:rStyle w:val="FootnoteReference"/>
          <w:rFonts w:ascii="Arial" w:hAnsi="Arial"/>
          <w:sz w:val="22"/>
        </w:rPr>
        <w:footnoteReference w:id="28"/>
      </w:r>
      <w:r w:rsidRPr="006348D3">
        <w:t>. Nende täpsemad asukohad ja sagedus sõltuvad peatuste paiknemisest ja kavandatavast liiklussagedusest.</w:t>
      </w:r>
    </w:p>
    <w:p w14:paraId="539C6DCB" w14:textId="77777777" w:rsidR="00E31A28" w:rsidRPr="006348D3" w:rsidRDefault="00E31A28" w:rsidP="00E31A28">
      <w:pPr>
        <w:pStyle w:val="BodyText"/>
        <w:rPr>
          <w:b/>
          <w:bCs w:val="0"/>
        </w:rPr>
      </w:pPr>
      <w:r w:rsidRPr="006348D3">
        <w:rPr>
          <w:b/>
        </w:rPr>
        <w:t>Teedevõrk ja raudtee ületusvõimalused</w:t>
      </w:r>
    </w:p>
    <w:p w14:paraId="332CF045" w14:textId="1736F731" w:rsidR="00E31A28" w:rsidRPr="006348D3" w:rsidRDefault="00E31A28" w:rsidP="00E31A28">
      <w:pPr>
        <w:pStyle w:val="BodyText"/>
      </w:pPr>
      <w:r w:rsidRPr="006348D3">
        <w:t>Rail Baltic</w:t>
      </w:r>
      <w:r w:rsidR="000C227F" w:rsidRPr="006348D3">
        <w:t>u</w:t>
      </w:r>
      <w:r w:rsidRPr="006348D3">
        <w:t xml:space="preserve"> raudtee põhiteele </w:t>
      </w:r>
      <w:r w:rsidR="00A56D26" w:rsidRPr="006348D3">
        <w:t xml:space="preserve">ei ole lubatud projekteerida </w:t>
      </w:r>
      <w:r w:rsidRPr="006348D3">
        <w:t>samatasandilisi ristumisi</w:t>
      </w:r>
      <w:r w:rsidR="00D1691A" w:rsidRPr="006348D3">
        <w:rPr>
          <w:rStyle w:val="FootnoteReference"/>
          <w:rFonts w:ascii="Arial" w:hAnsi="Arial"/>
          <w:sz w:val="22"/>
        </w:rPr>
        <w:footnoteReference w:id="29"/>
      </w:r>
      <w:r w:rsidRPr="006348D3">
        <w:t xml:space="preserve">. Kõik ristumised on eriatasandilised ning </w:t>
      </w:r>
      <w:r w:rsidR="00A56D26" w:rsidRPr="006348D3">
        <w:t xml:space="preserve">nende </w:t>
      </w:r>
      <w:r w:rsidRPr="006348D3">
        <w:t>täpsed lahendused töötatakse välja projekteerimise käigus. Rajatised (sillad, viaduktid, tunnelid) projekteeritakse vastavalt normidele</w:t>
      </w:r>
      <w:r w:rsidR="00A56D26" w:rsidRPr="006348D3">
        <w:t>,</w:t>
      </w:r>
      <w:r w:rsidRPr="006348D3">
        <w:t xml:space="preserve"> arvestades seda kasutatavate liiklusvahendite mõõtmetega ning eriveoste koridoridega</w:t>
      </w:r>
      <w:r w:rsidRPr="006348D3">
        <w:rPr>
          <w:vertAlign w:val="superscript"/>
        </w:rPr>
        <w:footnoteReference w:id="30"/>
      </w:r>
      <w:r w:rsidRPr="006348D3">
        <w:t xml:space="preserve">. Projekteerimise </w:t>
      </w:r>
      <w:r w:rsidRPr="006348D3">
        <w:lastRenderedPageBreak/>
        <w:t>käigus viiakse läbi ka täpsemad tehnilised uuringud (geoloogia, geodeesia, liiklusuuringud jne), mis on aluseks asukohapõhiste teedevõrgu lahenduste väljatöötamisele.</w:t>
      </w:r>
      <w:r w:rsidRPr="006348D3">
        <w:rPr>
          <w:vertAlign w:val="superscript"/>
        </w:rPr>
        <w:footnoteReference w:id="31"/>
      </w:r>
    </w:p>
    <w:p w14:paraId="5E0A53A4" w14:textId="41C14C51" w:rsidR="00E31A28" w:rsidRPr="006348D3" w:rsidRDefault="00E31A28" w:rsidP="00E31A28">
      <w:pPr>
        <w:pStyle w:val="BodyText"/>
      </w:pPr>
      <w:r w:rsidRPr="006348D3">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6348D3">
        <w:rPr>
          <w:vertAlign w:val="superscript"/>
        </w:rPr>
        <w:footnoteReference w:id="32"/>
      </w:r>
      <w:r w:rsidRPr="006348D3">
        <w:t xml:space="preserve"> </w:t>
      </w:r>
      <w:r w:rsidR="00323EEC" w:rsidRPr="006348D3">
        <w:t>ning</w:t>
      </w:r>
      <w:r w:rsidRPr="006348D3">
        <w:t xml:space="preserve"> kõigi ristumiste eritasandilistena väljaehitamine väikese vahemaa tagant ei ole majanduslikult otstarbekas </w:t>
      </w:r>
      <w:r w:rsidR="00323EEC" w:rsidRPr="006348D3">
        <w:t>ja</w:t>
      </w:r>
      <w:r w:rsidRPr="006348D3">
        <w:t xml:space="preserve"> põhjendatud. Läbipääsude sulgemine võib kaasa </w:t>
      </w:r>
      <w:r w:rsidR="00323EEC" w:rsidRPr="006348D3">
        <w:t xml:space="preserve">tuua </w:t>
      </w:r>
      <w:r w:rsidRPr="006348D3">
        <w:t>vajaduse uute teede rajamiseks uues asukohas.</w:t>
      </w:r>
      <w:r w:rsidR="00323EEC" w:rsidRPr="006348D3">
        <w:t xml:space="preserve"> </w:t>
      </w:r>
      <w:r w:rsidRPr="006348D3">
        <w:t>Maakonnaplaneeringutega Rail Baltic</w:t>
      </w:r>
      <w:r w:rsidR="000C227F" w:rsidRPr="006348D3">
        <w:t>u</w:t>
      </w:r>
      <w:r w:rsidRPr="006348D3">
        <w:t xml:space="preserve"> trassi koridori asukoha määramiseks on sätestatud, et projekteerimisel tuleb arvestada, et kavandatavate või ümberehitatavate teede kaudu tagatakse teedevõrgu üldine sidusus </w:t>
      </w:r>
      <w:r w:rsidR="00323EEC" w:rsidRPr="006348D3">
        <w:t>ning</w:t>
      </w:r>
      <w:r w:rsidRPr="006348D3">
        <w:t xml:space="preserve"> rajatakse juurdepääsud majapidamistele </w:t>
      </w:r>
      <w:r w:rsidR="00323EEC" w:rsidRPr="006348D3">
        <w:t>ja</w:t>
      </w:r>
      <w:r w:rsidRPr="006348D3">
        <w:t xml:space="preserve"> kinnistutele. Eritasandiliste ristumiste korral täpsustatakse projekteerimis</w:t>
      </w:r>
      <w:r w:rsidR="00323EEC" w:rsidRPr="006348D3">
        <w:t xml:space="preserve">e </w:t>
      </w:r>
      <w:r w:rsidRPr="006348D3">
        <w:t>etapis, kumb ristuvatest rajatistest (kas raudtee või tee) paikneb maapinnal</w:t>
      </w:r>
      <w:r w:rsidR="00323EEC" w:rsidRPr="006348D3">
        <w:t xml:space="preserve"> ning</w:t>
      </w:r>
      <w:r w:rsidRPr="006348D3">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rsidRPr="006348D3">
        <w:t>-</w:t>
      </w:r>
      <w:r w:rsidRPr="006348D3">
        <w:t xml:space="preserve">sillad). Eritasandiliste sõiduteedega ristete puhul arvestatakse ka põllumajandustehnika liikumise vajadusega. </w:t>
      </w:r>
    </w:p>
    <w:p w14:paraId="4D37ACD8" w14:textId="77777777" w:rsidR="00E31A28" w:rsidRPr="006348D3" w:rsidRDefault="00E31A28" w:rsidP="00E31A28">
      <w:pPr>
        <w:pStyle w:val="BodyText"/>
      </w:pPr>
      <w:r w:rsidRPr="006348D3">
        <w:t>Projekteerimise käigus tuleb lahenduste väljatöötamisel arvestada ka päästevõimekusega ning umbtee</w:t>
      </w:r>
      <w:r w:rsidRPr="006348D3">
        <w:rPr>
          <w:vertAlign w:val="superscript"/>
        </w:rPr>
        <w:footnoteReference w:id="33"/>
      </w:r>
      <w:r w:rsidRPr="006348D3">
        <w:t xml:space="preserve"> korral kavandatakse ümberpööramise võimalus (lahendused koostöös Päästeametiga).</w:t>
      </w:r>
    </w:p>
    <w:p w14:paraId="6BEEB461" w14:textId="320DC9C2" w:rsidR="00E31A28" w:rsidRPr="006348D3" w:rsidRDefault="00E31A28" w:rsidP="00E31A28">
      <w:pPr>
        <w:pStyle w:val="BodyText"/>
      </w:pPr>
      <w:r w:rsidRPr="006348D3">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rsidRPr="006348D3">
        <w:t>–</w:t>
      </w:r>
      <w:r w:rsidRPr="006348D3">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F8AEC3E" w14:textId="244325C1" w:rsidR="00E31A28" w:rsidRPr="006348D3" w:rsidRDefault="00E31A28" w:rsidP="00E31A28">
      <w:pPr>
        <w:pStyle w:val="BodyText"/>
      </w:pPr>
      <w:r w:rsidRPr="006348D3">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6348D3">
        <w:rPr>
          <w:vertAlign w:val="superscript"/>
        </w:rPr>
        <w:footnoteReference w:id="34"/>
      </w:r>
      <w:r w:rsidRPr="006348D3">
        <w:t xml:space="preserve"> Mõlemal pool rööbastee kõrval (</w:t>
      </w:r>
      <w:r w:rsidRPr="003144FE">
        <w:rPr>
          <w:i/>
          <w:iCs/>
        </w:rPr>
        <w:t>ca</w:t>
      </w:r>
      <w:r w:rsidRPr="006348D3">
        <w:t xml:space="preserve"> 3 m kaugusel rööbastee teljest) kulgeb kogu pikkuses 0,8 m laiune hooldusrada</w:t>
      </w:r>
      <w:r w:rsidRPr="006348D3">
        <w:rPr>
          <w:vertAlign w:val="superscript"/>
        </w:rPr>
        <w:footnoteReference w:id="35"/>
      </w:r>
      <w:r w:rsidRPr="006348D3">
        <w:t>.</w:t>
      </w:r>
      <w:r w:rsidR="00323EEC" w:rsidRPr="006348D3">
        <w:t xml:space="preserve"> </w:t>
      </w:r>
    </w:p>
    <w:p w14:paraId="4F95DBDE" w14:textId="77777777" w:rsidR="00E31A28" w:rsidRPr="006348D3" w:rsidRDefault="00E31A28" w:rsidP="00E31A28">
      <w:pPr>
        <w:pStyle w:val="BodyText"/>
        <w:rPr>
          <w:b/>
        </w:rPr>
      </w:pPr>
      <w:r w:rsidRPr="006348D3">
        <w:rPr>
          <w:b/>
        </w:rPr>
        <w:t>Ristumised veekogude ja märgaladega</w:t>
      </w:r>
    </w:p>
    <w:p w14:paraId="4320A937" w14:textId="2948C142" w:rsidR="00E31A28" w:rsidRPr="006348D3" w:rsidRDefault="00E31A28" w:rsidP="00E31A28">
      <w:pPr>
        <w:pStyle w:val="BodyText"/>
      </w:pPr>
      <w:r w:rsidRPr="006348D3">
        <w:t xml:space="preserve">Raudtee ristub suuremate ja väiksemate vooluveekogude ning liigniiskete aladega. Projekteerimisel arvestatakse asjaoluga, et raudtee rajamise järgselt peab olema tagatud vee </w:t>
      </w:r>
      <w:r w:rsidRPr="006348D3">
        <w:lastRenderedPageBreak/>
        <w:t>liikumine pinnases ja vooluveekogudes ning olemasolevate toimivate maaparandussüsteemide tõrgeteta toimimine ja veerežiim arvestades maaparandusseaduses sätestatut.</w:t>
      </w:r>
      <w:r w:rsidR="00323EEC" w:rsidRPr="006348D3">
        <w:t xml:space="preserve"> </w:t>
      </w:r>
    </w:p>
    <w:p w14:paraId="57088D74" w14:textId="18555744" w:rsidR="00E31A28" w:rsidRPr="006348D3" w:rsidRDefault="00E31A28" w:rsidP="00E31A28">
      <w:pPr>
        <w:pStyle w:val="BodyText"/>
      </w:pPr>
      <w:r w:rsidRPr="006348D3">
        <w:t xml:space="preserve">Suuremad vooluveekogud ületatakse sillaga. Projekteerimise käigus töötatakse välja sildade täpsed asukohad ning lahendused, arvestades seejuures </w:t>
      </w:r>
      <w:r w:rsidR="00323EEC" w:rsidRPr="006348D3">
        <w:t>keskkonna</w:t>
      </w:r>
      <w:r w:rsidRPr="006348D3">
        <w:t>mõju</w:t>
      </w:r>
      <w:r w:rsidR="00323EEC" w:rsidRPr="006348D3">
        <w:t xml:space="preserve"> </w:t>
      </w:r>
      <w:r w:rsidRPr="006348D3">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74E50567" w:rsidR="00E31A28" w:rsidRPr="006348D3" w:rsidRDefault="00E31A28" w:rsidP="00E31A28">
      <w:pPr>
        <w:pStyle w:val="BodyText"/>
      </w:pPr>
      <w:r w:rsidRPr="006348D3">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rsidRPr="006348D3">
        <w:t>Alloleval j</w:t>
      </w:r>
      <w:r w:rsidRPr="006348D3">
        <w:t xml:space="preserve">oonisel </w:t>
      </w:r>
      <w:r w:rsidR="00323EEC" w:rsidRPr="006348D3">
        <w:t>(</w:t>
      </w:r>
      <w:r w:rsidR="00323EEC" w:rsidRPr="006348D3">
        <w:fldChar w:fldCharType="begin"/>
      </w:r>
      <w:r w:rsidR="00323EEC" w:rsidRPr="006348D3">
        <w:instrText xml:space="preserve"> REF _Ref9250665 \h </w:instrText>
      </w:r>
      <w:r w:rsidR="006348D3" w:rsidRPr="006348D3">
        <w:instrText xml:space="preserve"> \* MERGEFORMAT </w:instrText>
      </w:r>
      <w:r w:rsidR="00323EEC" w:rsidRPr="006348D3">
        <w:fldChar w:fldCharType="separate"/>
      </w:r>
      <w:r w:rsidR="00EA4662" w:rsidRPr="00144A01">
        <w:t xml:space="preserve">Joonis </w:t>
      </w:r>
      <w:r w:rsidR="00EA4662">
        <w:rPr>
          <w:noProof/>
        </w:rPr>
        <w:t>3</w:t>
      </w:r>
      <w:r w:rsidR="00323EEC" w:rsidRPr="006348D3">
        <w:fldChar w:fldCharType="end"/>
      </w:r>
      <w:r w:rsidR="00323EEC" w:rsidRPr="006348D3">
        <w:t>)</w:t>
      </w:r>
      <w:r w:rsidRPr="006348D3">
        <w:t xml:space="preserve"> on toodud näiteid truupidest, mis on kohandatud ka loomade läbipääsuks.</w:t>
      </w:r>
      <w:r w:rsidR="00323EEC" w:rsidRPr="006348D3">
        <w:t xml:space="preserve"> </w:t>
      </w:r>
    </w:p>
    <w:p w14:paraId="0B3857EF" w14:textId="77777777" w:rsidR="00E31A28" w:rsidRPr="006348D3" w:rsidRDefault="00E31A28" w:rsidP="00E31A28">
      <w:pPr>
        <w:pStyle w:val="BodyText"/>
      </w:pPr>
      <w:r w:rsidRPr="006348D3">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1510" cy="1085215"/>
                    </a:xfrm>
                    <a:prstGeom prst="rect">
                      <a:avLst/>
                    </a:prstGeom>
                  </pic:spPr>
                </pic:pic>
              </a:graphicData>
            </a:graphic>
          </wp:inline>
        </w:drawing>
      </w:r>
    </w:p>
    <w:p w14:paraId="0B922A8B" w14:textId="0BF2F269" w:rsidR="00E31A28" w:rsidRPr="00144A01" w:rsidRDefault="00323EEC" w:rsidP="002C0139">
      <w:pPr>
        <w:pStyle w:val="Caption"/>
      </w:pPr>
      <w:bookmarkStart w:id="27" w:name="_Ref9250665"/>
      <w:bookmarkStart w:id="28" w:name="_Toc14433397"/>
      <w:bookmarkStart w:id="29" w:name="_Toc20235458"/>
      <w:r w:rsidRPr="00144A01">
        <w:t xml:space="preserve">Joonis </w:t>
      </w:r>
      <w:r w:rsidR="00712012">
        <w:fldChar w:fldCharType="begin"/>
      </w:r>
      <w:r w:rsidR="00712012">
        <w:instrText xml:space="preserve"> SEQ Joonis \* ARABIC </w:instrText>
      </w:r>
      <w:r w:rsidR="00712012">
        <w:fldChar w:fldCharType="separate"/>
      </w:r>
      <w:r w:rsidR="00EA4662">
        <w:rPr>
          <w:noProof/>
        </w:rPr>
        <w:t>3</w:t>
      </w:r>
      <w:r w:rsidR="00712012">
        <w:rPr>
          <w:noProof/>
        </w:rPr>
        <w:fldChar w:fldCharType="end"/>
      </w:r>
      <w:bookmarkEnd w:id="27"/>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6"/>
      </w:r>
      <w:bookmarkEnd w:id="28"/>
      <w:bookmarkEnd w:id="29"/>
    </w:p>
    <w:p w14:paraId="30B6FE60" w14:textId="77777777" w:rsidR="00AA61A2" w:rsidRDefault="00AA61A2" w:rsidP="00E31A28">
      <w:pPr>
        <w:pStyle w:val="BodyText"/>
      </w:pPr>
    </w:p>
    <w:p w14:paraId="0176CB40" w14:textId="3E17C395" w:rsidR="00E31A28" w:rsidRPr="006348D3" w:rsidRDefault="00E31A28" w:rsidP="00E31A28">
      <w:pPr>
        <w:pStyle w:val="BodyText"/>
      </w:pPr>
      <w:r w:rsidRPr="006348D3">
        <w:t>Kõigi veega seotud objektide projekteerimisel arvestatakse kohalike klimaatiliste tingimusetega (temperatuur,  sademed, sesoonsed erinevused jne), veetasemete kõikumistega, püsivalt liigniiskete aladega (soised alad, rabad), pinnavee</w:t>
      </w:r>
      <w:r w:rsidR="0079041B" w:rsidRPr="006348D3">
        <w:t xml:space="preserve"> kõrge </w:t>
      </w:r>
      <w:r w:rsidRPr="006348D3">
        <w:t xml:space="preserve">tasemega. </w:t>
      </w:r>
    </w:p>
    <w:p w14:paraId="456004EE" w14:textId="11C3712E" w:rsidR="00E31A28" w:rsidRPr="006348D3" w:rsidRDefault="00E31A28" w:rsidP="00E31A28">
      <w:pPr>
        <w:pStyle w:val="BodyText"/>
      </w:pPr>
      <w:r w:rsidRPr="006348D3">
        <w:t xml:space="preserve">Projekteerimisel väljatöötatavad lahendused peavad vastama keskkonnanõuetele (nii </w:t>
      </w:r>
      <w:r w:rsidR="0079041B" w:rsidRPr="006348D3">
        <w:t>seadusandlikele kui ka keskkonna</w:t>
      </w:r>
      <w:r w:rsidRPr="006348D3">
        <w:t>mõju</w:t>
      </w:r>
      <w:r w:rsidR="0079041B" w:rsidRPr="006348D3">
        <w:t xml:space="preserve"> </w:t>
      </w:r>
      <w:r w:rsidRPr="006348D3">
        <w:t>hindamisest tulenevatele) ning mõjutama ümbritsevat keskkonda võimalikult vähe.</w:t>
      </w:r>
      <w:r w:rsidR="0079041B" w:rsidRPr="006348D3">
        <w:t xml:space="preserve"> </w:t>
      </w:r>
    </w:p>
    <w:p w14:paraId="0FA9FE86" w14:textId="77777777" w:rsidR="00E31A28" w:rsidRPr="006348D3" w:rsidRDefault="00E31A28" w:rsidP="00A26646">
      <w:pPr>
        <w:pStyle w:val="BodyText"/>
        <w:keepNext/>
        <w:rPr>
          <w:b/>
          <w:bCs w:val="0"/>
        </w:rPr>
      </w:pPr>
      <w:r w:rsidRPr="006348D3">
        <w:rPr>
          <w:b/>
        </w:rPr>
        <w:t>Elektritaristu</w:t>
      </w:r>
    </w:p>
    <w:p w14:paraId="07961461" w14:textId="1E15DA12" w:rsidR="00E31A28" w:rsidRPr="006348D3" w:rsidRDefault="00E31A28" w:rsidP="00E31A28">
      <w:pPr>
        <w:pStyle w:val="BodyText"/>
      </w:pPr>
      <w:r w:rsidRPr="006348D3">
        <w:rPr>
          <w:lang w:eastAsia="et-EE"/>
        </w:rPr>
        <w:t>Maakonnaplaneeringuga on määratud liitumispunktid põhivõrguga ning liitumispunktidest lähtuvad liinikoridorid raudteed teenindavate veoalajaamadeni</w:t>
      </w:r>
      <w:r w:rsidRPr="006348D3">
        <w:rPr>
          <w:vertAlign w:val="superscript"/>
          <w:lang w:eastAsia="et-EE"/>
        </w:rPr>
        <w:footnoteReference w:id="37"/>
      </w:r>
      <w:r w:rsidRPr="006348D3">
        <w:rPr>
          <w:lang w:eastAsia="et-EE"/>
        </w:rPr>
        <w:t xml:space="preserve">. Liitumispunkti ja veoalajaama ühendavad 110 kV nimipingega liinid on raudteeinfrastruktuuri osaks </w:t>
      </w:r>
      <w:r w:rsidR="005D34B3" w:rsidRPr="006348D3">
        <w:rPr>
          <w:lang w:eastAsia="et-EE"/>
        </w:rPr>
        <w:t>(vt</w:t>
      </w:r>
      <w:r w:rsidR="00D1691A" w:rsidRPr="006348D3">
        <w:rPr>
          <w:lang w:eastAsia="et-EE"/>
        </w:rPr>
        <w:t xml:space="preserve"> </w:t>
      </w:r>
      <w:r w:rsidR="00D1691A" w:rsidRPr="006348D3">
        <w:rPr>
          <w:lang w:eastAsia="et-EE"/>
        </w:rPr>
        <w:fldChar w:fldCharType="begin"/>
      </w:r>
      <w:r w:rsidR="00D1691A" w:rsidRPr="006348D3">
        <w:rPr>
          <w:lang w:eastAsia="et-EE"/>
        </w:rPr>
        <w:instrText xml:space="preserve"> REF _Ref12452420 \h </w:instrText>
      </w:r>
      <w:r w:rsidR="006348D3" w:rsidRPr="006348D3">
        <w:rPr>
          <w:lang w:eastAsia="et-EE"/>
        </w:rPr>
        <w:instrText xml:space="preserve"> \* MERGEFORMAT </w:instrText>
      </w:r>
      <w:r w:rsidR="00D1691A" w:rsidRPr="006348D3">
        <w:rPr>
          <w:lang w:eastAsia="et-EE"/>
        </w:rPr>
      </w:r>
      <w:r w:rsidR="00D1691A" w:rsidRPr="006348D3">
        <w:rPr>
          <w:lang w:eastAsia="et-EE"/>
        </w:rPr>
        <w:fldChar w:fldCharType="separate"/>
      </w:r>
      <w:r w:rsidR="00EA4662" w:rsidRPr="00144A01">
        <w:t xml:space="preserve">Joonis </w:t>
      </w:r>
      <w:r w:rsidR="00EA4662">
        <w:rPr>
          <w:noProof/>
        </w:rPr>
        <w:t>4</w:t>
      </w:r>
      <w:r w:rsidR="00D1691A" w:rsidRPr="006348D3">
        <w:rPr>
          <w:lang w:eastAsia="et-EE"/>
        </w:rPr>
        <w:fldChar w:fldCharType="end"/>
      </w:r>
      <w:r w:rsidR="005D34B3" w:rsidRPr="006348D3">
        <w:rPr>
          <w:lang w:eastAsia="et-EE"/>
        </w:rPr>
        <w:t xml:space="preserve">) </w:t>
      </w:r>
      <w:r w:rsidRPr="006348D3">
        <w:rPr>
          <w:lang w:eastAsia="et-EE"/>
        </w:rPr>
        <w:t xml:space="preserve">ning nende põhimõttelised asukohad </w:t>
      </w:r>
      <w:r w:rsidR="00532200" w:rsidRPr="006348D3">
        <w:rPr>
          <w:lang w:eastAsia="et-EE"/>
        </w:rPr>
        <w:t xml:space="preserve">on </w:t>
      </w:r>
      <w:r w:rsidRPr="006348D3">
        <w:rPr>
          <w:lang w:eastAsia="et-EE"/>
        </w:rPr>
        <w:t>kavandat</w:t>
      </w:r>
      <w:r w:rsidR="00532200" w:rsidRPr="006348D3">
        <w:rPr>
          <w:lang w:eastAsia="et-EE"/>
        </w:rPr>
        <w:t>ud</w:t>
      </w:r>
      <w:r w:rsidRPr="006348D3">
        <w:rPr>
          <w:lang w:eastAsia="et-EE"/>
        </w:rPr>
        <w:t xml:space="preserve"> maakonnaplaneeringuga. </w:t>
      </w:r>
      <w:r w:rsidRPr="006348D3">
        <w:t>Veoalajaamad asuvad ligikaudu 60</w:t>
      </w:r>
      <w:r w:rsidR="00532200" w:rsidRPr="006348D3">
        <w:t>–</w:t>
      </w:r>
      <w:r w:rsidRPr="006348D3">
        <w:t>80 km järel, mis tähendab, et Rail Baltic</w:t>
      </w:r>
      <w:r w:rsidR="000C227F" w:rsidRPr="006348D3">
        <w:t>u</w:t>
      </w:r>
      <w:r w:rsidRPr="006348D3">
        <w:t xml:space="preserve"> Eesti osas on maakonnaplaneeringuga kavandatud </w:t>
      </w:r>
      <w:r w:rsidR="00532200" w:rsidRPr="006348D3">
        <w:t>neli</w:t>
      </w:r>
      <w:r w:rsidRPr="006348D3">
        <w:t xml:space="preserve"> veoalajaama </w:t>
      </w:r>
      <w:r w:rsidR="00532200" w:rsidRPr="006348D3">
        <w:t>–</w:t>
      </w:r>
      <w:r w:rsidRPr="006348D3">
        <w:t xml:space="preserve"> Häädemeeste, Sindi, Kehtna ja Järveküla (Aruküla)</w:t>
      </w:r>
      <w:r w:rsidR="005D34B3" w:rsidRPr="006348D3">
        <w:t xml:space="preserve"> –</w:t>
      </w:r>
      <w:r w:rsidRPr="006348D3">
        <w:t xml:space="preserve"> </w:t>
      </w:r>
      <w:r w:rsidR="005D34B3" w:rsidRPr="006348D3">
        <w:rPr>
          <w:lang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w:t>
      </w:r>
      <w:r w:rsidR="00532200" w:rsidRPr="006348D3">
        <w:rPr>
          <w:lang w:eastAsia="et-EE"/>
        </w:rPr>
        <w:t xml:space="preserve">Veoalajaamade </w:t>
      </w:r>
      <w:r w:rsidRPr="006348D3">
        <w:rPr>
          <w:lang w:eastAsia="et-EE"/>
        </w:rPr>
        <w:t xml:space="preserve">asukohad võivad muutuda, </w:t>
      </w:r>
      <w:r w:rsidR="00532200" w:rsidRPr="006348D3">
        <w:rPr>
          <w:lang w:eastAsia="et-EE"/>
        </w:rPr>
        <w:t>sest</w:t>
      </w:r>
      <w:r w:rsidRPr="006348D3">
        <w:rPr>
          <w:lang w:eastAsia="et-EE"/>
        </w:rPr>
        <w:t xml:space="preserve"> elektrilahendused töötatakse välja eraldi </w:t>
      </w:r>
      <w:r w:rsidRPr="006348D3">
        <w:rPr>
          <w:lang w:eastAsia="et-EE"/>
        </w:rPr>
        <w:lastRenderedPageBreak/>
        <w:t xml:space="preserve">projektiga. </w:t>
      </w:r>
      <w:r w:rsidR="005D34B3" w:rsidRPr="006348D3">
        <w:rPr>
          <w:lang w:eastAsia="et-EE"/>
        </w:rPr>
        <w:t xml:space="preserve">Seetõttu ei ole põhivõrku ja veoalajaamu hõlmav </w:t>
      </w:r>
      <w:r w:rsidR="00202296" w:rsidRPr="006348D3">
        <w:rPr>
          <w:lang w:eastAsia="et-EE"/>
        </w:rPr>
        <w:t xml:space="preserve">(väljapoole raudteekoridori rajatav) </w:t>
      </w:r>
      <w:r w:rsidR="005D34B3" w:rsidRPr="006348D3">
        <w:rPr>
          <w:lang w:eastAsia="et-EE"/>
        </w:rPr>
        <w:t xml:space="preserve">elektritaristu käesoleva KMH objekt. </w:t>
      </w:r>
    </w:p>
    <w:p w14:paraId="63E4242B" w14:textId="77497B25" w:rsidR="00D1691A" w:rsidRDefault="00E31A28" w:rsidP="00532200">
      <w:pPr>
        <w:pStyle w:val="BodyText"/>
        <w:rPr>
          <w:lang w:eastAsia="et-EE"/>
        </w:rPr>
      </w:pPr>
      <w:r w:rsidRPr="006348D3">
        <w:rPr>
          <w:lang w:eastAsia="et-EE"/>
        </w:rPr>
        <w:t>Veoalajaamast lähtub raudtee sisene liinivõrk. Raudtee sisene liinivõrk ja kohalikud alajaamad ehitatakse raudteemaa ja selle kaitsevööndi koridori</w:t>
      </w:r>
      <w:r w:rsidR="005D34B3" w:rsidRPr="006348D3">
        <w:rPr>
          <w:lang w:eastAsia="et-EE"/>
        </w:rPr>
        <w:t>.</w:t>
      </w:r>
      <w:r w:rsidRPr="006348D3">
        <w:rPr>
          <w:lang w:eastAsia="et-EE"/>
        </w:rPr>
        <w:t xml:space="preserve"> </w:t>
      </w:r>
      <w:bookmarkStart w:id="30" w:name="_Ref9265373"/>
    </w:p>
    <w:p w14:paraId="59062537" w14:textId="77777777" w:rsidR="00AA61A2" w:rsidRPr="006348D3" w:rsidRDefault="00AA61A2" w:rsidP="00532200">
      <w:pPr>
        <w:pStyle w:val="BodyText"/>
        <w:rPr>
          <w:lang w:eastAsia="et-EE"/>
        </w:rPr>
      </w:pPr>
    </w:p>
    <w:p w14:paraId="429D961F" w14:textId="7E59400C" w:rsidR="00D1691A" w:rsidRPr="00144A01" w:rsidRDefault="00D1691A" w:rsidP="002C0139">
      <w:pPr>
        <w:pStyle w:val="Caption"/>
      </w:pPr>
      <w:r w:rsidRPr="00144A01">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24A68031" w:rsidR="00E31A28" w:rsidRPr="00144A01" w:rsidRDefault="00532200" w:rsidP="002C0139">
      <w:pPr>
        <w:pStyle w:val="Caption"/>
      </w:pPr>
      <w:bookmarkStart w:id="31" w:name="_Ref12452420"/>
      <w:bookmarkStart w:id="32" w:name="_Toc14433398"/>
      <w:bookmarkStart w:id="33" w:name="_Toc20235459"/>
      <w:r w:rsidRPr="00144A01">
        <w:t xml:space="preserve">Joonis </w:t>
      </w:r>
      <w:r w:rsidR="00712012">
        <w:fldChar w:fldCharType="begin"/>
      </w:r>
      <w:r w:rsidR="00712012">
        <w:instrText xml:space="preserve"> SEQ Joonis \* ARABIC </w:instrText>
      </w:r>
      <w:r w:rsidR="00712012">
        <w:fldChar w:fldCharType="separate"/>
      </w:r>
      <w:r w:rsidR="00EA4662">
        <w:rPr>
          <w:noProof/>
        </w:rPr>
        <w:t>4</w:t>
      </w:r>
      <w:r w:rsidR="00712012">
        <w:rPr>
          <w:noProof/>
        </w:rPr>
        <w:fldChar w:fldCharType="end"/>
      </w:r>
      <w:bookmarkEnd w:id="30"/>
      <w:bookmarkEnd w:id="31"/>
      <w:r w:rsidR="00E31A28" w:rsidRPr="00144A01">
        <w:t>.</w:t>
      </w:r>
      <w:r w:rsidRPr="00144A01">
        <w:t xml:space="preserve"> </w:t>
      </w:r>
      <w:r w:rsidR="00E31A28" w:rsidRPr="00144A01">
        <w:t>Elektritaristu põhimõtteline skeem</w:t>
      </w:r>
      <w:bookmarkEnd w:id="32"/>
      <w:bookmarkEnd w:id="33"/>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val="0"/>
        </w:rPr>
      </w:pPr>
      <w:r w:rsidRPr="006348D3">
        <w:rPr>
          <w:b/>
        </w:rPr>
        <w:t>Looduskeskkond</w:t>
      </w:r>
    </w:p>
    <w:p w14:paraId="56042145" w14:textId="73DEC0EE" w:rsidR="00E31A28" w:rsidRPr="006348D3" w:rsidRDefault="00E31A28" w:rsidP="00E31A28">
      <w:pPr>
        <w:pStyle w:val="BodyText"/>
        <w:rPr>
          <w:bCs w:val="0"/>
        </w:rPr>
      </w:pPr>
      <w:r w:rsidRPr="006348D3">
        <w:t>Põhimõttelised üldised suunised, mida Rail Baltic</w:t>
      </w:r>
      <w:r w:rsidR="000C227F" w:rsidRPr="006348D3">
        <w:t>u</w:t>
      </w:r>
      <w:r w:rsidRPr="006348D3">
        <w:t xml:space="preserve"> raudteetaristu projekteerimisel ja kavandamisel looduskeskkonna osas arvestama peab, on kirjeldatud </w:t>
      </w:r>
      <w:r w:rsidR="00E36313" w:rsidRPr="006348D3">
        <w:t>projekteerimisjuhistes (</w:t>
      </w:r>
      <w:r w:rsidR="007F7C05" w:rsidRPr="006348D3">
        <w:rPr>
          <w:i/>
          <w:iCs/>
        </w:rPr>
        <w:t>D</w:t>
      </w:r>
      <w:r w:rsidRPr="006348D3">
        <w:rPr>
          <w:i/>
          <w:iCs/>
        </w:rPr>
        <w:t xml:space="preserve">esign </w:t>
      </w:r>
      <w:r w:rsidR="007F7C05" w:rsidRPr="006348D3">
        <w:rPr>
          <w:i/>
          <w:iCs/>
        </w:rPr>
        <w:t>G</w:t>
      </w:r>
      <w:r w:rsidRPr="006348D3">
        <w:rPr>
          <w:i/>
          <w:iCs/>
        </w:rPr>
        <w:t>uid</w:t>
      </w:r>
      <w:r w:rsidR="007F7C05" w:rsidRPr="006348D3">
        <w:rPr>
          <w:i/>
          <w:iCs/>
        </w:rPr>
        <w:t>e</w:t>
      </w:r>
      <w:r w:rsidRPr="006348D3">
        <w:rPr>
          <w:i/>
          <w:iCs/>
        </w:rPr>
        <w:t>lines</w:t>
      </w:r>
      <w:r w:rsidR="006C7F47" w:rsidRPr="006348D3">
        <w:rPr>
          <w:i/>
          <w:iCs/>
        </w:rPr>
        <w:t xml:space="preserve"> – DG</w:t>
      </w:r>
      <w:r w:rsidR="005243E2" w:rsidRPr="006348D3">
        <w:t>)</w:t>
      </w:r>
      <w:r w:rsidRPr="006348D3">
        <w:rPr>
          <w:vertAlign w:val="superscript"/>
        </w:rPr>
        <w:footnoteReference w:id="38"/>
      </w:r>
      <w:r w:rsidRPr="006348D3">
        <w:t>. Selles dokumendis on toodud üldised suunised, kuid lõplik</w:t>
      </w:r>
      <w:r w:rsidR="005243E2" w:rsidRPr="006348D3">
        <w:t>ud</w:t>
      </w:r>
      <w:r w:rsidRPr="006348D3">
        <w:t xml:space="preserve"> lahendused peavad olema täielikus vastavuses valdkonnapõhiste kehtivate seaduste, määruste, standardite jm regulatsioonidega ning arvestada tuleb ka varasemates töödes seatud tingimustega. </w:t>
      </w:r>
      <w:r w:rsidR="001349DE" w:rsidRPr="006348D3">
        <w:t>Vajadusel tehakse KMH ja projekteerimise tulemuste põhjal ettepanek projekteerimisjuhiste muutmiseks.</w:t>
      </w:r>
    </w:p>
    <w:p w14:paraId="777D370B" w14:textId="50E025D5" w:rsidR="00E31A28" w:rsidRPr="006348D3" w:rsidRDefault="00E31A28" w:rsidP="00E31A28">
      <w:pPr>
        <w:pStyle w:val="BodyText"/>
        <w:rPr>
          <w:b/>
          <w:bCs w:val="0"/>
        </w:rPr>
      </w:pPr>
      <w:r w:rsidRPr="006348D3">
        <w:t xml:space="preserve">Projektlahenduste väljatöötamisel võetakse </w:t>
      </w:r>
      <w:r w:rsidR="005243E2" w:rsidRPr="006348D3">
        <w:t xml:space="preserve">muuhulgas </w:t>
      </w:r>
      <w:r w:rsidRPr="006348D3">
        <w:t>arvesse pinna- ja põhjaveega seonduvat, loomapopulatsioonide sidususe tagamist, kaitsealuste liikide elupaiku</w:t>
      </w:r>
      <w:r w:rsidR="005243E2" w:rsidRPr="006348D3">
        <w:t xml:space="preserve"> ning</w:t>
      </w:r>
      <w:r w:rsidRPr="006348D3">
        <w:t xml:space="preserve"> kliimamuutustega </w:t>
      </w:r>
      <w:r w:rsidR="005243E2" w:rsidRPr="006348D3">
        <w:t>ja</w:t>
      </w:r>
      <w:r w:rsidRPr="006348D3">
        <w:t xml:space="preserve"> maavaradega seonduvat.</w:t>
      </w:r>
      <w:r w:rsidR="005243E2" w:rsidRPr="006348D3">
        <w:t xml:space="preserve"> </w:t>
      </w:r>
    </w:p>
    <w:p w14:paraId="19B59F2E" w14:textId="3F6A67F5" w:rsidR="00E31A28" w:rsidRPr="006348D3" w:rsidRDefault="00E31A28" w:rsidP="00E31A28">
      <w:pPr>
        <w:pStyle w:val="BodyText"/>
      </w:pPr>
      <w:r w:rsidRPr="006348D3">
        <w:t>Näiteks kohtades, kus Rail Baltic</w:t>
      </w:r>
      <w:r w:rsidR="000C227F" w:rsidRPr="006348D3">
        <w:t>u</w:t>
      </w:r>
      <w:r w:rsidRPr="006348D3">
        <w:t xml:space="preserve">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sidRPr="006348D3">
        <w:t>.</w:t>
      </w:r>
      <w:r w:rsidRPr="006348D3">
        <w:t xml:space="preserve"> </w:t>
      </w:r>
      <w:r w:rsidR="005243E2" w:rsidRPr="006348D3">
        <w:t>S</w:t>
      </w:r>
      <w:r w:rsidRPr="006348D3">
        <w:t xml:space="preserve">eejuures on erinevate loomaläbipääsu lahenduste asukohapõhistel väljatöötamisel </w:t>
      </w:r>
      <w:r w:rsidR="005243E2" w:rsidRPr="006348D3">
        <w:t xml:space="preserve">muuhulgas </w:t>
      </w:r>
      <w:r w:rsidRPr="006348D3">
        <w:t>vajalik arvestada liikumiskoridori karakteristikuid (mis tüüpi läbipääs – õhk, maismaa, vesi; sihtliigid; elupaiga tüüp – mets, avamaastik, märgala jms), kogu trassil paiknevate läbipääsude sagedust ja olulisust</w:t>
      </w:r>
      <w:r w:rsidR="005243E2" w:rsidRPr="006348D3">
        <w:t xml:space="preserve"> ning</w:t>
      </w:r>
      <w:r w:rsidRPr="006348D3">
        <w:t xml:space="preserve"> võimalikku mõju haruldastele ja kaitsealustele liikidele.</w:t>
      </w:r>
      <w:r w:rsidR="005243E2" w:rsidRPr="006348D3">
        <w:t xml:space="preserve"> </w:t>
      </w:r>
    </w:p>
    <w:p w14:paraId="21671894" w14:textId="70171F73" w:rsidR="00F12F53" w:rsidRPr="00AA3AE6" w:rsidRDefault="00BD6457" w:rsidP="001149CE">
      <w:pPr>
        <w:pStyle w:val="Heading1"/>
      </w:pPr>
      <w:bookmarkStart w:id="34" w:name="_Toc14360350"/>
      <w:bookmarkStart w:id="35" w:name="_Toc14428298"/>
      <w:bookmarkStart w:id="36" w:name="_Toc14433827"/>
      <w:bookmarkStart w:id="37" w:name="_Toc14434611"/>
      <w:bookmarkStart w:id="38" w:name="_Toc20235427"/>
      <w:bookmarkEnd w:id="23"/>
      <w:r w:rsidRPr="00AA3AE6">
        <w:lastRenderedPageBreak/>
        <w:t>Kavandatava tegevuse eesmärk ja asukoht</w:t>
      </w:r>
      <w:bookmarkEnd w:id="34"/>
      <w:bookmarkEnd w:id="35"/>
      <w:bookmarkEnd w:id="36"/>
      <w:bookmarkEnd w:id="37"/>
      <w:bookmarkEnd w:id="38"/>
    </w:p>
    <w:p w14:paraId="030BFCF4" w14:textId="659E7EF2" w:rsidR="00DA03C9" w:rsidRDefault="00DA03C9" w:rsidP="00BD6457">
      <w:pPr>
        <w:pStyle w:val="BodyText"/>
      </w:pPr>
      <w:bookmarkStart w:id="39" w:name="_Hlk8067777"/>
      <w:r w:rsidRPr="00900A5C">
        <w:t xml:space="preserve">Käesoleva KMH seisukohast on kavandatavaks tegevuseks kiire raudtee (RB) rajamine ja kasutamine Harju maakonnas </w:t>
      </w:r>
      <w:r w:rsidRPr="00900A5C">
        <w:rPr>
          <w:i/>
          <w:iCs/>
        </w:rPr>
        <w:t>ca</w:t>
      </w:r>
      <w:r w:rsidRPr="00900A5C">
        <w:t xml:space="preserve"> 1</w:t>
      </w:r>
      <w:r w:rsidR="00897419">
        <w:t>6</w:t>
      </w:r>
      <w:r w:rsidRPr="00900A5C">
        <w:t xml:space="preserve"> km pikkusel lõigul </w:t>
      </w:r>
      <w:r w:rsidR="00900A5C" w:rsidRPr="00900A5C">
        <w:t xml:space="preserve">Ülemistelt kuni </w:t>
      </w:r>
      <w:r w:rsidRPr="00900A5C">
        <w:t>Kangru</w:t>
      </w:r>
      <w:r w:rsidR="00900A5C" w:rsidRPr="00900A5C">
        <w:t>ni</w:t>
      </w:r>
      <w:r w:rsidRPr="00900A5C">
        <w:t xml:space="preserve"> (Joonis 5).</w:t>
      </w:r>
    </w:p>
    <w:p w14:paraId="56763C85" w14:textId="0F532054" w:rsidR="00BD6457" w:rsidRPr="006348D3" w:rsidRDefault="00BD6457" w:rsidP="00BD6457">
      <w:pPr>
        <w:pStyle w:val="BodyText"/>
      </w:pPr>
      <w:r w:rsidRPr="006348D3">
        <w:t xml:space="preserve">Rail Baltic on raudteetranspordi projekt, mille eesmärk on rajada 1435 mm rööpmelaiusega raudtee koos seonduva taristuga, selleks et integreerida Balti riigid, sealhulgas Eesti, Euroopa raudteevõrguga. </w:t>
      </w:r>
    </w:p>
    <w:p w14:paraId="0DC3DE8F" w14:textId="77777777" w:rsidR="00DA03C9" w:rsidRDefault="00DA03C9" w:rsidP="00BD6457">
      <w:pPr>
        <w:pStyle w:val="BodyText"/>
      </w:pPr>
      <w:bookmarkStart w:id="40" w:name="_Hlk8067812"/>
      <w:bookmarkEnd w:id="39"/>
      <w:r w:rsidRPr="00DA03C9">
        <w:t>Käesolevas KMH-s käsitletav lõik on osa Eesti territooriumil kulgevast trassist (kogupikkus Eestis on 213 km). Käesolevas KMH-s käsitletav lõik on osa Eesti territooriumil kulgevast trassist (kogupikkus Eestis on 213 km). Hinnatav lõik kulgeb Tallinna linna ja Rae valla territooriumil algusega Tallinna linnas maaüksuse Suur-Sõjamäe tn 30 põhjanurgast Kiili ja Rae valdade piirini. Tallinna linnas paikneb hinnatav trassikoridor Suur-Sõjamäe tänava ja Eesti Raudtee raudteetrassi lähistel. Rae valla põhjaosas kulgeb trass piki Suur-Sõjamäe tänavat ja Eesti Raudtee trassi ida suunas pöörates seejärel lõunasse, kus kulgeb Tallinna ringtee ja Rae raba vahelisel alal, kus ületab Vaskjala-Ülemiste kanali ja Tartu maantee. Assaku alevik jääb trassist põhja poole, Uuesalu aga lõuna poole. Trassilõik lõppeb Kangru alevikust põhjas enne Viljandi maanteega ristumist.</w:t>
      </w:r>
    </w:p>
    <w:p w14:paraId="1CAB9689" w14:textId="11D7770B" w:rsidR="006E6424" w:rsidRDefault="00BD6457" w:rsidP="00BD6457">
      <w:pPr>
        <w:pStyle w:val="BodyText"/>
      </w:pPr>
      <w:r w:rsidRPr="006348D3">
        <w:t>Varasemalt koostatud maakonnaplaneeringutega on määratud Rail Baltic</w:t>
      </w:r>
      <w:r w:rsidR="000C227F" w:rsidRPr="006348D3">
        <w:t>u</w:t>
      </w:r>
      <w:r w:rsidRPr="006348D3">
        <w:t xml:space="preserve"> trassikoridor</w:t>
      </w:r>
      <w:r w:rsidRPr="006348D3">
        <w:rPr>
          <w:vertAlign w:val="superscript"/>
        </w:rPr>
        <w:footnoteReference w:id="39"/>
      </w:r>
      <w:r w:rsidRPr="006348D3">
        <w:t xml:space="preserve"> ja raudtee põhimõtteline lahendus. Käesolev keskkonnamõju hindamine viiakse läbi raudtee ehitusprojektile, mille käigus koostatakse </w:t>
      </w:r>
      <w:r w:rsidR="001224E7" w:rsidRPr="006348D3">
        <w:t>nimetatud</w:t>
      </w:r>
      <w:r w:rsidRPr="006348D3">
        <w:t xml:space="preserve"> lõigule täpsem lahendus. Raudtee projekteeritakse vastavalt </w:t>
      </w:r>
      <w:r w:rsidR="001224E7" w:rsidRPr="006348D3">
        <w:t xml:space="preserve">programmi </w:t>
      </w:r>
      <w:r w:rsidRPr="006348D3">
        <w:t>p</w:t>
      </w:r>
      <w:r w:rsidR="001224E7" w:rsidRPr="006348D3">
        <w:t>eatükis</w:t>
      </w:r>
      <w:r w:rsidRPr="006348D3">
        <w:t xml:space="preserve">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EA4662">
        <w:t>2</w:t>
      </w:r>
      <w:r w:rsidR="001224E7" w:rsidRPr="006348D3">
        <w:fldChar w:fldCharType="end"/>
      </w:r>
      <w:r w:rsidRPr="006348D3">
        <w:t xml:space="preserve"> toodud põhimõtete</w:t>
      </w:r>
      <w:r w:rsidR="001224E7" w:rsidRPr="006348D3">
        <w:t>le</w:t>
      </w:r>
      <w:r w:rsidRPr="006348D3">
        <w:t xml:space="preserve"> (st kavandatava raudtee kirjeldus on esitatud p</w:t>
      </w:r>
      <w:r w:rsidR="001224E7" w:rsidRPr="006348D3">
        <w:t>eatükis</w:t>
      </w:r>
      <w:r w:rsidRPr="006348D3">
        <w:t>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EA4662">
        <w:t>2</w:t>
      </w:r>
      <w:r w:rsidR="001224E7" w:rsidRPr="006348D3">
        <w:fldChar w:fldCharType="end"/>
      </w:r>
      <w:r w:rsidRPr="006348D3">
        <w:t>)</w:t>
      </w:r>
      <w:r w:rsidR="001349DE" w:rsidRPr="006348D3">
        <w:t xml:space="preserve"> ning projekteerimisjuhistes </w:t>
      </w:r>
      <w:r w:rsidR="00840391" w:rsidRPr="00840391">
        <w:rPr>
          <w:bCs w:val="0"/>
        </w:rPr>
        <w:t>(</w:t>
      </w:r>
      <w:r w:rsidR="00840391" w:rsidRPr="00840391">
        <w:rPr>
          <w:bCs w:val="0"/>
          <w:i/>
          <w:iCs/>
        </w:rPr>
        <w:t>Design Guidelines</w:t>
      </w:r>
      <w:r w:rsidR="00840391" w:rsidRPr="00840391">
        <w:rPr>
          <w:bCs w:val="0"/>
        </w:rPr>
        <w:t>, DG) ja ekspluatatsioonikavas (</w:t>
      </w:r>
      <w:r w:rsidR="00840391" w:rsidRPr="00840391">
        <w:rPr>
          <w:bCs w:val="0"/>
          <w:i/>
          <w:iCs/>
        </w:rPr>
        <w:t>Operational Plan</w:t>
      </w:r>
      <w:r w:rsidR="00840391" w:rsidRPr="00840391">
        <w:rPr>
          <w:bCs w:val="0"/>
        </w:rPr>
        <w:t>, OP</w:t>
      </w:r>
      <w:r w:rsidR="00840391" w:rsidRPr="00840391">
        <w:rPr>
          <w:bCs w:val="0"/>
          <w:vertAlign w:val="superscript"/>
        </w:rPr>
        <w:footnoteReference w:id="40"/>
      </w:r>
      <w:r w:rsidR="00840391" w:rsidRPr="00840391">
        <w:rPr>
          <w:bCs w:val="0"/>
        </w:rPr>
        <w:t xml:space="preserve">) </w:t>
      </w:r>
      <w:r w:rsidR="001349DE" w:rsidRPr="006348D3">
        <w:t>kirjeldatud nõuete alusel</w:t>
      </w:r>
      <w:r w:rsidRPr="006348D3">
        <w:t>.</w:t>
      </w:r>
      <w:bookmarkEnd w:id="40"/>
      <w:r w:rsidRPr="006348D3">
        <w:t xml:space="preserve"> </w:t>
      </w:r>
      <w:bookmarkStart w:id="41" w:name="_Hlk12375239"/>
    </w:p>
    <w:p w14:paraId="14139B8F" w14:textId="0FAD79FC" w:rsidR="00ED78FD" w:rsidRPr="006348D3" w:rsidRDefault="006E6424" w:rsidP="00BD6457">
      <w:pPr>
        <w:pStyle w:val="BodyText"/>
      </w:pPr>
      <w:r w:rsidRPr="006E6424">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79F2B8A8" w14:textId="26F0EE9C" w:rsidR="00BD6457" w:rsidRPr="006348D3" w:rsidRDefault="00ED78FD" w:rsidP="00ED78FD">
      <w:pPr>
        <w:keepNext/>
        <w:jc w:val="left"/>
      </w:pPr>
      <w:r w:rsidRPr="006348D3">
        <w:rPr>
          <w:noProof/>
        </w:rPr>
        <w:lastRenderedPageBreak/>
        <w:t xml:space="preserve"> </w:t>
      </w:r>
      <w:r w:rsidR="00DA03C9">
        <w:rPr>
          <w:noProof/>
        </w:rPr>
        <w:drawing>
          <wp:inline distT="0" distB="0" distL="0" distR="0" wp14:anchorId="5CB35ED8" wp14:editId="6D0D011F">
            <wp:extent cx="5383530" cy="8010525"/>
            <wp:effectExtent l="0" t="0" r="762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3530" cy="8010525"/>
                    </a:xfrm>
                    <a:prstGeom prst="rect">
                      <a:avLst/>
                    </a:prstGeom>
                    <a:noFill/>
                  </pic:spPr>
                </pic:pic>
              </a:graphicData>
            </a:graphic>
          </wp:inline>
        </w:drawing>
      </w:r>
    </w:p>
    <w:p w14:paraId="6FA2ED2E" w14:textId="4CC1334B" w:rsidR="00BD6457" w:rsidRPr="00144A01" w:rsidRDefault="00BD6457" w:rsidP="002C0139">
      <w:pPr>
        <w:pStyle w:val="Caption"/>
      </w:pPr>
      <w:bookmarkStart w:id="42" w:name="_Ref9266572"/>
      <w:bookmarkStart w:id="43" w:name="_Toc14433399"/>
      <w:bookmarkStart w:id="44" w:name="_Toc20235460"/>
      <w:r w:rsidRPr="00144A01">
        <w:t xml:space="preserve">Joonis </w:t>
      </w:r>
      <w:r w:rsidR="00712012">
        <w:fldChar w:fldCharType="begin"/>
      </w:r>
      <w:r w:rsidR="00712012">
        <w:instrText xml:space="preserve"> SEQ Joonis \* ARABIC </w:instrText>
      </w:r>
      <w:r w:rsidR="00712012">
        <w:fldChar w:fldCharType="separate"/>
      </w:r>
      <w:r w:rsidR="00EA4662">
        <w:rPr>
          <w:noProof/>
        </w:rPr>
        <w:t>5</w:t>
      </w:r>
      <w:r w:rsidR="00712012">
        <w:rPr>
          <w:noProof/>
        </w:rPr>
        <w:fldChar w:fldCharType="end"/>
      </w:r>
      <w:bookmarkEnd w:id="42"/>
      <w:r w:rsidRPr="00144A01">
        <w:t>. KMH objektiks oleva R</w:t>
      </w:r>
      <w:r w:rsidR="001E6FA0" w:rsidRPr="00144A01">
        <w:t xml:space="preserve">ail </w:t>
      </w:r>
      <w:r w:rsidRPr="00144A01">
        <w:t>B</w:t>
      </w:r>
      <w:r w:rsidR="001E6FA0" w:rsidRPr="00144A01">
        <w:t>alticu</w:t>
      </w:r>
      <w:r w:rsidRPr="00144A01">
        <w:t xml:space="preserve"> trassi lõigu asukoht</w:t>
      </w:r>
      <w:bookmarkEnd w:id="43"/>
      <w:bookmarkEnd w:id="44"/>
      <w:r w:rsidRPr="00144A01">
        <w:t xml:space="preserve"> </w:t>
      </w:r>
    </w:p>
    <w:p w14:paraId="5C64B499" w14:textId="3D253650" w:rsidR="00BD6457" w:rsidRPr="00AA3AE6" w:rsidRDefault="001224E7" w:rsidP="000C6E4F">
      <w:pPr>
        <w:pStyle w:val="Heading1"/>
      </w:pPr>
      <w:bookmarkStart w:id="45" w:name="_Ref9330698"/>
      <w:bookmarkStart w:id="46" w:name="_Toc14360351"/>
      <w:bookmarkStart w:id="47" w:name="_Toc14428299"/>
      <w:bookmarkStart w:id="48" w:name="_Toc14433828"/>
      <w:bookmarkStart w:id="49" w:name="_Toc14434612"/>
      <w:bookmarkStart w:id="50" w:name="_Toc20235428"/>
      <w:bookmarkEnd w:id="41"/>
      <w:r w:rsidRPr="00AA3AE6">
        <w:lastRenderedPageBreak/>
        <w:t>Reaalsete alternatiivsete võimaluste lühikirjeldus</w:t>
      </w:r>
      <w:bookmarkEnd w:id="45"/>
      <w:bookmarkEnd w:id="46"/>
      <w:bookmarkEnd w:id="47"/>
      <w:bookmarkEnd w:id="48"/>
      <w:bookmarkEnd w:id="49"/>
      <w:bookmarkEnd w:id="50"/>
      <w:r w:rsidRPr="00AA3AE6">
        <w:t xml:space="preserve"> </w:t>
      </w:r>
    </w:p>
    <w:p w14:paraId="3F2A20B4" w14:textId="0B7FCC88" w:rsidR="001224E7" w:rsidRPr="006348D3" w:rsidRDefault="001224E7" w:rsidP="001224E7">
      <w:pPr>
        <w:pStyle w:val="BodyText"/>
      </w:pPr>
      <w:r w:rsidRPr="006348D3">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rsidRPr="006348D3">
        <w:t>KMH käigus</w:t>
      </w:r>
      <w:r w:rsidRPr="006348D3">
        <w:t xml:space="preserve"> ei käsitleta </w:t>
      </w:r>
      <w:r w:rsidR="0094774C" w:rsidRPr="006348D3">
        <w:t>planeeringuga määratud trassikoridorist väljaspool asuvaid alternatiive</w:t>
      </w:r>
      <w:r w:rsidR="004206D6" w:rsidRPr="006348D3">
        <w:t>.</w:t>
      </w:r>
      <w:r w:rsidRPr="006348D3">
        <w:t xml:space="preserve"> </w:t>
      </w:r>
      <w:r w:rsidR="004206D6" w:rsidRPr="006348D3">
        <w:t>K</w:t>
      </w:r>
      <w:r w:rsidRPr="006348D3">
        <w:t>õi</w:t>
      </w:r>
      <w:r w:rsidR="00D82A30" w:rsidRPr="006348D3">
        <w:t>kide</w:t>
      </w:r>
      <w:r w:rsidRPr="006348D3">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rsidRPr="006348D3">
        <w:t xml:space="preserve">Rail Balticu </w:t>
      </w:r>
      <w:r w:rsidRPr="006348D3">
        <w:t xml:space="preserve">maakonnaplaneeringuga. </w:t>
      </w:r>
    </w:p>
    <w:p w14:paraId="47C47038" w14:textId="4A8295E0" w:rsidR="00D82A30" w:rsidRPr="006348D3" w:rsidRDefault="001224E7" w:rsidP="001224E7">
      <w:pPr>
        <w:pStyle w:val="BodyText"/>
      </w:pPr>
      <w:r w:rsidRPr="006348D3">
        <w:t>KMH</w:t>
      </w:r>
      <w:r w:rsidR="00D82A30" w:rsidRPr="006348D3">
        <w:t>-</w:t>
      </w:r>
      <w:r w:rsidRPr="006348D3">
        <w:t>s käsitleta</w:t>
      </w:r>
      <w:r w:rsidR="00D82A30" w:rsidRPr="006348D3">
        <w:t xml:space="preserve">kse </w:t>
      </w:r>
      <w:r w:rsidR="00241F31" w:rsidRPr="006348D3">
        <w:t xml:space="preserve">kahte </w:t>
      </w:r>
      <w:r w:rsidRPr="006348D3">
        <w:t>põhialternatiivi</w:t>
      </w:r>
      <w:r w:rsidR="00D82A30" w:rsidRPr="006348D3">
        <w:t xml:space="preserve">: </w:t>
      </w:r>
    </w:p>
    <w:p w14:paraId="4E35764D" w14:textId="4B002763" w:rsidR="001224E7" w:rsidRPr="006348D3" w:rsidRDefault="00D82A30" w:rsidP="000C1F38">
      <w:pPr>
        <w:pStyle w:val="BodyText"/>
        <w:numPr>
          <w:ilvl w:val="0"/>
          <w:numId w:val="19"/>
        </w:numPr>
      </w:pPr>
      <w:r w:rsidRPr="006348D3">
        <w:t xml:space="preserve">eelprojekti lahendus; </w:t>
      </w:r>
    </w:p>
    <w:p w14:paraId="34267A53" w14:textId="69079C71" w:rsidR="00D82A30" w:rsidRPr="006348D3" w:rsidRDefault="00241F31" w:rsidP="000C1F38">
      <w:pPr>
        <w:pStyle w:val="BodyText"/>
        <w:numPr>
          <w:ilvl w:val="0"/>
          <w:numId w:val="19"/>
        </w:numPr>
      </w:pPr>
      <w:r w:rsidRPr="006348D3">
        <w:t>põhiprojekti</w:t>
      </w:r>
      <w:r w:rsidR="00D82A30" w:rsidRPr="006348D3">
        <w:t xml:space="preserve"> lahendus. </w:t>
      </w:r>
    </w:p>
    <w:p w14:paraId="74084ACD" w14:textId="525C6EAD" w:rsidR="001224E7" w:rsidRPr="003C035D" w:rsidRDefault="001224E7" w:rsidP="003C035D">
      <w:pPr>
        <w:pStyle w:val="Heading2"/>
      </w:pPr>
      <w:bookmarkStart w:id="51" w:name="_Toc14360352"/>
      <w:bookmarkStart w:id="52" w:name="_Toc14428300"/>
      <w:bookmarkStart w:id="53" w:name="_Toc14433829"/>
      <w:bookmarkStart w:id="54" w:name="_Toc14434613"/>
      <w:bookmarkStart w:id="55" w:name="_Toc20235429"/>
      <w:r w:rsidRPr="003C035D">
        <w:t>Alternatiiv 1</w:t>
      </w:r>
      <w:r w:rsidR="00C8418B" w:rsidRPr="003C035D">
        <w:t>:</w:t>
      </w:r>
      <w:r w:rsidRPr="003C035D">
        <w:t xml:space="preserve"> </w:t>
      </w:r>
      <w:r w:rsidR="00D82A30" w:rsidRPr="003C035D">
        <w:t>e</w:t>
      </w:r>
      <w:r w:rsidRPr="003C035D">
        <w:t>elprojekti lahendus</w:t>
      </w:r>
      <w:bookmarkEnd w:id="51"/>
      <w:bookmarkEnd w:id="52"/>
      <w:bookmarkEnd w:id="53"/>
      <w:bookmarkEnd w:id="54"/>
      <w:bookmarkEnd w:id="55"/>
    </w:p>
    <w:p w14:paraId="44C407AA" w14:textId="77777777" w:rsidR="00DA03C9" w:rsidRDefault="00DA03C9" w:rsidP="00DA03C9">
      <w:pPr>
        <w:pStyle w:val="BodyText"/>
      </w:pPr>
      <w:r>
        <w:t xml:space="preserve">Raudteetrassi lõigule (pikkusega ~15,6 km), mis kulgeb Harjumaal Tallinna linna ja Rae valla territooriumil, on eelprojekti lahenduses projekteeritud järgmised eritasandilised ristumised (Joonis 6): </w:t>
      </w:r>
    </w:p>
    <w:p w14:paraId="1A1FD21E" w14:textId="77777777" w:rsidR="00DA03C9" w:rsidRDefault="00DA03C9" w:rsidP="000C1F38">
      <w:pPr>
        <w:pStyle w:val="BodyText"/>
        <w:numPr>
          <w:ilvl w:val="0"/>
          <w:numId w:val="31"/>
        </w:numPr>
      </w:pPr>
      <w:r>
        <w:t>maanteetunnel ristumisel Tallinn-Lagedi maanteega (kõrvalmaantee nr 11290);</w:t>
      </w:r>
    </w:p>
    <w:p w14:paraId="51CC7FD2" w14:textId="77777777" w:rsidR="00DA03C9" w:rsidRDefault="00DA03C9" w:rsidP="000C1F38">
      <w:pPr>
        <w:pStyle w:val="BodyText"/>
        <w:numPr>
          <w:ilvl w:val="0"/>
          <w:numId w:val="31"/>
        </w:numPr>
      </w:pPr>
      <w:r>
        <w:t>kergliiklustunnel ristumisel kergliiklusteega;</w:t>
      </w:r>
    </w:p>
    <w:p w14:paraId="2D507A99" w14:textId="77777777" w:rsidR="00DA03C9" w:rsidRDefault="00DA03C9" w:rsidP="000C1F38">
      <w:pPr>
        <w:pStyle w:val="BodyText"/>
        <w:numPr>
          <w:ilvl w:val="0"/>
          <w:numId w:val="31"/>
        </w:numPr>
      </w:pPr>
      <w:r>
        <w:t>raudteesild ristumisel Vaskjala-Ülemiste kanaliga;</w:t>
      </w:r>
    </w:p>
    <w:p w14:paraId="037C1B39" w14:textId="77777777" w:rsidR="00DA03C9" w:rsidRDefault="00DA03C9" w:rsidP="000C1F38">
      <w:pPr>
        <w:pStyle w:val="BodyText"/>
        <w:numPr>
          <w:ilvl w:val="0"/>
          <w:numId w:val="31"/>
        </w:numPr>
      </w:pPr>
      <w:r>
        <w:t>raudteesild Assaku-Jüri maanteega (kõrvalmaantee nr 11113);</w:t>
      </w:r>
    </w:p>
    <w:p w14:paraId="4B2D12CD" w14:textId="77777777" w:rsidR="00DA03C9" w:rsidRDefault="00DA03C9" w:rsidP="000C1F38">
      <w:pPr>
        <w:pStyle w:val="BodyText"/>
        <w:numPr>
          <w:ilvl w:val="0"/>
          <w:numId w:val="31"/>
        </w:numPr>
      </w:pPr>
      <w:r>
        <w:t>maanteesild ristumisel Järveküla-Jüri tee (kõrvalmaantee nr 11330) ja kergliiklusteega;</w:t>
      </w:r>
    </w:p>
    <w:p w14:paraId="1B372C0D" w14:textId="77777777" w:rsidR="00DA03C9" w:rsidRDefault="00DA03C9" w:rsidP="000C1F38">
      <w:pPr>
        <w:pStyle w:val="BodyText"/>
        <w:numPr>
          <w:ilvl w:val="0"/>
          <w:numId w:val="31"/>
        </w:numPr>
      </w:pPr>
      <w:r>
        <w:t>maanteesild ristumisel Tallinn-Tartu-Võru-Luhamaa maanteega (põhimaantee nr 2, E263;</w:t>
      </w:r>
    </w:p>
    <w:p w14:paraId="2EA19F94" w14:textId="77777777" w:rsidR="00DA03C9" w:rsidRDefault="00DA03C9" w:rsidP="000C1F38">
      <w:pPr>
        <w:pStyle w:val="BodyText"/>
        <w:numPr>
          <w:ilvl w:val="0"/>
          <w:numId w:val="31"/>
        </w:numPr>
      </w:pPr>
      <w:r>
        <w:t>maanteesild ristumisel Rukki tee ja kergliiklusteega;</w:t>
      </w:r>
    </w:p>
    <w:p w14:paraId="0973B4BB" w14:textId="77777777" w:rsidR="00DA03C9" w:rsidRDefault="00DA03C9" w:rsidP="000C1F38">
      <w:pPr>
        <w:pStyle w:val="BodyText"/>
        <w:numPr>
          <w:ilvl w:val="0"/>
          <w:numId w:val="31"/>
        </w:numPr>
      </w:pPr>
      <w:r>
        <w:t>maanteesild ristumisel Põdra teega (kohalik tee nr 6530262) ja kergliiklusteega;</w:t>
      </w:r>
    </w:p>
    <w:p w14:paraId="36E913BF" w14:textId="77777777" w:rsidR="00DA03C9" w:rsidRDefault="00DA03C9" w:rsidP="000C1F38">
      <w:pPr>
        <w:pStyle w:val="BodyText"/>
        <w:numPr>
          <w:ilvl w:val="0"/>
          <w:numId w:val="31"/>
        </w:numPr>
      </w:pPr>
      <w:r>
        <w:t>raudteesile ristumisel Kurnaoja teega (kohalik tee nr 6530290);</w:t>
      </w:r>
    </w:p>
    <w:p w14:paraId="26A74780" w14:textId="6367D3AC" w:rsidR="00DA03C9" w:rsidRDefault="00DA03C9" w:rsidP="000C1F38">
      <w:pPr>
        <w:pStyle w:val="BodyText"/>
        <w:numPr>
          <w:ilvl w:val="0"/>
          <w:numId w:val="31"/>
        </w:numPr>
      </w:pPr>
      <w:r>
        <w:t>loomade läbipääs üle raudtee</w:t>
      </w:r>
      <w:r w:rsidR="00E76417">
        <w:t>.</w:t>
      </w:r>
    </w:p>
    <w:p w14:paraId="21304C93" w14:textId="5F8B037F" w:rsidR="00E76417" w:rsidRDefault="00E76417" w:rsidP="00E76417">
      <w:r w:rsidRPr="00E76417">
        <w:t xml:space="preserve">Raudtee on kogu ulatuses mõlemalt poolt piiratud taraga, mis on väikestele loomadele läbitav. Suurimetajatele liikumisvõimaluste tagamiseks on vaadeldavale lõigule projekteeritud ka ökodukt </w:t>
      </w:r>
      <w:r w:rsidR="00ED3162">
        <w:t>Kangru külas</w:t>
      </w:r>
      <w:r w:rsidRPr="00E76417">
        <w:t xml:space="preserve"> ning ulukite läbipääsu võimalusega arvestab ka Vaskjala-Ülemiste kanalile kavandatud sild</w:t>
      </w:r>
      <w:r>
        <w:t>.</w:t>
      </w:r>
    </w:p>
    <w:p w14:paraId="11E5B963" w14:textId="77777777" w:rsidR="00E76417" w:rsidRDefault="00E76417" w:rsidP="00E76417"/>
    <w:p w14:paraId="3699E33A" w14:textId="073F77C3" w:rsidR="00DA03C9" w:rsidRDefault="00E76417" w:rsidP="00E76417">
      <w:bookmarkStart w:id="56" w:name="_Hlk12375981"/>
      <w:r w:rsidRPr="00E76417">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w:t>
      </w:r>
      <w:r w:rsidRPr="00E76417">
        <w:lastRenderedPageBreak/>
        <w:t>tuginedes töötati välja lahendused, mis tagavad maaparandusehitiste toimimise. Projektis on ette nähtud vaadeldavas lõigus olemasolevaid kraave osaliselt puhastada ning vajadusel ka uusi kraave rajada. Raudteega ristumisel rajatakse käesolevas lõigus eelprojekti lahenduse kohaselt 14 truupi. Nende lahenduste puhul on arvestatud ka keskkonnamõju strateegilise hindamise (KSH) nõudeid erinevate loomarühmade läbipääsude tagamiseks.</w:t>
      </w:r>
    </w:p>
    <w:p w14:paraId="28E22CB6" w14:textId="7288D6C7" w:rsidR="00692269" w:rsidRDefault="00692269" w:rsidP="00E76417"/>
    <w:p w14:paraId="06A49166" w14:textId="046471C5" w:rsidR="00692269" w:rsidRDefault="00692269" w:rsidP="00AA61A2">
      <w:pPr>
        <w:jc w:val="center"/>
        <w:rPr>
          <w:bCs w:val="0"/>
          <w:iCs/>
        </w:rPr>
      </w:pPr>
      <w:r>
        <w:rPr>
          <w:bCs w:val="0"/>
          <w:iCs/>
          <w:noProof/>
        </w:rPr>
        <w:drawing>
          <wp:inline distT="0" distB="0" distL="0" distR="0" wp14:anchorId="00C89A27" wp14:editId="14F7E04C">
            <wp:extent cx="5231130" cy="6005195"/>
            <wp:effectExtent l="0" t="0" r="762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1130" cy="6005195"/>
                    </a:xfrm>
                    <a:prstGeom prst="rect">
                      <a:avLst/>
                    </a:prstGeom>
                    <a:noFill/>
                  </pic:spPr>
                </pic:pic>
              </a:graphicData>
            </a:graphic>
          </wp:inline>
        </w:drawing>
      </w:r>
    </w:p>
    <w:p w14:paraId="04FD9F30" w14:textId="2BF812C0" w:rsidR="00692269" w:rsidRDefault="001224E7" w:rsidP="002C0139">
      <w:pPr>
        <w:pStyle w:val="Caption"/>
      </w:pPr>
      <w:r w:rsidRPr="00144A01">
        <w:t xml:space="preserve"> </w:t>
      </w:r>
      <w:r w:rsidR="00E176BA" w:rsidRPr="00144A01">
        <w:rPr>
          <w:noProof/>
        </w:rPr>
        <w:t xml:space="preserve"> </w:t>
      </w:r>
      <w:bookmarkStart w:id="57" w:name="_Ref9267818"/>
      <w:bookmarkStart w:id="58" w:name="_Toc14433400"/>
      <w:bookmarkStart w:id="59" w:name="_Toc20235461"/>
      <w:r w:rsidR="00D82A30" w:rsidRPr="00692269">
        <w:t>Joonis</w:t>
      </w:r>
      <w:r w:rsidR="00DF7B73">
        <w:t xml:space="preserve"> </w:t>
      </w:r>
      <w:r w:rsidR="00712012">
        <w:fldChar w:fldCharType="begin"/>
      </w:r>
      <w:r w:rsidR="00712012">
        <w:instrText xml:space="preserve"> SEQ Joonis \* ARABIC </w:instrText>
      </w:r>
      <w:r w:rsidR="00712012">
        <w:fldChar w:fldCharType="separate"/>
      </w:r>
      <w:r w:rsidR="00EA4662">
        <w:rPr>
          <w:noProof/>
        </w:rPr>
        <w:t>6</w:t>
      </w:r>
      <w:r w:rsidR="00712012">
        <w:rPr>
          <w:noProof/>
        </w:rPr>
        <w:fldChar w:fldCharType="end"/>
      </w:r>
      <w:bookmarkEnd w:id="57"/>
      <w:r w:rsidRPr="00692269">
        <w:t>. Eelprojekti lahenduse järgne Rail Baltic</w:t>
      </w:r>
      <w:r w:rsidR="000C227F" w:rsidRPr="00692269">
        <w:t>u</w:t>
      </w:r>
      <w:r w:rsidRPr="00692269">
        <w:t xml:space="preserve"> trassi kulgemine (sinine ala on krundijaotuskava järgne maavajadus) ning eritasandiliste ristumiste ja ökoduktide asukohad</w:t>
      </w:r>
      <w:bookmarkEnd w:id="58"/>
      <w:bookmarkEnd w:id="59"/>
    </w:p>
    <w:p w14:paraId="729D7816" w14:textId="77777777" w:rsidR="00AA61A2" w:rsidRDefault="00AA61A2" w:rsidP="00E76417"/>
    <w:p w14:paraId="1878114D" w14:textId="08FD7DBF" w:rsidR="00E76417" w:rsidRDefault="00E76417" w:rsidP="00E76417">
      <w:r w:rsidRPr="00E76417">
        <w:t xml:space="preserve">Muldkeha ehitatakse kihtidena dreenivast pinnasest, mis transporditakse kohale lähimatest karjääridest. Kihid silutakse ja tihendatakse. Muldkeha ülaossa moodustatakse kaitsekiht minimaalse paksusega 0,40 m. Pinnavee ärajuhtimiseks rajatakse mõlemale poole muldkeha kraavid ja veekogumisrennid. Raudtee muldkeha nõlvad on projekteeritud kaldega 1:1,5 ja üle 6 </w:t>
      </w:r>
      <w:r w:rsidRPr="00E76417">
        <w:lastRenderedPageBreak/>
        <w:t>m kõrgused nõlvad kaldega 1:1,75. Kokku on antud lõigul eelprojekti lahenduses 23 erinevat tüüpprofiili, millest kõige rohkem (</w:t>
      </w:r>
      <w:r w:rsidRPr="00692269">
        <w:rPr>
          <w:i/>
          <w:iCs/>
        </w:rPr>
        <w:t>ca</w:t>
      </w:r>
      <w:r w:rsidRPr="00E76417">
        <w:t xml:space="preserve"> 4,4 km ulatuses) esineb joonisel 7 kujutatud tüüpristlõiget. Joonis 8 illustreerib raudtee mulde kõrguse muutust (meetrites) sellel trassilõigul (</w:t>
      </w:r>
      <w:r w:rsidRPr="00692269">
        <w:rPr>
          <w:i/>
          <w:iCs/>
        </w:rPr>
        <w:t>ca</w:t>
      </w:r>
      <w:r w:rsidRPr="00E76417">
        <w:t xml:space="preserve"> 15,6 km).</w:t>
      </w:r>
      <w:r>
        <w:t xml:space="preserve"> </w:t>
      </w:r>
    </w:p>
    <w:p w14:paraId="59AEB4E0" w14:textId="77777777" w:rsidR="000D2C5F" w:rsidRDefault="000D2C5F" w:rsidP="00E76417"/>
    <w:p w14:paraId="158B3CA4" w14:textId="77777777" w:rsidR="00E76417" w:rsidRPr="00E76417" w:rsidRDefault="00E76417" w:rsidP="00E76417"/>
    <w:bookmarkEnd w:id="56"/>
    <w:p w14:paraId="6B85CDDD" w14:textId="5687BBC3" w:rsidR="001E16AD" w:rsidRPr="006348D3" w:rsidRDefault="001224E7" w:rsidP="00A26646">
      <w:pPr>
        <w:pStyle w:val="BodyText"/>
        <w:keepNext/>
      </w:pPr>
      <w:r w:rsidRPr="006348D3">
        <w:rPr>
          <w:noProof/>
        </w:rPr>
        <w:drawing>
          <wp:inline distT="0" distB="0" distL="0" distR="0" wp14:anchorId="5D3A2C65" wp14:editId="21FB58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52FC7B61" w:rsidR="001224E7" w:rsidRDefault="001E16AD" w:rsidP="002C0139">
      <w:pPr>
        <w:pStyle w:val="Caption"/>
      </w:pPr>
      <w:bookmarkStart w:id="60" w:name="_Ref9268837"/>
      <w:bookmarkStart w:id="61" w:name="_Toc14433401"/>
      <w:bookmarkStart w:id="62" w:name="_Toc20235462"/>
      <w:r w:rsidRPr="00144A01">
        <w:t xml:space="preserve">Joonis </w:t>
      </w:r>
      <w:r w:rsidR="00712012">
        <w:fldChar w:fldCharType="begin"/>
      </w:r>
      <w:r w:rsidR="00712012">
        <w:instrText xml:space="preserve"> SEQ Joonis \* ARABIC </w:instrText>
      </w:r>
      <w:r w:rsidR="00712012">
        <w:fldChar w:fldCharType="separate"/>
      </w:r>
      <w:r w:rsidR="00EA4662">
        <w:rPr>
          <w:noProof/>
        </w:rPr>
        <w:t>7</w:t>
      </w:r>
      <w:r w:rsidR="00712012">
        <w:rPr>
          <w:noProof/>
        </w:rPr>
        <w:fldChar w:fldCharType="end"/>
      </w:r>
      <w:bookmarkEnd w:id="60"/>
      <w:r w:rsidR="001224E7" w:rsidRPr="00144A01">
        <w:t>. Eelprojekti lahenduses vaadeldavas lõigus enim kasutatud tüüp</w:t>
      </w:r>
      <w:r w:rsidR="005318A1" w:rsidRPr="00144A01">
        <w:t>ristlõige</w:t>
      </w:r>
      <w:r w:rsidR="001224E7" w:rsidRPr="00144A01">
        <w:rPr>
          <w:vertAlign w:val="superscript"/>
        </w:rPr>
        <w:footnoteReference w:id="41"/>
      </w:r>
      <w:r w:rsidR="001224E7" w:rsidRPr="00144A01">
        <w:t xml:space="preserve"> </w:t>
      </w:r>
      <w:bookmarkStart w:id="63" w:name="_Hlk12877580"/>
      <w:r w:rsidR="001224E7" w:rsidRPr="00144A01">
        <w:t>(Reaalprojekti koostatud eelprojekti materjalid, 2018</w:t>
      </w:r>
      <w:r w:rsidR="00D705D9" w:rsidRPr="00144A01">
        <w:rPr>
          <w:rStyle w:val="FootnoteReference"/>
          <w:rFonts w:ascii="Arial" w:hAnsi="Arial"/>
          <w:b/>
          <w:i/>
          <w:iCs w:val="0"/>
          <w:sz w:val="18"/>
        </w:rPr>
        <w:footnoteReference w:id="42"/>
      </w:r>
      <w:r w:rsidR="001224E7" w:rsidRPr="00144A01">
        <w:t>)</w:t>
      </w:r>
      <w:bookmarkEnd w:id="61"/>
      <w:bookmarkEnd w:id="62"/>
      <w:r w:rsidRPr="00144A01">
        <w:t xml:space="preserve"> </w:t>
      </w:r>
      <w:bookmarkEnd w:id="63"/>
    </w:p>
    <w:p w14:paraId="024525CC" w14:textId="77777777" w:rsidR="000D2C5F" w:rsidRPr="000D2C5F" w:rsidRDefault="000D2C5F" w:rsidP="000D2C5F"/>
    <w:p w14:paraId="2DCBBFA7" w14:textId="77777777" w:rsidR="00E76417" w:rsidRPr="00E76417" w:rsidRDefault="00E76417" w:rsidP="00E76417"/>
    <w:p w14:paraId="25915DAD" w14:textId="17BA4940" w:rsidR="001E16AD" w:rsidRPr="006348D3" w:rsidRDefault="001224E7" w:rsidP="001224E7">
      <w:pPr>
        <w:pStyle w:val="BodyText"/>
      </w:pPr>
      <w:r w:rsidRPr="006348D3">
        <w:t xml:space="preserve"> </w:t>
      </w:r>
      <w:r w:rsidR="00E76417">
        <w:rPr>
          <w:noProof/>
        </w:rPr>
        <w:drawing>
          <wp:inline distT="0" distB="0" distL="0" distR="0" wp14:anchorId="1D4D79A8" wp14:editId="0B4CADF5">
            <wp:extent cx="5779770" cy="142049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9770" cy="1420495"/>
                    </a:xfrm>
                    <a:prstGeom prst="rect">
                      <a:avLst/>
                    </a:prstGeom>
                    <a:noFill/>
                  </pic:spPr>
                </pic:pic>
              </a:graphicData>
            </a:graphic>
          </wp:inline>
        </w:drawing>
      </w:r>
    </w:p>
    <w:p w14:paraId="2FFA8A78" w14:textId="5D50D949" w:rsidR="001224E7" w:rsidRPr="00144A01" w:rsidRDefault="001E16AD" w:rsidP="002C0139">
      <w:pPr>
        <w:pStyle w:val="Caption"/>
      </w:pPr>
      <w:bookmarkStart w:id="64" w:name="_Ref9268943"/>
      <w:bookmarkStart w:id="65" w:name="_Toc14433402"/>
      <w:bookmarkStart w:id="66" w:name="_Toc20235463"/>
      <w:r w:rsidRPr="00144A01">
        <w:t xml:space="preserve">Joonis </w:t>
      </w:r>
      <w:r w:rsidR="00712012">
        <w:fldChar w:fldCharType="begin"/>
      </w:r>
      <w:r w:rsidR="00712012">
        <w:instrText xml:space="preserve"> SEQ Joonis \* ARABIC </w:instrText>
      </w:r>
      <w:r w:rsidR="00712012">
        <w:fldChar w:fldCharType="separate"/>
      </w:r>
      <w:r w:rsidR="00EA4662">
        <w:rPr>
          <w:noProof/>
        </w:rPr>
        <w:t>8</w:t>
      </w:r>
      <w:r w:rsidR="00712012">
        <w:rPr>
          <w:noProof/>
        </w:rPr>
        <w:fldChar w:fldCharType="end"/>
      </w:r>
      <w:bookmarkEnd w:id="64"/>
      <w:r w:rsidR="001224E7" w:rsidRPr="00144A01">
        <w:t xml:space="preserve">. </w:t>
      </w:r>
      <w:bookmarkEnd w:id="65"/>
      <w:r w:rsidR="00E76417" w:rsidRPr="00E76417">
        <w:t xml:space="preserve">Raudtee mulde kõrgus </w:t>
      </w:r>
      <w:r w:rsidR="00C11673">
        <w:t>Ülemistelt Kangruni</w:t>
      </w:r>
      <w:bookmarkEnd w:id="66"/>
    </w:p>
    <w:p w14:paraId="53C278F1" w14:textId="77777777" w:rsidR="001A14AD" w:rsidRDefault="001A14AD" w:rsidP="00AF2EDB">
      <w:pPr>
        <w:pStyle w:val="BodyText"/>
      </w:pPr>
      <w:bookmarkStart w:id="67" w:name="_Hlk18487260"/>
    </w:p>
    <w:p w14:paraId="2FC98E0C" w14:textId="77807E16" w:rsidR="00AF2EDB" w:rsidRDefault="00AF2EDB" w:rsidP="00AF2EDB">
      <w:pPr>
        <w:pStyle w:val="BodyText"/>
      </w:pPr>
      <w:r w:rsidRPr="001A14AD">
        <w:t xml:space="preserve">Eelprojektikohase lahenduse puhul kulgeb mõlemal pool raudteed (piirdeaedade sees) hooldustee, mis ei ole avalikult kasutatav. </w:t>
      </w:r>
      <w:bookmarkStart w:id="68" w:name="_Hlk18487063"/>
      <w:bookmarkStart w:id="69" w:name="_Hlk18486844"/>
      <w:r w:rsidRPr="001A14AD">
        <w:t xml:space="preserve">Mürahäiringu leevendamiseks on </w:t>
      </w:r>
      <w:r w:rsidR="00005F33" w:rsidRPr="001A14AD">
        <w:t xml:space="preserve">eelprojektis kavandatud </w:t>
      </w:r>
      <w:r w:rsidRPr="001A14AD">
        <w:t>müraleevendusmeetmed (nt müraseinad</w:t>
      </w:r>
      <w:r w:rsidR="00005F33" w:rsidRPr="001A14AD">
        <w:t>)</w:t>
      </w:r>
      <w:r w:rsidRPr="001A14AD">
        <w:t xml:space="preserve">, mida antud lõigus on projekteeritud </w:t>
      </w:r>
      <w:r w:rsidR="001A14AD" w:rsidRPr="001A14AD">
        <w:rPr>
          <w:i/>
          <w:iCs/>
        </w:rPr>
        <w:t>ca</w:t>
      </w:r>
      <w:r w:rsidRPr="001A14AD">
        <w:t xml:space="preserve"> 4 </w:t>
      </w:r>
      <w:r w:rsidRPr="001A14AD">
        <w:lastRenderedPageBreak/>
        <w:t>km</w:t>
      </w:r>
      <w:r w:rsidR="005F29AA" w:rsidRPr="001A14AD">
        <w:t xml:space="preserve"> – vt</w:t>
      </w:r>
      <w:r w:rsidR="001A14AD" w:rsidRPr="001A14AD">
        <w:t xml:space="preserve"> </w:t>
      </w:r>
      <w:r w:rsidR="001A14AD" w:rsidRPr="001A14AD">
        <w:fldChar w:fldCharType="begin"/>
      </w:r>
      <w:r w:rsidR="001A14AD" w:rsidRPr="001A14AD">
        <w:instrText xml:space="preserve"> REF _Ref19869221 \h </w:instrText>
      </w:r>
      <w:r w:rsidR="001A14AD">
        <w:instrText xml:space="preserve"> \* MERGEFORMAT </w:instrText>
      </w:r>
      <w:r w:rsidR="001A14AD" w:rsidRPr="001A14AD">
        <w:fldChar w:fldCharType="separate"/>
      </w:r>
      <w:r w:rsidR="00EA4662">
        <w:t xml:space="preserve">Joonis </w:t>
      </w:r>
      <w:r w:rsidR="00EA4662">
        <w:rPr>
          <w:noProof/>
        </w:rPr>
        <w:t>9</w:t>
      </w:r>
      <w:r w:rsidR="001A14AD" w:rsidRPr="001A14AD">
        <w:fldChar w:fldCharType="end"/>
      </w:r>
      <w:r w:rsidRPr="001A14AD">
        <w:t xml:space="preserve">. </w:t>
      </w:r>
      <w:r w:rsidR="00005F33" w:rsidRPr="001A14AD">
        <w:t>Müraseinte asukohti ja mõõtmeid täpsustatakse põhiprojekti koostamise käigus lähtuvalt müra modelleerimise tulemustest.</w:t>
      </w:r>
      <w:bookmarkEnd w:id="68"/>
      <w:r w:rsidR="00005F33">
        <w:t xml:space="preserve"> </w:t>
      </w:r>
    </w:p>
    <w:p w14:paraId="3B94140B" w14:textId="77777777" w:rsidR="00AA61A2" w:rsidRDefault="00AA61A2" w:rsidP="00AF2EDB">
      <w:pPr>
        <w:pStyle w:val="BodyText"/>
      </w:pPr>
    </w:p>
    <w:p w14:paraId="4508ABF0" w14:textId="77777777" w:rsidR="00084310" w:rsidRDefault="00084310" w:rsidP="00084310">
      <w:pPr>
        <w:pStyle w:val="BodyText"/>
        <w:keepNext/>
        <w:jc w:val="center"/>
      </w:pPr>
      <w:r w:rsidRPr="00084310">
        <w:rPr>
          <w:noProof/>
        </w:rPr>
        <w:drawing>
          <wp:inline distT="0" distB="0" distL="0" distR="0" wp14:anchorId="4CB9D587" wp14:editId="4D9C1547">
            <wp:extent cx="5246878" cy="6991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1348" cy="6997307"/>
                    </a:xfrm>
                    <a:prstGeom prst="rect">
                      <a:avLst/>
                    </a:prstGeom>
                    <a:noFill/>
                    <a:ln>
                      <a:noFill/>
                    </a:ln>
                  </pic:spPr>
                </pic:pic>
              </a:graphicData>
            </a:graphic>
          </wp:inline>
        </w:drawing>
      </w:r>
    </w:p>
    <w:p w14:paraId="210313F1" w14:textId="117CA3B3" w:rsidR="005F29AA" w:rsidRDefault="00084310" w:rsidP="00084310">
      <w:pPr>
        <w:pStyle w:val="Caption"/>
        <w:jc w:val="center"/>
      </w:pPr>
      <w:bookmarkStart w:id="70" w:name="_Ref19869221"/>
      <w:bookmarkStart w:id="71" w:name="_Toc20235464"/>
      <w:r>
        <w:t xml:space="preserve">Joonis </w:t>
      </w:r>
      <w:r w:rsidR="00712012">
        <w:fldChar w:fldCharType="begin"/>
      </w:r>
      <w:r w:rsidR="00712012">
        <w:instrText xml:space="preserve"> SEQ Joonis \* ARABIC </w:instrText>
      </w:r>
      <w:r w:rsidR="00712012">
        <w:fldChar w:fldCharType="separate"/>
      </w:r>
      <w:r w:rsidR="00EA4662">
        <w:rPr>
          <w:noProof/>
        </w:rPr>
        <w:t>9</w:t>
      </w:r>
      <w:r w:rsidR="00712012">
        <w:rPr>
          <w:noProof/>
        </w:rPr>
        <w:fldChar w:fldCharType="end"/>
      </w:r>
      <w:bookmarkEnd w:id="70"/>
      <w:r>
        <w:t xml:space="preserve">. </w:t>
      </w:r>
      <w:r w:rsidRPr="00084310">
        <w:t>Müratõkete asukohad vastavalt eelprojektile (asukohti täpsustatakse põhiprojekti koostamise käigus)</w:t>
      </w:r>
      <w:bookmarkEnd w:id="71"/>
    </w:p>
    <w:p w14:paraId="29FE731D" w14:textId="77777777" w:rsidR="00AA61A2" w:rsidRPr="00AA61A2" w:rsidRDefault="00AA61A2" w:rsidP="00AA61A2">
      <w:pPr>
        <w:spacing w:after="120"/>
      </w:pPr>
      <w:bookmarkStart w:id="72" w:name="_Toc14360353"/>
      <w:bookmarkStart w:id="73" w:name="_Toc14428301"/>
      <w:bookmarkStart w:id="74" w:name="_Toc14433830"/>
      <w:bookmarkStart w:id="75" w:name="_Toc14434614"/>
      <w:bookmarkEnd w:id="67"/>
      <w:bookmarkEnd w:id="69"/>
      <w:r w:rsidRPr="00AA61A2">
        <w:lastRenderedPageBreak/>
        <w:t>Eelprojekti lahenduse materjalidega on põhjalikumalt võimalik tutvuda TTJA koduleheküljel</w:t>
      </w:r>
      <w:r w:rsidRPr="00AA61A2">
        <w:rPr>
          <w:vertAlign w:val="superscript"/>
        </w:rPr>
        <w:footnoteReference w:id="43"/>
      </w:r>
      <w:r w:rsidRPr="00AA61A2">
        <w:t xml:space="preserve">. </w:t>
      </w:r>
    </w:p>
    <w:p w14:paraId="7A180900" w14:textId="77777777" w:rsidR="00AA61A2" w:rsidRPr="00AA61A2" w:rsidRDefault="00AA61A2" w:rsidP="00AA61A2"/>
    <w:p w14:paraId="399EEC0B" w14:textId="2689FAEF" w:rsidR="001224E7" w:rsidRPr="003C035D" w:rsidRDefault="001224E7" w:rsidP="00084310">
      <w:pPr>
        <w:pStyle w:val="Caption"/>
      </w:pPr>
      <w:r w:rsidRPr="003C035D">
        <w:t>Alternatiiv 2</w:t>
      </w:r>
      <w:r w:rsidR="00C8418B" w:rsidRPr="003C035D">
        <w:t>:</w:t>
      </w:r>
      <w:r w:rsidRPr="003C035D">
        <w:t xml:space="preserve"> </w:t>
      </w:r>
      <w:r w:rsidR="002C15B5" w:rsidRPr="003C035D">
        <w:t>põhi</w:t>
      </w:r>
      <w:r w:rsidR="000368E6" w:rsidRPr="003C035D">
        <w:t>projekti lahendus</w:t>
      </w:r>
      <w:bookmarkEnd w:id="72"/>
      <w:bookmarkEnd w:id="73"/>
      <w:bookmarkEnd w:id="74"/>
      <w:bookmarkEnd w:id="75"/>
    </w:p>
    <w:p w14:paraId="6C2E2522" w14:textId="77777777" w:rsidR="000368E6" w:rsidRPr="006348D3" w:rsidRDefault="000368E6" w:rsidP="000368E6">
      <w:pPr>
        <w:pStyle w:val="BodyText"/>
      </w:pPr>
      <w:r w:rsidRPr="006348D3">
        <w:t xml:space="preserve">Alternatiiv täpsustub projekti ja KMH koostamise ajal. Alternatiivi lahenduse kirjeldus lisatakse KMH aruandesse, kui vastav projektlahendus on välja töötatud. </w:t>
      </w:r>
    </w:p>
    <w:p w14:paraId="56C429F2" w14:textId="589D0844" w:rsidR="001224E7" w:rsidRPr="000F7E98" w:rsidRDefault="000368E6" w:rsidP="00AA61A2">
      <w:pPr>
        <w:pStyle w:val="BodyText"/>
        <w:rPr>
          <w:bCs w:val="0"/>
        </w:rPr>
      </w:pPr>
      <w:r w:rsidRPr="006348D3">
        <w:t>Hindamise vaheetapp on nn k</w:t>
      </w:r>
      <w:r w:rsidR="001224E7" w:rsidRPr="006348D3">
        <w:t>onsolideeritud eelprojekt</w:t>
      </w:r>
      <w:r w:rsidRPr="006348D3">
        <w:t>, mis</w:t>
      </w:r>
      <w:r w:rsidR="001224E7" w:rsidRPr="006348D3">
        <w:t xml:space="preserve"> on välja töötatud RB Rail</w:t>
      </w:r>
      <w:r w:rsidR="001E6FA0" w:rsidRPr="006348D3">
        <w:t xml:space="preserve"> AS-i</w:t>
      </w:r>
      <w:r w:rsidR="001224E7" w:rsidRPr="006348D3">
        <w:t xml:space="preserve"> meeskonna poolt ning lähtub eelkõige efektiivsemast raudteelahendusest, arvestades võimalusel KSH-s toodud keskkonnameetmetega. </w:t>
      </w:r>
    </w:p>
    <w:p w14:paraId="35EBE98D" w14:textId="77777777" w:rsidR="009F268D" w:rsidRDefault="00FA4335" w:rsidP="009F268D">
      <w:pPr>
        <w:pStyle w:val="BodyText"/>
        <w:keepNext/>
        <w:jc w:val="center"/>
      </w:pPr>
      <w:r>
        <w:rPr>
          <w:b/>
          <w:noProof/>
        </w:rPr>
        <w:drawing>
          <wp:inline distT="0" distB="0" distL="0" distR="0" wp14:anchorId="2521758C" wp14:editId="0215CBE1">
            <wp:extent cx="4767579" cy="6057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5771" cy="6068309"/>
                    </a:xfrm>
                    <a:prstGeom prst="rect">
                      <a:avLst/>
                    </a:prstGeom>
                    <a:noFill/>
                  </pic:spPr>
                </pic:pic>
              </a:graphicData>
            </a:graphic>
          </wp:inline>
        </w:drawing>
      </w:r>
    </w:p>
    <w:p w14:paraId="36E24D6F" w14:textId="4BC53364" w:rsidR="009F268D" w:rsidRPr="009F268D" w:rsidRDefault="009F268D" w:rsidP="009F268D">
      <w:pPr>
        <w:pStyle w:val="Caption"/>
        <w:jc w:val="center"/>
        <w:rPr>
          <w:b/>
        </w:rPr>
      </w:pPr>
      <w:bookmarkStart w:id="76" w:name="_Toc20235465"/>
      <w:r>
        <w:t xml:space="preserve">Joonis </w:t>
      </w:r>
      <w:r w:rsidR="00712012">
        <w:fldChar w:fldCharType="begin"/>
      </w:r>
      <w:r w:rsidR="00712012">
        <w:instrText xml:space="preserve"> SEQ Joonis \* ARABIC </w:instrText>
      </w:r>
      <w:r w:rsidR="00712012">
        <w:fldChar w:fldCharType="separate"/>
      </w:r>
      <w:r w:rsidR="00EA4662">
        <w:rPr>
          <w:noProof/>
        </w:rPr>
        <w:t>10</w:t>
      </w:r>
      <w:r w:rsidR="00712012">
        <w:rPr>
          <w:noProof/>
        </w:rPr>
        <w:fldChar w:fldCharType="end"/>
      </w:r>
      <w:r>
        <w:t xml:space="preserve">. </w:t>
      </w:r>
      <w:r w:rsidRPr="009F268D">
        <w:t>Konsolideeritud eelprojekti ettepaneku järgne esialgne RB trassi kulgemine lõikudes, kus trassi telje paiknemine erineb eelprojekti omast</w:t>
      </w:r>
      <w:bookmarkEnd w:id="76"/>
    </w:p>
    <w:p w14:paraId="2F05E55D" w14:textId="376F97D6" w:rsidR="00FA4335" w:rsidRDefault="00FA4335" w:rsidP="009F268D">
      <w:pPr>
        <w:pStyle w:val="Caption"/>
        <w:jc w:val="center"/>
      </w:pPr>
    </w:p>
    <w:p w14:paraId="5F6DA345" w14:textId="77777777" w:rsidR="00AA61A2" w:rsidRDefault="00AA61A2" w:rsidP="00AA61A2">
      <w:pPr>
        <w:pStyle w:val="BodyText"/>
      </w:pPr>
      <w:r>
        <w:t xml:space="preserve">Selle lahenduse väljatöötamise eesmärk on Eesti, Läti ja Leedu Rail Balticu eelprojektides kasutatud tehniliste lahenduste ühtlustamine ning projektide vastavusse viimine välja töötatud dokumentatsiooniga. Käesolevaks ajaks on konsolideeritud eelprojekti puhul kavandatud vaid raudtee telgjoon ning pikiprofiil, kuid kavandatud pole leevendusmeetmeid. Konsolideeritud eelprojekti peamine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79CCAFED" w14:textId="0C1D698F" w:rsidR="00FA4335" w:rsidRDefault="00AA61A2" w:rsidP="00AA61A2">
      <w:pPr>
        <w:pStyle w:val="BodyText"/>
      </w:pPr>
      <w:r>
        <w:t>KMH käigus lähtutakse põhimõttest, et konsolideeritud eelprojekti ja projekti koostaja poolt välja töötatud lahendus peavad keskkonnamõju seisukohast olema vähemalt sama head või paremad, kui on toodud eelprojektis.</w:t>
      </w:r>
    </w:p>
    <w:p w14:paraId="4B3897F6" w14:textId="3888F931" w:rsidR="001224E7" w:rsidRPr="006348D3" w:rsidRDefault="001224E7" w:rsidP="001224E7">
      <w:pPr>
        <w:pStyle w:val="BodyText"/>
      </w:pPr>
      <w:r w:rsidRPr="006348D3">
        <w:t xml:space="preserve">KMH aruande koostamise etapis </w:t>
      </w:r>
      <w:r w:rsidR="00BE7B68" w:rsidRPr="006348D3">
        <w:t xml:space="preserve">kirjeldatakse </w:t>
      </w:r>
      <w:r w:rsidRPr="006348D3">
        <w:t>alternatiiv</w:t>
      </w:r>
      <w:r w:rsidR="00B17AEB" w:rsidRPr="006348D3">
        <w:t>i</w:t>
      </w:r>
      <w:r w:rsidRPr="006348D3">
        <w:t xml:space="preserve"> 2 lahendus</w:t>
      </w:r>
      <w:r w:rsidR="000368E6" w:rsidRPr="006348D3">
        <w:t>t</w:t>
      </w:r>
      <w:r w:rsidRPr="006348D3">
        <w:t xml:space="preserve"> alternatiivide võrdlemiseks ja mõju hindamiseks piisavas detailsuses. </w:t>
      </w:r>
      <w:r w:rsidR="000368E6" w:rsidRPr="006348D3">
        <w:t>H</w:t>
      </w:r>
      <w:r w:rsidRPr="006348D3">
        <w:t xml:space="preserve">innatavate alternatiivide jaoks </w:t>
      </w:r>
      <w:r w:rsidR="00BE7B68" w:rsidRPr="006348D3">
        <w:t xml:space="preserve">täpsustatakse </w:t>
      </w:r>
      <w:r w:rsidRPr="006348D3">
        <w:t>vähemalt järgmi</w:t>
      </w:r>
      <w:r w:rsidR="00B17AEB" w:rsidRPr="006348D3">
        <w:t>st</w:t>
      </w:r>
      <w:r w:rsidRPr="006348D3">
        <w:t>:</w:t>
      </w:r>
      <w:r w:rsidR="00B17AEB" w:rsidRPr="006348D3">
        <w:t xml:space="preserve"> </w:t>
      </w:r>
    </w:p>
    <w:p w14:paraId="552AA59D" w14:textId="453A9114" w:rsidR="001224E7" w:rsidRPr="006348D3" w:rsidRDefault="001224E7" w:rsidP="000C1F38">
      <w:pPr>
        <w:pStyle w:val="BodyText"/>
        <w:numPr>
          <w:ilvl w:val="0"/>
          <w:numId w:val="32"/>
        </w:numPr>
      </w:pPr>
      <w:r w:rsidRPr="006348D3">
        <w:t xml:space="preserve">raudtee ja raudtee ehitamisest tingitud raudteeinfrastruktuuri (jaamad, elektrimastid ja </w:t>
      </w:r>
      <w:r w:rsidR="00B17AEB" w:rsidRPr="006348D3">
        <w:t>-</w:t>
      </w:r>
      <w:r w:rsidRPr="006348D3">
        <w:t>liinid, ülesõidud, sillad, truubid) asukohad ja nende tehnilised lahendused;</w:t>
      </w:r>
    </w:p>
    <w:p w14:paraId="60204B6E" w14:textId="77777777" w:rsidR="001224E7" w:rsidRPr="006348D3" w:rsidRDefault="001224E7" w:rsidP="000C1F38">
      <w:pPr>
        <w:pStyle w:val="BodyText"/>
        <w:numPr>
          <w:ilvl w:val="0"/>
          <w:numId w:val="32"/>
        </w:numPr>
      </w:pPr>
      <w:r w:rsidRPr="006348D3">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6348D3" w:rsidRDefault="001224E7" w:rsidP="000C1F38">
      <w:pPr>
        <w:pStyle w:val="BodyText"/>
        <w:numPr>
          <w:ilvl w:val="0"/>
          <w:numId w:val="32"/>
        </w:numPr>
      </w:pPr>
      <w:r w:rsidRPr="006348D3">
        <w:t>teede ümberehitamisel analüüsida ja lahendada taristu lahendused tervikuna (sh bussipeatused, jalg- ja jalgrattateed jms);</w:t>
      </w:r>
      <w:r w:rsidR="009D234A" w:rsidRPr="006348D3">
        <w:t xml:space="preserve"> </w:t>
      </w:r>
    </w:p>
    <w:p w14:paraId="161FA328" w14:textId="44FC4343" w:rsidR="001224E7" w:rsidRPr="006348D3" w:rsidRDefault="001224E7" w:rsidP="000C1F38">
      <w:pPr>
        <w:pStyle w:val="BodyText"/>
        <w:numPr>
          <w:ilvl w:val="0"/>
          <w:numId w:val="32"/>
        </w:numPr>
      </w:pPr>
      <w:r w:rsidRPr="006348D3">
        <w:t>raudtee paiknemine (tavalise kõrgusega muldkehal, kõrgel muldel, estakaadil või süvendis);</w:t>
      </w:r>
      <w:r w:rsidR="009D234A" w:rsidRPr="006348D3">
        <w:t xml:space="preserve"> </w:t>
      </w:r>
    </w:p>
    <w:p w14:paraId="56C2E389" w14:textId="6CE01439" w:rsidR="001224E7" w:rsidRPr="006348D3" w:rsidRDefault="001224E7" w:rsidP="000C1F38">
      <w:pPr>
        <w:pStyle w:val="BodyText"/>
        <w:numPr>
          <w:ilvl w:val="0"/>
          <w:numId w:val="32"/>
        </w:numPr>
      </w:pPr>
      <w:r w:rsidRPr="006348D3">
        <w:t>teedega ja olemasoleva raudteedega ristumiste asukohad ning nende lahendused;</w:t>
      </w:r>
      <w:r w:rsidR="009D234A" w:rsidRPr="006348D3">
        <w:t xml:space="preserve"> </w:t>
      </w:r>
    </w:p>
    <w:p w14:paraId="0D9FECD8" w14:textId="064797DB" w:rsidR="001224E7" w:rsidRPr="006348D3" w:rsidRDefault="001224E7" w:rsidP="000C1F38">
      <w:pPr>
        <w:pStyle w:val="BodyText"/>
        <w:numPr>
          <w:ilvl w:val="0"/>
          <w:numId w:val="32"/>
        </w:numPr>
      </w:pPr>
      <w:r w:rsidRPr="006348D3">
        <w:t xml:space="preserve">ökoduktide ja müratõrjerajatiste asukohad </w:t>
      </w:r>
      <w:r w:rsidR="009D234A" w:rsidRPr="006348D3">
        <w:t>ning</w:t>
      </w:r>
      <w:r w:rsidRPr="006348D3">
        <w:t xml:space="preserve"> tehnilised lahendused;</w:t>
      </w:r>
      <w:r w:rsidR="009D234A" w:rsidRPr="006348D3">
        <w:t xml:space="preserve"> </w:t>
      </w:r>
    </w:p>
    <w:p w14:paraId="4B4DC76D" w14:textId="1DC4C21E" w:rsidR="001224E7" w:rsidRPr="006348D3" w:rsidRDefault="001224E7" w:rsidP="000C1F38">
      <w:pPr>
        <w:pStyle w:val="BodyText"/>
        <w:numPr>
          <w:ilvl w:val="0"/>
          <w:numId w:val="32"/>
        </w:numPr>
      </w:pPr>
      <w:r w:rsidRPr="006348D3">
        <w:t>vibratsiooni</w:t>
      </w:r>
      <w:r w:rsidR="00DD2EE7" w:rsidRPr="006348D3">
        <w:t>taset</w:t>
      </w:r>
      <w:r w:rsidRPr="006348D3">
        <w:t xml:space="preserve"> </w:t>
      </w:r>
      <w:r w:rsidR="00034BB9" w:rsidRPr="006348D3">
        <w:t>v</w:t>
      </w:r>
      <w:r w:rsidR="00DD2EE7" w:rsidRPr="006348D3">
        <w:t>ä</w:t>
      </w:r>
      <w:r w:rsidR="00034BB9" w:rsidRPr="006348D3">
        <w:t>hendavad projektlahendused</w:t>
      </w:r>
      <w:r w:rsidRPr="006348D3">
        <w:t>;</w:t>
      </w:r>
      <w:r w:rsidR="009D234A" w:rsidRPr="006348D3">
        <w:t xml:space="preserve"> </w:t>
      </w:r>
    </w:p>
    <w:p w14:paraId="01E879D7" w14:textId="079520C9" w:rsidR="001224E7" w:rsidRPr="006348D3" w:rsidRDefault="001224E7" w:rsidP="000C1F38">
      <w:pPr>
        <w:pStyle w:val="BodyText"/>
        <w:numPr>
          <w:ilvl w:val="0"/>
          <w:numId w:val="32"/>
        </w:numPr>
      </w:pPr>
      <w:r w:rsidRPr="006348D3">
        <w:t>lahendused maaparandus- ja metsakuivendussüsteemide toimimise tagamiseks;</w:t>
      </w:r>
      <w:r w:rsidR="009D234A" w:rsidRPr="006348D3">
        <w:t xml:space="preserve"> </w:t>
      </w:r>
    </w:p>
    <w:p w14:paraId="4E96ED65" w14:textId="737E8EFA" w:rsidR="001224E7" w:rsidRPr="006348D3" w:rsidRDefault="001224E7" w:rsidP="000C1F38">
      <w:pPr>
        <w:pStyle w:val="BodyText"/>
        <w:numPr>
          <w:ilvl w:val="0"/>
          <w:numId w:val="32"/>
        </w:numPr>
      </w:pPr>
      <w:r w:rsidRPr="006348D3">
        <w:t>väikeulukite läbipääsude asukohad ja lahendused;</w:t>
      </w:r>
      <w:r w:rsidR="009D234A" w:rsidRPr="006348D3">
        <w:t xml:space="preserve"> </w:t>
      </w:r>
    </w:p>
    <w:p w14:paraId="0F1E0FB1" w14:textId="30671281" w:rsidR="001224E7" w:rsidRPr="006348D3" w:rsidRDefault="001224E7" w:rsidP="000C1F38">
      <w:pPr>
        <w:pStyle w:val="BodyText"/>
        <w:numPr>
          <w:ilvl w:val="0"/>
          <w:numId w:val="32"/>
        </w:numPr>
      </w:pPr>
      <w:r w:rsidRPr="006348D3">
        <w:t>raudtee rajamisega kaasnevat raadamise maht;</w:t>
      </w:r>
      <w:r w:rsidR="009D234A" w:rsidRPr="006348D3">
        <w:t xml:space="preserve"> </w:t>
      </w:r>
    </w:p>
    <w:p w14:paraId="0F4CB52C" w14:textId="7518BC25" w:rsidR="001224E7" w:rsidRPr="006348D3" w:rsidRDefault="001224E7" w:rsidP="000C1F38">
      <w:pPr>
        <w:pStyle w:val="BodyText"/>
        <w:numPr>
          <w:ilvl w:val="0"/>
          <w:numId w:val="32"/>
        </w:numPr>
      </w:pPr>
      <w:r w:rsidRPr="006348D3">
        <w:t>raudteemaa ja raudtee kaitsevööndi ulatus</w:t>
      </w:r>
      <w:r w:rsidR="006C2768" w:rsidRPr="006348D3">
        <w:t>.</w:t>
      </w:r>
      <w:r w:rsidR="009D234A" w:rsidRPr="006348D3">
        <w:t xml:space="preserve"> </w:t>
      </w:r>
    </w:p>
    <w:p w14:paraId="7EDE73DF" w14:textId="7EC02D32" w:rsidR="001224E7" w:rsidRPr="006348D3" w:rsidRDefault="001224E7" w:rsidP="001224E7">
      <w:pPr>
        <w:pStyle w:val="BodyText"/>
      </w:pPr>
      <w:r w:rsidRPr="006348D3">
        <w:t xml:space="preserve">Eelnevatele põhialternatiividele lisaks </w:t>
      </w:r>
      <w:r w:rsidR="007E33D9" w:rsidRPr="006348D3">
        <w:t xml:space="preserve">hinnatakse </w:t>
      </w:r>
      <w:r w:rsidRPr="006348D3">
        <w:t>KMH käigus tehnilisi al</w:t>
      </w:r>
      <w:r w:rsidR="009D234A" w:rsidRPr="006348D3">
        <w:t>am</w:t>
      </w:r>
      <w:r w:rsidRPr="006348D3">
        <w:t>alternatiive järgmiste teemade lõikes:</w:t>
      </w:r>
      <w:r w:rsidR="008B5E6F" w:rsidRPr="006348D3">
        <w:t xml:space="preserve"> </w:t>
      </w:r>
    </w:p>
    <w:p w14:paraId="37102A33" w14:textId="575E0911" w:rsidR="001224E7" w:rsidRPr="006348D3" w:rsidRDefault="009D234A" w:rsidP="000D2C5F">
      <w:pPr>
        <w:pStyle w:val="BodyText"/>
        <w:numPr>
          <w:ilvl w:val="0"/>
          <w:numId w:val="39"/>
        </w:numPr>
      </w:pPr>
      <w:r w:rsidRPr="006348D3">
        <w:t>l</w:t>
      </w:r>
      <w:r w:rsidR="001224E7" w:rsidRPr="006348D3">
        <w:t>oomaläbipääsud – KMH-s hinnata</w:t>
      </w:r>
      <w:r w:rsidR="007E33D9" w:rsidRPr="006348D3">
        <w:t>kse</w:t>
      </w:r>
      <w:r w:rsidR="001224E7" w:rsidRPr="006348D3">
        <w:t xml:space="preserve"> </w:t>
      </w:r>
      <w:r w:rsidR="000368E6" w:rsidRPr="006348D3">
        <w:t>järgmiseid</w:t>
      </w:r>
      <w:r w:rsidR="001224E7" w:rsidRPr="006348D3">
        <w:t xml:space="preserve"> al</w:t>
      </w:r>
      <w:r w:rsidRPr="006348D3">
        <w:t>am</w:t>
      </w:r>
      <w:r w:rsidR="001224E7" w:rsidRPr="006348D3">
        <w:t>alternatiiv</w:t>
      </w:r>
      <w:r w:rsidR="000368E6" w:rsidRPr="006348D3">
        <w:t>e</w:t>
      </w:r>
      <w:r w:rsidR="001224E7" w:rsidRPr="006348D3">
        <w:t>:</w:t>
      </w:r>
    </w:p>
    <w:p w14:paraId="022FA77F" w14:textId="3846C786" w:rsidR="001224E7" w:rsidRPr="006348D3" w:rsidRDefault="009D234A" w:rsidP="000C1F38">
      <w:pPr>
        <w:pStyle w:val="BodyText"/>
        <w:numPr>
          <w:ilvl w:val="1"/>
          <w:numId w:val="27"/>
        </w:numPr>
      </w:pPr>
      <w:r w:rsidRPr="006348D3">
        <w:t>e</w:t>
      </w:r>
      <w:r w:rsidR="001224E7" w:rsidRPr="006348D3">
        <w:t>elprojekti lahendus;</w:t>
      </w:r>
    </w:p>
    <w:p w14:paraId="793952C1" w14:textId="49711B61" w:rsidR="001224E7" w:rsidRPr="006348D3" w:rsidRDefault="009D234A" w:rsidP="000C1F38">
      <w:pPr>
        <w:pStyle w:val="BodyText"/>
        <w:numPr>
          <w:ilvl w:val="1"/>
          <w:numId w:val="27"/>
        </w:numPr>
      </w:pPr>
      <w:r w:rsidRPr="006348D3">
        <w:t>e</w:t>
      </w:r>
      <w:r w:rsidR="001224E7" w:rsidRPr="006348D3">
        <w:t>elprojekti põhjal välja töötatud loomapääsude nö kombineeritud lahendus, kus osa trassist on tarastamata ja lisaks on muutunud suurulukite pääsude asukohad</w:t>
      </w:r>
      <w:r w:rsidR="000368E6" w:rsidRPr="006348D3">
        <w:t>.</w:t>
      </w:r>
    </w:p>
    <w:p w14:paraId="5DE7811E" w14:textId="4F935217" w:rsidR="001224E7" w:rsidRPr="006348D3" w:rsidRDefault="009D234A" w:rsidP="000D2C5F">
      <w:pPr>
        <w:pStyle w:val="BodyText"/>
        <w:numPr>
          <w:ilvl w:val="0"/>
          <w:numId w:val="40"/>
        </w:numPr>
      </w:pPr>
      <w:r w:rsidRPr="006348D3">
        <w:t>m</w:t>
      </w:r>
      <w:r w:rsidR="001224E7" w:rsidRPr="006348D3">
        <w:t>ärgalade läbimine – KMH-s hinnata</w:t>
      </w:r>
      <w:r w:rsidR="007E33D9" w:rsidRPr="006348D3">
        <w:t>kse</w:t>
      </w:r>
      <w:r w:rsidR="00845339" w:rsidRPr="006348D3">
        <w:t xml:space="preserve"> projekteerija poolt esitatud</w:t>
      </w:r>
      <w:r w:rsidR="001224E7" w:rsidRPr="006348D3">
        <w:t xml:space="preserve"> erinevaid tehnoloogilisi võimalusi. </w:t>
      </w:r>
    </w:p>
    <w:p w14:paraId="53C89ED4" w14:textId="777B6C75" w:rsidR="00F12F53" w:rsidRPr="00AA3AE6" w:rsidRDefault="00AC2AC7" w:rsidP="00AA3AE6">
      <w:pPr>
        <w:pStyle w:val="Heading1"/>
      </w:pPr>
      <w:bookmarkStart w:id="77" w:name="_Toc14360354"/>
      <w:bookmarkStart w:id="78" w:name="_Toc14428302"/>
      <w:bookmarkStart w:id="79" w:name="_Toc14433831"/>
      <w:bookmarkStart w:id="80" w:name="_Toc14434615"/>
      <w:bookmarkStart w:id="81" w:name="_Toc20235430"/>
      <w:r w:rsidRPr="00AA3AE6">
        <w:lastRenderedPageBreak/>
        <w:t>Eeldatavalt mõjutatava keskkonna kirjeldus</w:t>
      </w:r>
      <w:bookmarkEnd w:id="77"/>
      <w:bookmarkEnd w:id="78"/>
      <w:bookmarkEnd w:id="79"/>
      <w:bookmarkEnd w:id="80"/>
      <w:bookmarkEnd w:id="81"/>
      <w:r w:rsidRPr="00AA3AE6">
        <w:t xml:space="preserve"> </w:t>
      </w:r>
    </w:p>
    <w:p w14:paraId="13E8B2EE" w14:textId="49C91C78" w:rsidR="009D234A" w:rsidRPr="006348D3" w:rsidRDefault="00AC2AC7" w:rsidP="00F12F53">
      <w:pPr>
        <w:pStyle w:val="BodyText"/>
      </w:pPr>
      <w:r w:rsidRPr="006348D3">
        <w:t>Eeldatavalt mõjutatava keskkonna kirjelduse koostamisel on allikmaterjalina kasutatud Rapla maakonnaplaneeringu „Rail Baltic trassi koridori asukoha määramine“ seletuskirja</w:t>
      </w:r>
      <w:r w:rsidR="00AF2EDB" w:rsidRPr="006348D3">
        <w:t xml:space="preserve"> ja</w:t>
      </w:r>
      <w:r w:rsidRPr="006348D3">
        <w:t xml:space="preserve"> sama maakonnaplaneeringu KSH aruannet. Nendes dokumentides toodud informatsiooni on võimalusel täiendatud uuemate uuringute ja andmebaaside informatsiooniga.</w:t>
      </w:r>
      <w:r w:rsidR="007E33D9" w:rsidRPr="006348D3">
        <w:t xml:space="preserve"> </w:t>
      </w:r>
    </w:p>
    <w:p w14:paraId="28427386" w14:textId="006E1188" w:rsidR="009D234A" w:rsidRPr="000D6F3A" w:rsidRDefault="00AC2AC7" w:rsidP="000D6F3A">
      <w:pPr>
        <w:pStyle w:val="Heading2"/>
      </w:pPr>
      <w:bookmarkStart w:id="82" w:name="_Toc14360355"/>
      <w:bookmarkStart w:id="83" w:name="_Toc14428303"/>
      <w:bookmarkStart w:id="84" w:name="_Toc14433832"/>
      <w:bookmarkStart w:id="85" w:name="_Toc14434616"/>
      <w:bookmarkStart w:id="86" w:name="_Toc20235431"/>
      <w:r w:rsidRPr="000D6F3A">
        <w:t>Asustus ja maakasutus</w:t>
      </w:r>
      <w:bookmarkEnd w:id="82"/>
      <w:bookmarkEnd w:id="83"/>
      <w:bookmarkEnd w:id="84"/>
      <w:bookmarkEnd w:id="85"/>
      <w:bookmarkEnd w:id="86"/>
      <w:r w:rsidRPr="000D6F3A">
        <w:t xml:space="preserve"> </w:t>
      </w:r>
    </w:p>
    <w:p w14:paraId="17A179A5" w14:textId="77777777" w:rsidR="00FA4335" w:rsidRDefault="00FA4335" w:rsidP="00681A10">
      <w:pPr>
        <w:pStyle w:val="BodyText"/>
      </w:pPr>
      <w:r w:rsidRPr="00FA4335">
        <w:t xml:space="preserve">Vaadeldav trass kulgeb Harju maakonna põhjaosas Tallinna linna ja Rae valla territooriumil nii tihe- kui hajaasustusega piirkondades.  Vaadeldaval lõigul ristub trass mitmete riigiteede ja kohalike teedega ja vooluveekogudega. Põhjast lõuna suunas liikudes kulgeb trass Tallinna linna territooriumil olemasoleva raudteega samas koridoris, Rae vallas läbib trass aga Järveküla, Uuesalu, Lehmja, Rae, Soodevahe küla ja Assaku alevikku. </w:t>
      </w:r>
    </w:p>
    <w:p w14:paraId="2F3EA411" w14:textId="580EBD22" w:rsidR="00FA4335" w:rsidRDefault="00FA4335" w:rsidP="00681A10">
      <w:pPr>
        <w:pStyle w:val="BodyText"/>
      </w:pPr>
      <w:r w:rsidRPr="00FA4335">
        <w:t>Trass kulgeb Tallinna linna territooriumil olemasoleva raudtee kõrval ja läbib linna ettevõtluspiirkonda. Soodevahe küla territooriumil kulgeb trass alguses olemasoleva Tallinn-Tapa 1520 mm raudteega ühes koridoris kuni ristub Tallinn-Lagedi teega ja suundub lõuna poole mööda Rae raba idaservaVaskjala-Ülemiste kanalini. Rae küla hoonestusalade vahelt läbi kulgev trass ületab Lehmja küla põhjaosas Tartu maantee. Vaskjala-Ülemiste kanali ja Tartu maantee vaheline maa-ala on piirkond, kus trassi koridor läbib kehtestatud detailplaneeringutega kavandatud arendusalasid. Peale Tartu maanteega ristumist kulgeb trass edasi põhjapoole jääva Assaku ja lõuna suunas oleva Uuesalu küla vahelt Järveküla territooriumile, kus trassi koridori jääb nii metsa- kui ka põllumajandusmaad</w:t>
      </w:r>
      <w:r w:rsidR="00C12A88">
        <w:t xml:space="preserve">. Uuesalu külas on trassikoridoris olemasolevat hoonestust </w:t>
      </w:r>
      <w:r w:rsidRPr="00FA4335">
        <w:t>ja planeeringutega kavandatud asustusala</w:t>
      </w:r>
      <w:r w:rsidR="00C12A88">
        <w:t>sid.</w:t>
      </w:r>
    </w:p>
    <w:p w14:paraId="2185CCF4" w14:textId="4804F72C" w:rsidR="00FA4335" w:rsidRDefault="00FA4335" w:rsidP="00681A10">
      <w:pPr>
        <w:pStyle w:val="BodyText"/>
      </w:pPr>
      <w:r w:rsidRPr="00FA4335">
        <w:t>Kavandatava tegevuse piirkonna maakasutust illustreerib</w:t>
      </w:r>
      <w:r w:rsidR="006B33DE">
        <w:t xml:space="preserve"> </w:t>
      </w:r>
      <w:r w:rsidR="006B33DE">
        <w:fldChar w:fldCharType="begin"/>
      </w:r>
      <w:r w:rsidR="006B33DE">
        <w:instrText xml:space="preserve"> REF _Ref9323915 \h </w:instrText>
      </w:r>
      <w:r w:rsidR="006B33DE">
        <w:fldChar w:fldCharType="separate"/>
      </w:r>
      <w:r w:rsidR="00EA4662" w:rsidRPr="00144A01">
        <w:t xml:space="preserve">Joonis </w:t>
      </w:r>
      <w:r w:rsidR="00EA4662">
        <w:rPr>
          <w:noProof/>
        </w:rPr>
        <w:t>11</w:t>
      </w:r>
      <w:r w:rsidR="006B33DE">
        <w:fldChar w:fldCharType="end"/>
      </w:r>
      <w:r w:rsidRPr="00FA4335">
        <w:t xml:space="preserve">. Tegemist on väga mitmekesise maakasutusega piirkonnaga, kus trass läbib tiheasustusala (Tallinna linn) ja arendusalasid, kui ka  metsa- kui ka põllumaad. Põllumaad on trassi lähialal enam Uuesalu ja Järveküla territooriumil. Vastavalt ETAK andmetele kulgeb raudtee trass eelprojekti raames koostatud krundijaotuskava järgi (reaalne maavajadus raudtee rajamiseks) käesoleval lõigul </w:t>
      </w:r>
      <w:r w:rsidRPr="00FA4335">
        <w:rPr>
          <w:i/>
          <w:iCs/>
        </w:rPr>
        <w:t>ca</w:t>
      </w:r>
      <w:r w:rsidRPr="00FA4335">
        <w:t xml:space="preserve"> 39,5 ha ulatuses ka metsamaal.</w:t>
      </w:r>
    </w:p>
    <w:p w14:paraId="71BC8E22" w14:textId="77777777" w:rsidR="00B20FCB" w:rsidRDefault="00B20FCB" w:rsidP="00681A10">
      <w:pPr>
        <w:pStyle w:val="BodyText"/>
      </w:pPr>
    </w:p>
    <w:p w14:paraId="0BC11824" w14:textId="099E9E87" w:rsidR="00681A10" w:rsidRPr="006348D3" w:rsidRDefault="00FA4335" w:rsidP="00D27EAF">
      <w:pPr>
        <w:pStyle w:val="BodyText"/>
        <w:keepNext/>
      </w:pPr>
      <w:bookmarkStart w:id="87" w:name="_Hlk12378169"/>
      <w:r>
        <w:rPr>
          <w:noProof/>
        </w:rPr>
        <w:lastRenderedPageBreak/>
        <w:drawing>
          <wp:inline distT="0" distB="0" distL="0" distR="0" wp14:anchorId="454974E7" wp14:editId="2B26C69F">
            <wp:extent cx="5353050" cy="81203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3050" cy="8120380"/>
                    </a:xfrm>
                    <a:prstGeom prst="rect">
                      <a:avLst/>
                    </a:prstGeom>
                    <a:noFill/>
                  </pic:spPr>
                </pic:pic>
              </a:graphicData>
            </a:graphic>
          </wp:inline>
        </w:drawing>
      </w:r>
    </w:p>
    <w:p w14:paraId="19A32FD4" w14:textId="4BB623BF" w:rsidR="00AC2AC7" w:rsidRPr="00144A01" w:rsidRDefault="00795D9C" w:rsidP="002C0139">
      <w:pPr>
        <w:pStyle w:val="Caption"/>
      </w:pPr>
      <w:bookmarkStart w:id="88" w:name="_Ref9323915"/>
      <w:bookmarkStart w:id="89" w:name="_Toc14433403"/>
      <w:bookmarkStart w:id="90" w:name="_Toc20235466"/>
      <w:r w:rsidRPr="00144A01">
        <w:t xml:space="preserve">Joonis </w:t>
      </w:r>
      <w:r w:rsidR="00712012">
        <w:fldChar w:fldCharType="begin"/>
      </w:r>
      <w:r w:rsidR="00712012">
        <w:instrText xml:space="preserve"> SEQ Joonis \* ARABIC </w:instrText>
      </w:r>
      <w:r w:rsidR="00712012">
        <w:fldChar w:fldCharType="separate"/>
      </w:r>
      <w:r w:rsidR="00EA4662">
        <w:rPr>
          <w:noProof/>
        </w:rPr>
        <w:t>11</w:t>
      </w:r>
      <w:r w:rsidR="00712012">
        <w:rPr>
          <w:noProof/>
        </w:rPr>
        <w:fldChar w:fldCharType="end"/>
      </w:r>
      <w:bookmarkEnd w:id="88"/>
      <w:r w:rsidR="00681A10" w:rsidRPr="00144A01">
        <w:t>. Maakasutus kavandatava tegevuse piirkonnas</w:t>
      </w:r>
      <w:bookmarkEnd w:id="87"/>
      <w:bookmarkEnd w:id="89"/>
      <w:bookmarkEnd w:id="90"/>
    </w:p>
    <w:p w14:paraId="4BEC0BD3" w14:textId="77777777" w:rsidR="00FA4335" w:rsidRPr="00FA4335" w:rsidRDefault="00FA4335" w:rsidP="00FA4335"/>
    <w:p w14:paraId="296ECF43" w14:textId="4D6F6BBD" w:rsidR="00AC2AC7" w:rsidRDefault="00F03B49" w:rsidP="001149CE">
      <w:pPr>
        <w:pStyle w:val="Heading2"/>
      </w:pPr>
      <w:bookmarkStart w:id="91" w:name="_Toc14360357"/>
      <w:bookmarkStart w:id="92" w:name="_Toc14428305"/>
      <w:bookmarkStart w:id="93" w:name="_Toc14433834"/>
      <w:bookmarkStart w:id="94" w:name="_Toc14434618"/>
      <w:bookmarkStart w:id="95" w:name="_Toc20235432"/>
      <w:r w:rsidRPr="001149CE">
        <w:lastRenderedPageBreak/>
        <w:t>Kultuuriväärtused</w:t>
      </w:r>
      <w:bookmarkEnd w:id="91"/>
      <w:bookmarkEnd w:id="92"/>
      <w:bookmarkEnd w:id="93"/>
      <w:bookmarkEnd w:id="94"/>
      <w:bookmarkEnd w:id="95"/>
    </w:p>
    <w:p w14:paraId="743D78D1" w14:textId="20CB2DDF" w:rsidR="007826A8" w:rsidRDefault="007826A8" w:rsidP="007826A8">
      <w:r>
        <w:t>Rail Baltic maakonnaplaneeringute KSH raames koostati kultuuriväärtuste uuring</w:t>
      </w:r>
      <w:r>
        <w:rPr>
          <w:rStyle w:val="FootnoteReference"/>
        </w:rPr>
        <w:footnoteReference w:id="44"/>
      </w:r>
      <w:r>
        <w:t xml:space="preserve"> . Selle täpsustamiseks ja täiendamiseks viidi läbi arheoloogilise eeluuringu I etapp</w:t>
      </w:r>
      <w:r>
        <w:rPr>
          <w:rStyle w:val="FootnoteReference"/>
        </w:rPr>
        <w:footnoteReference w:id="45"/>
      </w:r>
      <w:r>
        <w:t xml:space="preserve">  , mille tulemustega arvestati juba trassi koridori väljatöötamisel. Kultuuripärandi uuringus käsitletakse:</w:t>
      </w:r>
    </w:p>
    <w:p w14:paraId="7550D6B8" w14:textId="2E245D1E" w:rsidR="007826A8" w:rsidRDefault="007826A8" w:rsidP="000C1F38">
      <w:pPr>
        <w:pStyle w:val="ListParagraph"/>
        <w:numPr>
          <w:ilvl w:val="0"/>
          <w:numId w:val="28"/>
        </w:numPr>
      </w:pPr>
      <w:r>
        <w:t>kultuurimälestisi;</w:t>
      </w:r>
    </w:p>
    <w:p w14:paraId="394A4728" w14:textId="77635C5C" w:rsidR="007826A8" w:rsidRDefault="007826A8" w:rsidP="000C1F38">
      <w:pPr>
        <w:pStyle w:val="ListParagraph"/>
        <w:numPr>
          <w:ilvl w:val="0"/>
          <w:numId w:val="28"/>
        </w:numPr>
      </w:pPr>
      <w:r>
        <w:t>muinsuskaitseameti poolt muudesse registritesse (lisaks kultuurimälestiste riiklikule registrile) koondatud objekte (XX saj arhitektuur, maaehituspärand, matmispaigad);</w:t>
      </w:r>
    </w:p>
    <w:p w14:paraId="71989C2D" w14:textId="266C11EA" w:rsidR="007826A8" w:rsidRDefault="007826A8" w:rsidP="000C1F38">
      <w:pPr>
        <w:pStyle w:val="ListParagraph"/>
        <w:numPr>
          <w:ilvl w:val="0"/>
          <w:numId w:val="28"/>
        </w:numPr>
      </w:pPr>
      <w:r>
        <w:t>pärandkultuuriobjekte;</w:t>
      </w:r>
    </w:p>
    <w:p w14:paraId="06AC519A" w14:textId="2C0F5067" w:rsidR="007826A8" w:rsidRDefault="007826A8" w:rsidP="000C1F38">
      <w:pPr>
        <w:pStyle w:val="ListParagraph"/>
        <w:numPr>
          <w:ilvl w:val="0"/>
          <w:numId w:val="28"/>
        </w:numPr>
      </w:pPr>
      <w:r>
        <w:t>looduslikke pühapaiku;</w:t>
      </w:r>
    </w:p>
    <w:p w14:paraId="1BC3401D" w14:textId="17238A76" w:rsidR="007826A8" w:rsidRDefault="007826A8" w:rsidP="000C1F38">
      <w:pPr>
        <w:pStyle w:val="ListParagraph"/>
        <w:numPr>
          <w:ilvl w:val="0"/>
          <w:numId w:val="28"/>
        </w:numPr>
      </w:pPr>
      <w:r>
        <w:t>väärtuslikke maastikke;</w:t>
      </w:r>
    </w:p>
    <w:p w14:paraId="2C7F50BC" w14:textId="682699A8" w:rsidR="007826A8" w:rsidRDefault="007826A8" w:rsidP="000C1F38">
      <w:pPr>
        <w:pStyle w:val="ListParagraph"/>
        <w:numPr>
          <w:ilvl w:val="0"/>
          <w:numId w:val="28"/>
        </w:numPr>
      </w:pPr>
      <w:r>
        <w:t>miljööalasid;</w:t>
      </w:r>
    </w:p>
    <w:p w14:paraId="2B48F89E" w14:textId="0A99579B" w:rsidR="007826A8" w:rsidRDefault="007826A8" w:rsidP="000C1F38">
      <w:pPr>
        <w:pStyle w:val="ListParagraph"/>
        <w:numPr>
          <w:ilvl w:val="0"/>
          <w:numId w:val="28"/>
        </w:numPr>
      </w:pPr>
      <w:r>
        <w:t>kohalike omavalitsuste poolt kaitse alla võetud objekte ja alasid;</w:t>
      </w:r>
    </w:p>
    <w:p w14:paraId="29768158" w14:textId="4B5DD062" w:rsidR="007826A8" w:rsidRDefault="007826A8" w:rsidP="000C1F38">
      <w:pPr>
        <w:pStyle w:val="ListParagraph"/>
        <w:numPr>
          <w:ilvl w:val="0"/>
          <w:numId w:val="28"/>
        </w:numPr>
      </w:pPr>
      <w:r>
        <w:t>kalmistuid;</w:t>
      </w:r>
    </w:p>
    <w:p w14:paraId="424CCC6F" w14:textId="3C72ACA8" w:rsidR="007826A8" w:rsidRDefault="007826A8" w:rsidP="000C1F38">
      <w:pPr>
        <w:pStyle w:val="ListParagraph"/>
        <w:numPr>
          <w:ilvl w:val="0"/>
          <w:numId w:val="28"/>
        </w:numPr>
      </w:pPr>
      <w:r>
        <w:t>kirikuid.</w:t>
      </w:r>
    </w:p>
    <w:p w14:paraId="493BFEE3" w14:textId="77777777" w:rsidR="007826A8" w:rsidRDefault="007826A8" w:rsidP="007826A8">
      <w:r>
        <w:t>Arheoloogilise eeluuringu eesmärk oli kaardistada kohad, kus on vajalik läbi viia maastikuinspektsioon selgitamaks muististe olemasolu ja arheoloogiliste väljakaevamiste vajadust.</w:t>
      </w:r>
    </w:p>
    <w:p w14:paraId="39AC5D88" w14:textId="77777777" w:rsidR="007826A8" w:rsidRDefault="007826A8" w:rsidP="007826A8"/>
    <w:p w14:paraId="4685170A" w14:textId="6CB4B22B" w:rsidR="00FA4335" w:rsidRPr="00FA4335" w:rsidRDefault="007826A8" w:rsidP="007826A8">
      <w:r w:rsidRPr="00A216DD">
        <w:t xml:space="preserve">Trassi koridori välispiirile jääb arheoloogiamälestis kultusekivi (nr 2619). Kultusekivile eeldatavalt otsene mõju puudub, samas võib arheoloogiliselt huvipakkuv olla pinnas kultusekivi ning teiste läheduses asuvate kultusekivide (mälestised nr 2616-2618) ümbruses. Trassi 350 m koridori sees paiknevad ka arheoloogiamälestised </w:t>
      </w:r>
      <w:r w:rsidR="00A216DD" w:rsidRPr="00A216DD">
        <w:t xml:space="preserve">kultusekivi (nr 2618), </w:t>
      </w:r>
      <w:r w:rsidRPr="00A216DD">
        <w:t xml:space="preserve">Lohukivi (nr 18732), ohvrikivi "Tohtrikivi" (nr 18851) ning osaliselt </w:t>
      </w:r>
      <w:r w:rsidR="00A216DD" w:rsidRPr="00A216DD">
        <w:t xml:space="preserve">kultusekivi ja </w:t>
      </w:r>
      <w:r w:rsidRPr="00A216DD">
        <w:t>asulakoht (nr 18828). Arheoloogiamälestised jäävad raudtee koridori nn „nihutamisruumi“, st mälestised ise asuvad väljaspool raudtee ehitustöödest mõjutatavat ala ning seega eeldatavalt otsene mõju objektidele puudub.</w:t>
      </w:r>
    </w:p>
    <w:p w14:paraId="0CCF925A" w14:textId="7077BF22" w:rsidR="00AC2AC7" w:rsidRPr="001149CE" w:rsidRDefault="00D27EAF" w:rsidP="001149CE">
      <w:pPr>
        <w:pStyle w:val="Heading2"/>
      </w:pPr>
      <w:bookmarkStart w:id="96" w:name="_Toc14360358"/>
      <w:bookmarkStart w:id="97" w:name="_Toc14428306"/>
      <w:bookmarkStart w:id="98" w:name="_Toc14433835"/>
      <w:bookmarkStart w:id="99" w:name="_Toc14434619"/>
      <w:bookmarkStart w:id="100" w:name="_Toc20235433"/>
      <w:r w:rsidRPr="001149CE">
        <w:t>Geoloogia ja maavarad</w:t>
      </w:r>
      <w:bookmarkEnd w:id="96"/>
      <w:bookmarkEnd w:id="97"/>
      <w:bookmarkEnd w:id="98"/>
      <w:bookmarkEnd w:id="99"/>
      <w:bookmarkEnd w:id="100"/>
    </w:p>
    <w:p w14:paraId="3A567E78" w14:textId="2EB61E89" w:rsidR="007826A8" w:rsidRDefault="007826A8" w:rsidP="007826A8">
      <w:pPr>
        <w:pStyle w:val="BodyText"/>
      </w:pPr>
      <w:bookmarkStart w:id="101" w:name="_Hlk18513022"/>
      <w:r w:rsidRPr="007826A8">
        <w:t>Trassi piirkonnas on eelprojekti koostamiseks läbi viidud ehitusgeoloogiline uuring</w:t>
      </w:r>
      <w:r>
        <w:rPr>
          <w:rStyle w:val="FootnoteReference"/>
        </w:rPr>
        <w:footnoteReference w:id="46"/>
      </w:r>
      <w:r w:rsidRPr="007826A8">
        <w:t xml:space="preserve"> . Põhiprojekti koostamise käigus viiakse läbi uued geoloogilised uuringud.</w:t>
      </w:r>
    </w:p>
    <w:p w14:paraId="4F89C4AF" w14:textId="0F57E770" w:rsidR="007826A8" w:rsidRDefault="007826A8" w:rsidP="007826A8">
      <w:pPr>
        <w:pStyle w:val="BodyText"/>
      </w:pPr>
      <w:r>
        <w:t>Vaadeldava trassilõigu põhjapoolne osa paikneb Põhja-Eesti paeplatool, kesk- ja lõunaosa trassist kulgeb Harju lavamaal. Reljeef on kogu lõigu ulatuses valdavalt tasane. Maapinna kõrgus on suurem trassilõigu keskosas, lõuna- ja põhjapool on madalamad. Maapinna absoluutkõrgused on vahemikus 36-48 m.</w:t>
      </w:r>
    </w:p>
    <w:p w14:paraId="734B3EB8" w14:textId="77777777" w:rsidR="007826A8" w:rsidRDefault="007826A8" w:rsidP="007826A8">
      <w:pPr>
        <w:pStyle w:val="BodyText"/>
      </w:pPr>
      <w:r>
        <w:t>Pinnakatte paksus on üldgeoloogilistel andmetel suhteliselt väike, põhjaosas valdavalt alla 2 meetri, kesk- ja lõunapool veidi suurem (jäädes siiski valdavalt alla 5 meetri). Rae raba piirkonna on pinnakatte paksus kuni 10 m. Pinnakate koosneb trassilõigu idapoolses osas valdavalt moreenist, ülejäänud lõigul esineb õhukesega pinnakattega ala. Kohati esineb ka turvast (Rae raba).</w:t>
      </w:r>
    </w:p>
    <w:p w14:paraId="28B20E2F" w14:textId="5001AE41" w:rsidR="007826A8" w:rsidRDefault="007826A8" w:rsidP="007826A8">
      <w:pPr>
        <w:pStyle w:val="BodyText"/>
      </w:pPr>
      <w:r>
        <w:lastRenderedPageBreak/>
        <w:t>Pinnakatte all avanevad Ordoviitsiumi ladestu karbonaatsed kivimid – lubjakivid ja merglid, milles võib esineda kukersiidi või bentoniidi vahekihte (</w:t>
      </w:r>
      <w:r w:rsidR="006B33DE">
        <w:fldChar w:fldCharType="begin"/>
      </w:r>
      <w:r w:rsidR="006B33DE">
        <w:instrText xml:space="preserve"> REF _Ref19280416 \h </w:instrText>
      </w:r>
      <w:r w:rsidR="006B33DE">
        <w:fldChar w:fldCharType="separate"/>
      </w:r>
      <w:r w:rsidR="00EA4662">
        <w:t xml:space="preserve">Joonis </w:t>
      </w:r>
      <w:r w:rsidR="00EA4662">
        <w:rPr>
          <w:noProof/>
        </w:rPr>
        <w:t>12</w:t>
      </w:r>
      <w:r w:rsidR="006B33DE">
        <w:fldChar w:fldCharType="end"/>
      </w:r>
      <w:r>
        <w:t xml:space="preserve">). </w:t>
      </w:r>
    </w:p>
    <w:p w14:paraId="0874475D" w14:textId="22760D00" w:rsidR="007826A8" w:rsidRDefault="007826A8" w:rsidP="007826A8">
      <w:pPr>
        <w:pStyle w:val="BodyText"/>
      </w:pPr>
      <w:r>
        <w:t>Raudtee trassi koridor kattub Rae turbamaardla vähelagunenud turba aktiivse tarbevaru plokiga nr 1, 5 ja 7, hästilagunenud turba aktiivse tarbevaru plokiga nr 2, 6 ja 8, vähelagunenud turba passiivse tarbevaru plokiga nr 9, hästilagunenud turba passiivse tarbevaru plokiga nr 10, järvemuda (põlluväetiseks) passiivse reservvaru plokiga nr 18, kehtiva kaevandamisloaga mäeeraldisega Rae turbatootmisala (kaevandamisloa number HRAM-025 (L.MK.HA-169369)).</w:t>
      </w:r>
    </w:p>
    <w:p w14:paraId="25DD7D1D" w14:textId="77777777" w:rsidR="004A613D" w:rsidRDefault="004A613D" w:rsidP="007826A8">
      <w:pPr>
        <w:pStyle w:val="BodyText"/>
      </w:pPr>
    </w:p>
    <w:p w14:paraId="2EC1CE37" w14:textId="77777777" w:rsidR="004A613D" w:rsidRDefault="004A613D" w:rsidP="004A613D">
      <w:pPr>
        <w:pStyle w:val="BodyText"/>
        <w:keepNext/>
      </w:pPr>
      <w:r>
        <w:rPr>
          <w:noProof/>
        </w:rPr>
        <w:drawing>
          <wp:inline distT="0" distB="0" distL="0" distR="0" wp14:anchorId="0EF44109" wp14:editId="314B5F73">
            <wp:extent cx="5761355" cy="520636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5206365"/>
                    </a:xfrm>
                    <a:prstGeom prst="rect">
                      <a:avLst/>
                    </a:prstGeom>
                    <a:noFill/>
                  </pic:spPr>
                </pic:pic>
              </a:graphicData>
            </a:graphic>
          </wp:inline>
        </w:drawing>
      </w:r>
    </w:p>
    <w:p w14:paraId="69FB6B77" w14:textId="3023B05C" w:rsidR="004A613D" w:rsidRDefault="004A613D" w:rsidP="002C0139">
      <w:pPr>
        <w:pStyle w:val="Caption"/>
      </w:pPr>
      <w:bookmarkStart w:id="102" w:name="_Ref19280416"/>
      <w:bookmarkStart w:id="103" w:name="_Toc20235467"/>
      <w:r>
        <w:t xml:space="preserve">Joonis </w:t>
      </w:r>
      <w:r w:rsidR="00712012">
        <w:fldChar w:fldCharType="begin"/>
      </w:r>
      <w:r w:rsidR="00712012">
        <w:instrText xml:space="preserve"> SEQ Joonis \* ARABIC </w:instrText>
      </w:r>
      <w:r w:rsidR="00712012">
        <w:fldChar w:fldCharType="separate"/>
      </w:r>
      <w:r w:rsidR="00EA4662">
        <w:rPr>
          <w:noProof/>
        </w:rPr>
        <w:t>12</w:t>
      </w:r>
      <w:r w:rsidR="00712012">
        <w:rPr>
          <w:noProof/>
        </w:rPr>
        <w:fldChar w:fldCharType="end"/>
      </w:r>
      <w:bookmarkEnd w:id="102"/>
      <w:r>
        <w:t xml:space="preserve">. </w:t>
      </w:r>
      <w:r w:rsidRPr="004A613D">
        <w:t>RB raudtee trassi lähiala geoloogia ja maardlad</w:t>
      </w:r>
      <w:bookmarkEnd w:id="103"/>
    </w:p>
    <w:p w14:paraId="5AA7694A" w14:textId="77777777" w:rsidR="007826A8" w:rsidRDefault="007826A8" w:rsidP="009276DB">
      <w:pPr>
        <w:pStyle w:val="BodyText"/>
      </w:pPr>
    </w:p>
    <w:p w14:paraId="239E7A5E" w14:textId="7463DF99" w:rsidR="009276DB" w:rsidRPr="009276DB" w:rsidRDefault="009276DB" w:rsidP="009276DB">
      <w:pPr>
        <w:pStyle w:val="BodyText"/>
      </w:pPr>
      <w:r w:rsidRPr="009276DB">
        <w:t xml:space="preserve">Rail Balticu ehituseks kuluv ehitusotstarbelise karbonaatkivimi keskmine vajadus </w:t>
      </w:r>
      <w:r w:rsidR="004912C5">
        <w:t xml:space="preserve">kogu </w:t>
      </w:r>
      <w:r w:rsidRPr="009276DB">
        <w:t xml:space="preserve">Rail Balticu </w:t>
      </w:r>
      <w:r w:rsidR="004912C5">
        <w:t xml:space="preserve">raudtee </w:t>
      </w:r>
      <w:r w:rsidRPr="009276DB">
        <w:t xml:space="preserve">teenindusalas aastatel 2017-2027 on toodud alljärgnevatel joonistel (vt </w:t>
      </w:r>
      <w:r w:rsidRPr="009276DB">
        <w:fldChar w:fldCharType="begin"/>
      </w:r>
      <w:r w:rsidRPr="009276DB">
        <w:instrText xml:space="preserve"> REF _Ref480372309 \h  \* MERGEFORMAT </w:instrText>
      </w:r>
      <w:r w:rsidRPr="009276DB">
        <w:fldChar w:fldCharType="separate"/>
      </w:r>
      <w:r w:rsidR="00EA4662" w:rsidRPr="009276DB">
        <w:t xml:space="preserve">Joonis </w:t>
      </w:r>
      <w:r w:rsidR="00EA4662">
        <w:t>13</w:t>
      </w:r>
      <w:r w:rsidRPr="009276DB">
        <w:fldChar w:fldCharType="end"/>
      </w:r>
      <w:r w:rsidRPr="009276DB">
        <w:t xml:space="preserve"> ja </w:t>
      </w:r>
      <w:r w:rsidRPr="009276DB">
        <w:fldChar w:fldCharType="begin"/>
      </w:r>
      <w:r w:rsidRPr="009276DB">
        <w:instrText xml:space="preserve"> REF _Ref480372311 \h  \* MERGEFORMAT </w:instrText>
      </w:r>
      <w:r w:rsidRPr="009276DB">
        <w:fldChar w:fldCharType="separate"/>
      </w:r>
      <w:r w:rsidR="00EA4662" w:rsidRPr="009276DB">
        <w:t xml:space="preserve">Joonis </w:t>
      </w:r>
      <w:r w:rsidR="00EA4662">
        <w:t>14</w:t>
      </w:r>
      <w:r w:rsidRPr="009276DB">
        <w:fldChar w:fldCharType="end"/>
      </w:r>
      <w:r w:rsidRPr="009276DB">
        <w:t>).</w:t>
      </w:r>
    </w:p>
    <w:p w14:paraId="11C92CB6" w14:textId="661D05BB" w:rsidR="009276DB" w:rsidRPr="009276DB" w:rsidRDefault="009276DB" w:rsidP="00D71EAE">
      <w:pPr>
        <w:keepNext/>
        <w:spacing w:before="120" w:after="120"/>
        <w:contextualSpacing/>
        <w:jc w:val="center"/>
        <w:rPr>
          <w:rFonts w:ascii="Verdana" w:eastAsia="Verdana" w:hAnsi="Verdana" w:cs="Times New Roman"/>
          <w:bCs w:val="0"/>
          <w:sz w:val="18"/>
          <w:szCs w:val="18"/>
          <w:lang w:val="et-EE" w:eastAsia="en-US"/>
        </w:rPr>
      </w:pPr>
      <w:r w:rsidRPr="009276DB">
        <w:rPr>
          <w:noProof/>
        </w:rPr>
        <w:lastRenderedPageBreak/>
        <w:drawing>
          <wp:inline distT="0" distB="0" distL="0" distR="0" wp14:anchorId="0271C8C1" wp14:editId="5B9D2213">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71505" cy="2576958"/>
                    </a:xfrm>
                    <a:prstGeom prst="rect">
                      <a:avLst/>
                    </a:prstGeom>
                  </pic:spPr>
                </pic:pic>
              </a:graphicData>
            </a:graphic>
          </wp:inline>
        </w:drawing>
      </w:r>
    </w:p>
    <w:p w14:paraId="6DC4FD4F" w14:textId="5D7C5494" w:rsidR="009276DB" w:rsidRDefault="009276DB" w:rsidP="002C0139">
      <w:pPr>
        <w:pStyle w:val="Caption"/>
      </w:pPr>
      <w:bookmarkStart w:id="104" w:name="_Ref480372309"/>
      <w:bookmarkStart w:id="105" w:name="_Toc20235468"/>
      <w:r w:rsidRPr="009276DB">
        <w:t xml:space="preserve">Joonis </w:t>
      </w:r>
      <w:r w:rsidR="00712012">
        <w:fldChar w:fldCharType="begin"/>
      </w:r>
      <w:r w:rsidR="00712012">
        <w:instrText xml:space="preserve"> SEQ Joonis \* ARABIC </w:instrText>
      </w:r>
      <w:r w:rsidR="00712012">
        <w:fldChar w:fldCharType="separate"/>
      </w:r>
      <w:r w:rsidR="00EA4662">
        <w:rPr>
          <w:noProof/>
        </w:rPr>
        <w:t>13</w:t>
      </w:r>
      <w:r w:rsidR="00712012">
        <w:rPr>
          <w:noProof/>
        </w:rPr>
        <w:fldChar w:fldCharType="end"/>
      </w:r>
      <w:bookmarkEnd w:id="104"/>
      <w:r w:rsidRPr="009276DB">
        <w:t>. Ehitusotstarbelise LA</w:t>
      </w:r>
      <w:r w:rsidRPr="009276DB">
        <w:rPr>
          <w:vertAlign w:val="subscript"/>
        </w:rPr>
        <w:t>35</w:t>
      </w:r>
      <w:r w:rsidRPr="009276DB">
        <w:t xml:space="preserve"> karbonaatkivimi keskmine vajadus 2017-2027</w:t>
      </w:r>
      <w:r w:rsidR="004912C5">
        <w:t>. Allikas:</w:t>
      </w:r>
      <w:r>
        <w:t xml:space="preserve"> </w:t>
      </w:r>
      <w:r w:rsidR="004912C5" w:rsidRPr="004912C5">
        <w:t>Rail Balticu ehitamiseks vajalike ehitusmaavarade varustuskindluse uuring</w:t>
      </w:r>
      <w:bookmarkEnd w:id="105"/>
      <w:r w:rsidR="001E05BD">
        <w:t xml:space="preserve"> </w:t>
      </w:r>
    </w:p>
    <w:p w14:paraId="0BD2FEF3" w14:textId="77777777" w:rsidR="00BC22FD" w:rsidRPr="00BC22FD" w:rsidRDefault="00BC22FD" w:rsidP="00BC22FD"/>
    <w:p w14:paraId="4B7C2A43" w14:textId="77777777" w:rsidR="001E05BD" w:rsidRDefault="009276DB" w:rsidP="002C0139">
      <w:pPr>
        <w:pStyle w:val="Caption"/>
      </w:pPr>
      <w:r w:rsidRPr="009276DB">
        <w:rPr>
          <w:noProof/>
        </w:rPr>
        <w:drawing>
          <wp:inline distT="0" distB="0" distL="0" distR="0" wp14:anchorId="25A70656" wp14:editId="280393B0">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86948" cy="2651144"/>
                    </a:xfrm>
                    <a:prstGeom prst="rect">
                      <a:avLst/>
                    </a:prstGeom>
                  </pic:spPr>
                </pic:pic>
              </a:graphicData>
            </a:graphic>
          </wp:inline>
        </w:drawing>
      </w:r>
    </w:p>
    <w:p w14:paraId="3936AC92" w14:textId="5D635124" w:rsidR="009276DB" w:rsidRPr="009276DB" w:rsidRDefault="009276DB" w:rsidP="002C0139">
      <w:pPr>
        <w:pStyle w:val="Caption"/>
      </w:pPr>
      <w:bookmarkStart w:id="106" w:name="_Ref480372311"/>
      <w:bookmarkStart w:id="107" w:name="_Toc20235469"/>
      <w:r w:rsidRPr="009276DB">
        <w:t xml:space="preserve">Joonis </w:t>
      </w:r>
      <w:r w:rsidR="00712012">
        <w:fldChar w:fldCharType="begin"/>
      </w:r>
      <w:r w:rsidR="00712012">
        <w:instrText xml:space="preserve"> SEQ Joonis \* ARABIC </w:instrText>
      </w:r>
      <w:r w:rsidR="00712012">
        <w:fldChar w:fldCharType="separate"/>
      </w:r>
      <w:r w:rsidR="00EA4662">
        <w:rPr>
          <w:noProof/>
        </w:rPr>
        <w:t>14</w:t>
      </w:r>
      <w:r w:rsidR="00712012">
        <w:rPr>
          <w:noProof/>
        </w:rPr>
        <w:fldChar w:fldCharType="end"/>
      </w:r>
      <w:bookmarkEnd w:id="106"/>
      <w:r w:rsidRPr="009276DB">
        <w:t>. Ehitusotstarbelise LA</w:t>
      </w:r>
      <w:r w:rsidRPr="009276DB">
        <w:rPr>
          <w:vertAlign w:val="subscript"/>
        </w:rPr>
        <w:t>30</w:t>
      </w:r>
      <w:r w:rsidRPr="009276DB">
        <w:t xml:space="preserve"> karbonaatkivimi keskmine vajadus 2017-2027</w:t>
      </w:r>
      <w:r w:rsidR="004912C5">
        <w:t>.</w:t>
      </w:r>
      <w:r>
        <w:t xml:space="preserve"> </w:t>
      </w:r>
      <w:bookmarkStart w:id="108" w:name="_Hlk18512299"/>
      <w:r w:rsidR="004912C5" w:rsidRPr="004912C5">
        <w:t>Allikas: Rail Balticu ehitamiseks vajalike ehitusmaavarade varustuskindluse uuring</w:t>
      </w:r>
      <w:bookmarkEnd w:id="108"/>
      <w:bookmarkEnd w:id="107"/>
    </w:p>
    <w:p w14:paraId="2C2E2B18" w14:textId="0CFB3700" w:rsidR="00C22261" w:rsidRDefault="00882416" w:rsidP="00882416">
      <w:pPr>
        <w:pStyle w:val="BodyText"/>
      </w:pPr>
      <w:r>
        <w:t>Harju maakonna tavapärased kaevandamismahud on sedavõrd suured, et Rail Balticu ehitusmahud mõjutavad varustuskindlust marginaalselt. Harju maakonnas on LA</w:t>
      </w:r>
      <w:r w:rsidRPr="001E05BD">
        <w:rPr>
          <w:vertAlign w:val="subscript"/>
        </w:rPr>
        <w:t>30</w:t>
      </w:r>
      <w:r>
        <w:t xml:space="preserve"> killustiku tootmiseks sobiliku ehitusotstarbelise karbonaatkivimi defitsiit sõltumata Rail Balticu ehitamisest. Arvestades Harjumaa ehitusotstarbelise karbonaatkivimi varusid, o</w:t>
      </w:r>
      <w:r w:rsidR="001E05BD">
        <w:t>li</w:t>
      </w:r>
      <w:r>
        <w:t xml:space="preserve"> LA</w:t>
      </w:r>
      <w:r w:rsidRPr="001E05BD">
        <w:rPr>
          <w:vertAlign w:val="subscript"/>
        </w:rPr>
        <w:t>35</w:t>
      </w:r>
      <w:r>
        <w:t xml:space="preserve"> killustiku tootmiseks sobiliku kivimi varustuskindlus teeninduspiirkonna osas uuringu tegemise hetkel rahuldav, kuid LA</w:t>
      </w:r>
      <w:r w:rsidRPr="001E05BD">
        <w:rPr>
          <w:vertAlign w:val="subscript"/>
        </w:rPr>
        <w:t>30</w:t>
      </w:r>
      <w:r>
        <w:t xml:space="preserve"> killustiku tootmiseks sobiliku kivimi varustuskindlus </w:t>
      </w:r>
      <w:r w:rsidR="001E05BD">
        <w:t>oli</w:t>
      </w:r>
      <w:r>
        <w:t xml:space="preserve"> kriitiline.</w:t>
      </w:r>
      <w:r w:rsidR="001E05BD">
        <w:t xml:space="preserve"> </w:t>
      </w:r>
    </w:p>
    <w:p w14:paraId="6A3D2883" w14:textId="05E5C837" w:rsidR="001E05BD" w:rsidRDefault="001E05BD" w:rsidP="001E05BD">
      <w:pPr>
        <w:pStyle w:val="BodyText"/>
      </w:pPr>
      <w:r>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fldChar w:fldCharType="begin"/>
      </w:r>
      <w:r>
        <w:instrText xml:space="preserve"> REF _Ref18512334 \h </w:instrText>
      </w:r>
      <w:r>
        <w:fldChar w:fldCharType="separate"/>
      </w:r>
      <w:r w:rsidR="00EA4662">
        <w:t xml:space="preserve">Joonis </w:t>
      </w:r>
      <w:r w:rsidR="00EA4662">
        <w:rPr>
          <w:noProof/>
        </w:rPr>
        <w:t>15</w:t>
      </w:r>
      <w:r>
        <w:fldChar w:fldCharType="end"/>
      </w:r>
      <w:r>
        <w:t>).</w:t>
      </w:r>
    </w:p>
    <w:p w14:paraId="359DAC3F" w14:textId="1DC6DA73" w:rsidR="001E05BD" w:rsidRDefault="001E05BD" w:rsidP="001E05BD">
      <w:pPr>
        <w:pStyle w:val="BodyText"/>
        <w:jc w:val="center"/>
      </w:pPr>
      <w:r w:rsidRPr="001E05BD">
        <w:rPr>
          <w:noProof/>
        </w:rPr>
        <w:lastRenderedPageBreak/>
        <w:drawing>
          <wp:inline distT="0" distB="0" distL="0" distR="0" wp14:anchorId="70B71DF4" wp14:editId="15582427">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18593" cy="2505527"/>
                    </a:xfrm>
                    <a:prstGeom prst="rect">
                      <a:avLst/>
                    </a:prstGeom>
                  </pic:spPr>
                </pic:pic>
              </a:graphicData>
            </a:graphic>
          </wp:inline>
        </w:drawing>
      </w:r>
    </w:p>
    <w:p w14:paraId="485F2A7E" w14:textId="717A9397" w:rsidR="00882416" w:rsidRDefault="001E05BD" w:rsidP="002C0139">
      <w:pPr>
        <w:pStyle w:val="Caption"/>
      </w:pPr>
      <w:bookmarkStart w:id="109" w:name="_Ref18512334"/>
      <w:bookmarkStart w:id="110" w:name="_Toc20235470"/>
      <w:r>
        <w:t xml:space="preserve">Joonis </w:t>
      </w:r>
      <w:r w:rsidR="00712012">
        <w:fldChar w:fldCharType="begin"/>
      </w:r>
      <w:r w:rsidR="00712012">
        <w:instrText xml:space="preserve"> SEQ Joonis \* ARABIC </w:instrText>
      </w:r>
      <w:r w:rsidR="00712012">
        <w:fldChar w:fldCharType="separate"/>
      </w:r>
      <w:r w:rsidR="00EA4662">
        <w:rPr>
          <w:noProof/>
        </w:rPr>
        <w:t>15</w:t>
      </w:r>
      <w:r w:rsidR="00712012">
        <w:rPr>
          <w:noProof/>
        </w:rPr>
        <w:fldChar w:fldCharType="end"/>
      </w:r>
      <w:bookmarkEnd w:id="109"/>
      <w:r>
        <w:t xml:space="preserve">.  </w:t>
      </w:r>
      <w:r w:rsidRPr="001E05BD">
        <w:t>Liiva ja kruusa keskmine vajadus 2017-2027</w:t>
      </w:r>
      <w:r>
        <w:t xml:space="preserve">. </w:t>
      </w:r>
      <w:r w:rsidRPr="001E05BD">
        <w:t>Allikas: Rail Balticu ehitamiseks vajalike ehitusmaavarade varustuskindluse uuring</w:t>
      </w:r>
      <w:bookmarkEnd w:id="110"/>
      <w:r>
        <w:t xml:space="preserve"> </w:t>
      </w:r>
    </w:p>
    <w:p w14:paraId="0F569779" w14:textId="77777777" w:rsidR="009F268D" w:rsidRDefault="009F268D" w:rsidP="00504A41">
      <w:pPr>
        <w:pStyle w:val="BodyText"/>
      </w:pPr>
    </w:p>
    <w:p w14:paraId="4182376A" w14:textId="388CDF12" w:rsidR="00504A41" w:rsidRDefault="00504A41" w:rsidP="00504A41">
      <w:pPr>
        <w:pStyle w:val="BodyText"/>
      </w:pPr>
      <w:r>
        <w:t xml:space="preserve">Harjumaa varustuskindlus oli teeninduspiirkonna osas uuringu tegemise hetkel rahuldav, kuid uute varude lisandumiseta langeb vahemikus 2020-2025 kriitilise piiri lähedale. </w:t>
      </w:r>
    </w:p>
    <w:p w14:paraId="16D0DA14" w14:textId="36740747" w:rsidR="00882416" w:rsidRDefault="00882416" w:rsidP="00F84627">
      <w:pPr>
        <w:pStyle w:val="BodyText"/>
      </w:pPr>
      <w:r w:rsidRPr="002B4A03">
        <w:t xml:space="preserve">Käsitletavale trassilõigule kõige lähemad on </w:t>
      </w:r>
      <w:r w:rsidR="002B4A03" w:rsidRPr="002B4A03">
        <w:t>Väo</w:t>
      </w:r>
      <w:r w:rsidRPr="002B4A03">
        <w:t xml:space="preserve"> lubjakivimaardla, </w:t>
      </w:r>
      <w:r w:rsidR="002B4A03" w:rsidRPr="002B4A03">
        <w:t>Rae, Vaela</w:t>
      </w:r>
      <w:r w:rsidRPr="002B4A03">
        <w:t xml:space="preserve"> </w:t>
      </w:r>
      <w:r w:rsidR="002B4A03" w:rsidRPr="002B4A03">
        <w:t>ja Kurna turba</w:t>
      </w:r>
      <w:r w:rsidRPr="002B4A03">
        <w:t>maardlad ning Tallinna-Saku liivamaardla.</w:t>
      </w:r>
      <w:r>
        <w:t xml:space="preserve"> </w:t>
      </w:r>
    </w:p>
    <w:p w14:paraId="3E01F95B" w14:textId="77777777" w:rsidR="00065DBB" w:rsidRDefault="00065DBB" w:rsidP="00A55307">
      <w:pPr>
        <w:pStyle w:val="BodyText"/>
      </w:pPr>
      <w:r>
        <w:t>P</w:t>
      </w:r>
      <w:r w:rsidRPr="007F0280">
        <w:t>õhjave</w:t>
      </w:r>
      <w:r>
        <w:t xml:space="preserve">e kasutamine RB ehitamise ja kasutamise ajal on pigem kaudne ning seotud tugistruktuuride veevajadusega. See ei mõjuta põhjaveevaru suurust. </w:t>
      </w:r>
    </w:p>
    <w:p w14:paraId="7ADE7DBE" w14:textId="436FB2AF" w:rsidR="00D40732" w:rsidRPr="006348D3" w:rsidRDefault="00A55307" w:rsidP="00A55307">
      <w:pPr>
        <w:pStyle w:val="BodyText"/>
      </w:pPr>
      <w:r>
        <w:t xml:space="preserve">Maapõueressursse tuleb kasutada võimalikult väikeste kadudega ja minimaalsete jäätmetega. Välistada tuleb maapõueressursside ülemäärane kasutamine ja raiskamine. </w:t>
      </w:r>
    </w:p>
    <w:p w14:paraId="5E6C3957" w14:textId="0358BADF" w:rsidR="00C30A84" w:rsidRPr="001149CE" w:rsidRDefault="00C30A84" w:rsidP="001149CE">
      <w:pPr>
        <w:pStyle w:val="Heading2"/>
      </w:pPr>
      <w:bookmarkStart w:id="111" w:name="_Toc14360359"/>
      <w:bookmarkStart w:id="112" w:name="_Toc14428307"/>
      <w:bookmarkStart w:id="113" w:name="_Toc14433836"/>
      <w:bookmarkStart w:id="114" w:name="_Toc14434620"/>
      <w:bookmarkStart w:id="115" w:name="_Toc20235434"/>
      <w:bookmarkEnd w:id="101"/>
      <w:r w:rsidRPr="001149CE">
        <w:t>Pinna- ja põhjavesi</w:t>
      </w:r>
      <w:bookmarkEnd w:id="111"/>
      <w:bookmarkEnd w:id="112"/>
      <w:bookmarkEnd w:id="113"/>
      <w:bookmarkEnd w:id="114"/>
      <w:bookmarkEnd w:id="115"/>
    </w:p>
    <w:p w14:paraId="2542E7B8" w14:textId="77777777" w:rsidR="004A613D" w:rsidRDefault="004A613D" w:rsidP="004A613D">
      <w:r>
        <w:t xml:space="preserve">Trass kulgeb läbi mitmete vooluveekogude valgalade. Põhjaosas läbib lõik Pirita jõe alamjooksu valgala, lõunapoole liikudes Vaskjala-Ülemiste kanali ja Kärneri oja valgalas. </w:t>
      </w:r>
    </w:p>
    <w:p w14:paraId="42C941E8" w14:textId="77777777" w:rsidR="0056343D" w:rsidRDefault="0056343D" w:rsidP="004A613D"/>
    <w:p w14:paraId="12C03C30" w14:textId="191481EE" w:rsidR="004A613D" w:rsidRDefault="004A613D" w:rsidP="004A613D">
      <w:r>
        <w:t xml:space="preserve">Suurematest pinnaveekogudest lõikub trass Kurna oja, Vaskjala-Ülemiste (Pirita-Ülemiste) kanaliga ning Rae-Lagedi ja Soodevahe peakraavidega. Trassilõigule ei jää olulises mahus maaparandussüsteeme. </w:t>
      </w:r>
    </w:p>
    <w:p w14:paraId="7D46EEB1" w14:textId="77777777" w:rsidR="0056343D" w:rsidRDefault="0056343D" w:rsidP="004A613D"/>
    <w:p w14:paraId="22422A66" w14:textId="4EE8CBAB" w:rsidR="005B36F0" w:rsidRDefault="004A613D" w:rsidP="004A613D">
      <w:r>
        <w:t>Raudtee trassilõigu alal levib maapinnalt esimese aluspõhjalise veekogumine Siluri-Ordoviitsiumi (S-O) Harju põhjaveekogum. Põhjavesi on valdavalt nõrgalt kaitstud ja väiksemates lõikudes ka keskmiselt kaitstud (</w:t>
      </w:r>
      <w:r w:rsidR="009F268D">
        <w:fldChar w:fldCharType="begin"/>
      </w:r>
      <w:r w:rsidR="009F268D">
        <w:instrText xml:space="preserve"> REF _Ref20229699 \h </w:instrText>
      </w:r>
      <w:r w:rsidR="009F268D">
        <w:fldChar w:fldCharType="separate"/>
      </w:r>
      <w:r w:rsidR="00EA4662">
        <w:t xml:space="preserve">Joonis </w:t>
      </w:r>
      <w:r w:rsidR="00EA4662">
        <w:rPr>
          <w:noProof/>
        </w:rPr>
        <w:t>16</w:t>
      </w:r>
      <w:r w:rsidR="009F268D">
        <w:fldChar w:fldCharType="end"/>
      </w:r>
      <w:r>
        <w:t>). Põhjavesi paikneb lubjakivides, dolomiitides.</w:t>
      </w:r>
    </w:p>
    <w:p w14:paraId="72CBE3CD" w14:textId="77777777" w:rsidR="0056343D" w:rsidRDefault="0056343D" w:rsidP="004A613D"/>
    <w:p w14:paraId="2D2D1F35" w14:textId="0C68462E" w:rsidR="004A613D" w:rsidRDefault="004A613D" w:rsidP="004A613D">
      <w:r w:rsidRPr="004A613D">
        <w:t>Trassilõigu piirkonnas tuleb pöörata tähelepanu joogiveekaevude veetasemele ja nende veekvaliteedi säilitamisele. Ühisveevärgi puurkaevud avavad üldjuhul sügaval asuvaid aluspõhja veekihte ning seetõttu raudteetrassi ehitus ja ekspluatatsioon neile mõju ei avalda. Trassi lähipiirkonda jäävad üksikmajapidamiste salvkaevud ja madalad puurkaevud võivad olla rohkem mõjutatud, mistõttu nende puhul on põhjavee kvaliteedi ja kättesaadavuse küsimused olulised.</w:t>
      </w:r>
    </w:p>
    <w:p w14:paraId="175901B2" w14:textId="4CA2B8DE" w:rsidR="00A1774D" w:rsidRDefault="00A1774D" w:rsidP="004A613D"/>
    <w:p w14:paraId="199B0720" w14:textId="77777777" w:rsidR="00A1774D" w:rsidRDefault="00A1774D" w:rsidP="004A613D"/>
    <w:p w14:paraId="00393713" w14:textId="77777777" w:rsidR="0056343D" w:rsidRDefault="0056343D" w:rsidP="0056343D">
      <w:pPr>
        <w:keepNext/>
        <w:jc w:val="center"/>
      </w:pPr>
      <w:r>
        <w:rPr>
          <w:noProof/>
        </w:rPr>
        <w:drawing>
          <wp:inline distT="0" distB="0" distL="0" distR="0" wp14:anchorId="5AC7570D" wp14:editId="5E700E6B">
            <wp:extent cx="4285615" cy="650494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5615" cy="6504940"/>
                    </a:xfrm>
                    <a:prstGeom prst="rect">
                      <a:avLst/>
                    </a:prstGeom>
                    <a:noFill/>
                  </pic:spPr>
                </pic:pic>
              </a:graphicData>
            </a:graphic>
          </wp:inline>
        </w:drawing>
      </w:r>
    </w:p>
    <w:p w14:paraId="69AB6956" w14:textId="18CB5E0B" w:rsidR="0056343D" w:rsidRPr="0056343D" w:rsidRDefault="0056343D" w:rsidP="002C0139">
      <w:pPr>
        <w:pStyle w:val="Caption"/>
        <w:rPr>
          <w:lang w:val="et-EE"/>
        </w:rPr>
      </w:pPr>
      <w:bookmarkStart w:id="116" w:name="_Ref20229699"/>
      <w:bookmarkStart w:id="117" w:name="_Toc20235471"/>
      <w:r>
        <w:t xml:space="preserve">Joonis </w:t>
      </w:r>
      <w:r w:rsidR="00712012">
        <w:fldChar w:fldCharType="begin"/>
      </w:r>
      <w:r w:rsidR="00712012">
        <w:instrText xml:space="preserve"> SEQ Joonis \* ARABIC </w:instrText>
      </w:r>
      <w:r w:rsidR="00712012">
        <w:fldChar w:fldCharType="separate"/>
      </w:r>
      <w:r w:rsidR="00EA4662">
        <w:rPr>
          <w:noProof/>
        </w:rPr>
        <w:t>16</w:t>
      </w:r>
      <w:r w:rsidR="00712012">
        <w:rPr>
          <w:noProof/>
        </w:rPr>
        <w:fldChar w:fldCharType="end"/>
      </w:r>
      <w:bookmarkEnd w:id="116"/>
      <w:r>
        <w:t xml:space="preserve">. </w:t>
      </w:r>
      <w:r w:rsidRPr="0056343D">
        <w:rPr>
          <w:lang w:val="et-EE"/>
        </w:rPr>
        <w:t>Põhjavee kaitstus kavandatava tegevuse piirkonnas. Joonisel on toodud ka karstinähtuste esinemine ning maaparandussüsteemide paiknemine trassi lähialal</w:t>
      </w:r>
      <w:r w:rsidRPr="0056343D">
        <w:rPr>
          <w:vertAlign w:val="superscript"/>
          <w:lang w:val="et-EE"/>
        </w:rPr>
        <w:footnoteReference w:id="47"/>
      </w:r>
      <w:bookmarkEnd w:id="117"/>
      <w:r w:rsidRPr="0056343D">
        <w:rPr>
          <w:lang w:val="et-EE"/>
        </w:rPr>
        <w:t xml:space="preserve"> </w:t>
      </w:r>
    </w:p>
    <w:p w14:paraId="1B73FCAB" w14:textId="6C61D358" w:rsidR="004A613D" w:rsidRDefault="004A613D" w:rsidP="002C0139">
      <w:pPr>
        <w:pStyle w:val="Caption"/>
      </w:pPr>
    </w:p>
    <w:p w14:paraId="6B1F1019" w14:textId="77777777" w:rsidR="00B31BF6" w:rsidRDefault="00B31BF6" w:rsidP="00B31BF6">
      <w:r>
        <w:t xml:space="preserve">KMH aruandes tuuakse vajadusel välja pinna- ja põhjaveekogumite veemajanduskavade eesmärkidest erandite seadmise vajadus ning põhjendused. Kui projekti elluviimine kõnealuses lõigus ei too kaasa ühegi veemajanduskava põhjaveekogumi seisundi halvenemist, siis kinnitatakse seda KMH aruandes. Kui KMH käigus ilmneb, et vaatamata leevendusmeetmete rakendamisele tekib siiski vajadus veekogumitele veemajanduskavade eesmärkidest erandite </w:t>
      </w:r>
      <w:r>
        <w:lastRenderedPageBreak/>
        <w:t xml:space="preserve">seadmiseks, looduslike veekogumite tugevasti muudetuks tunnistamiseks või põhjaveekogumite seisundi halvendamiseks, siis tuuakse KMH aruandes välja asjakohaste erandite seadmise põhjendused vastavalt veepoliitika raamdirektiivi 2000/60/EÜ artiklile 4 ning veeseadusele. </w:t>
      </w:r>
    </w:p>
    <w:p w14:paraId="21B976A3" w14:textId="77777777" w:rsidR="00B31BF6" w:rsidRDefault="00B31BF6" w:rsidP="00B31BF6"/>
    <w:p w14:paraId="0E57E362" w14:textId="29B25343" w:rsidR="004A613D" w:rsidRDefault="00B31BF6" w:rsidP="00B31BF6">
      <w:r>
        <w:t>Juhul</w:t>
      </w:r>
      <w:r w:rsidR="00FC49D5">
        <w:t>,</w:t>
      </w:r>
      <w:r>
        <w:t xml:space="preserve"> kui raudtee ja vooluveekogu ristumisel on vajalik vooluveekogu ümber suunamine, või juhitakse veekogusse saasteaineid, mis võivad halvendada veekogumi seisundit, tuleb selleks tegevuseks taotleda vee erikasutusluba vastavalt veeseaduses sätestatule.</w:t>
      </w:r>
    </w:p>
    <w:p w14:paraId="4BD33E26" w14:textId="6F8BE2FE" w:rsidR="004A613D" w:rsidRDefault="004A613D" w:rsidP="004A613D"/>
    <w:p w14:paraId="649017D1" w14:textId="77777777" w:rsidR="004A613D" w:rsidRPr="006348D3" w:rsidRDefault="004A613D" w:rsidP="004A613D"/>
    <w:p w14:paraId="252E7865" w14:textId="427C8BFF" w:rsidR="005B36F0" w:rsidRPr="001149CE" w:rsidRDefault="005B36F0" w:rsidP="002D1147">
      <w:pPr>
        <w:pStyle w:val="Heading2"/>
      </w:pPr>
      <w:bookmarkStart w:id="118" w:name="_Toc14360360"/>
      <w:bookmarkStart w:id="119" w:name="_Toc14428308"/>
      <w:bookmarkStart w:id="120" w:name="_Toc14433837"/>
      <w:bookmarkStart w:id="121" w:name="_Toc14434621"/>
      <w:bookmarkStart w:id="122" w:name="_Toc20235435"/>
      <w:r w:rsidRPr="001149CE">
        <w:t>Loomastik ja rohevõrgustik</w:t>
      </w:r>
      <w:bookmarkEnd w:id="118"/>
      <w:bookmarkEnd w:id="119"/>
      <w:bookmarkEnd w:id="120"/>
      <w:bookmarkEnd w:id="121"/>
      <w:bookmarkEnd w:id="122"/>
    </w:p>
    <w:p w14:paraId="5C399833" w14:textId="77777777" w:rsidR="0056343D" w:rsidRDefault="0056343D" w:rsidP="009E512F">
      <w:pPr>
        <w:pStyle w:val="BodyText"/>
      </w:pPr>
      <w:r w:rsidRPr="0056343D">
        <w:t xml:space="preserve">Rail Baltic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09DE53EA" w14:textId="0C432EC2" w:rsidR="0056343D" w:rsidRDefault="0056343D" w:rsidP="0056343D">
      <w:pPr>
        <w:pStyle w:val="BodyText"/>
        <w:keepNext/>
        <w:rPr>
          <w:lang w:val="et-EE"/>
        </w:rPr>
      </w:pPr>
      <w:r w:rsidRPr="0056343D">
        <w:rPr>
          <w:lang w:val="et-EE"/>
        </w:rPr>
        <w:t>Harjumaal, Ülemistest lähtuv ja ümber Rae raba Kangruni kulgev raudtee ristub kahes kohas rohevõrgustiku aladega (</w:t>
      </w:r>
      <w:r w:rsidR="006B33DE">
        <w:rPr>
          <w:lang w:val="et-EE"/>
        </w:rPr>
        <w:fldChar w:fldCharType="begin"/>
      </w:r>
      <w:r w:rsidR="006B33DE">
        <w:rPr>
          <w:lang w:val="et-EE"/>
        </w:rPr>
        <w:instrText xml:space="preserve"> REF _Ref19280481 \h </w:instrText>
      </w:r>
      <w:r w:rsidR="006B33DE">
        <w:rPr>
          <w:lang w:val="et-EE"/>
        </w:rPr>
      </w:r>
      <w:r w:rsidR="006B33DE">
        <w:rPr>
          <w:lang w:val="et-EE"/>
        </w:rPr>
        <w:fldChar w:fldCharType="separate"/>
      </w:r>
      <w:r w:rsidR="00EA4662">
        <w:t xml:space="preserve">Joonis </w:t>
      </w:r>
      <w:r w:rsidR="00EA4662">
        <w:rPr>
          <w:noProof/>
        </w:rPr>
        <w:t>17</w:t>
      </w:r>
      <w:r w:rsidR="006B33DE">
        <w:rPr>
          <w:lang w:val="et-EE"/>
        </w:rPr>
        <w:fldChar w:fldCharType="end"/>
      </w:r>
      <w:r w:rsidRPr="0056343D">
        <w:rPr>
          <w:lang w:val="et-EE"/>
        </w:rPr>
        <w:t xml:space="preserve">). </w:t>
      </w:r>
    </w:p>
    <w:p w14:paraId="0D6E2534" w14:textId="77777777" w:rsidR="0056343D" w:rsidRDefault="0056343D" w:rsidP="005578E7">
      <w:pPr>
        <w:pStyle w:val="BodyText"/>
        <w:keepNext/>
        <w:jc w:val="center"/>
      </w:pPr>
      <w:r>
        <w:rPr>
          <w:noProof/>
          <w:lang w:val="et-EE"/>
        </w:rPr>
        <w:drawing>
          <wp:inline distT="0" distB="0" distL="0" distR="0" wp14:anchorId="4BF70AAF" wp14:editId="69024365">
            <wp:extent cx="5257203" cy="3722914"/>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9428" cy="3731571"/>
                    </a:xfrm>
                    <a:prstGeom prst="rect">
                      <a:avLst/>
                    </a:prstGeom>
                    <a:noFill/>
                  </pic:spPr>
                </pic:pic>
              </a:graphicData>
            </a:graphic>
          </wp:inline>
        </w:drawing>
      </w:r>
    </w:p>
    <w:p w14:paraId="4F99C45C" w14:textId="395CE70B" w:rsidR="0056343D" w:rsidRDefault="0056343D" w:rsidP="002C0139">
      <w:pPr>
        <w:pStyle w:val="Caption"/>
        <w:rPr>
          <w:lang w:val="et-EE"/>
        </w:rPr>
      </w:pPr>
      <w:bookmarkStart w:id="123" w:name="_Ref19280481"/>
      <w:bookmarkStart w:id="124" w:name="_Toc20235472"/>
      <w:r>
        <w:t xml:space="preserve">Joonis </w:t>
      </w:r>
      <w:r w:rsidR="00712012">
        <w:fldChar w:fldCharType="begin"/>
      </w:r>
      <w:r w:rsidR="00712012">
        <w:instrText xml:space="preserve"> SEQ Joonis \* ARABIC </w:instrText>
      </w:r>
      <w:r w:rsidR="00712012">
        <w:fldChar w:fldCharType="separate"/>
      </w:r>
      <w:r w:rsidR="00EA4662">
        <w:rPr>
          <w:noProof/>
        </w:rPr>
        <w:t>17</w:t>
      </w:r>
      <w:r w:rsidR="00712012">
        <w:rPr>
          <w:noProof/>
        </w:rPr>
        <w:fldChar w:fldCharType="end"/>
      </w:r>
      <w:bookmarkEnd w:id="123"/>
      <w:r>
        <w:t>.</w:t>
      </w:r>
      <w:r w:rsidRPr="0056343D">
        <w:rPr>
          <w:rFonts w:asciiTheme="minorHAnsi" w:eastAsiaTheme="minorHAnsi" w:hAnsiTheme="minorHAnsi" w:cstheme="minorBidi"/>
          <w:color w:val="auto"/>
          <w:szCs w:val="22"/>
          <w:lang w:val="et-EE" w:eastAsia="en-US"/>
        </w:rPr>
        <w:t xml:space="preserve"> </w:t>
      </w:r>
      <w:r w:rsidRPr="0056343D">
        <w:rPr>
          <w:lang w:val="et-EE"/>
        </w:rPr>
        <w:t>Projekteeritava raudtee paiknemine Harju maakonna rohelise võrgustiku suhtes</w:t>
      </w:r>
      <w:bookmarkEnd w:id="124"/>
    </w:p>
    <w:p w14:paraId="552A9145" w14:textId="38FCEB57" w:rsidR="0056343D" w:rsidRDefault="005578E7" w:rsidP="0056343D">
      <w:pPr>
        <w:rPr>
          <w:lang w:val="et-EE"/>
        </w:rPr>
      </w:pPr>
      <w:r w:rsidRPr="005578E7">
        <w:rPr>
          <w:lang w:val="et-EE"/>
        </w:rPr>
        <w:lastRenderedPageBreak/>
        <w:t>Raudtee kavandamise eelnevates etappides on loomastiku elupaikade sidususe temaatikat juba käsitletud ning välja on töötatud leevendavad meetmed, mida tuleb käesoleva KMH käigus täpsustada. Sealjuures on oluline tähelepanu pöörata, et elupaikade sidusus säiliks nii mõlemale poole raudteed jäävate elupaikade puhul, aga samas ei killustataks elupaiku ka piki raudteed (nt vajadusel tuleb leevendada raudteega ristuvate maanteede ja nende mullete tekitatud liikumisbarjääri piki raudteed).</w:t>
      </w:r>
    </w:p>
    <w:p w14:paraId="436BAE03" w14:textId="77777777" w:rsidR="0056343D" w:rsidRPr="0056343D" w:rsidRDefault="0056343D" w:rsidP="0056343D">
      <w:pPr>
        <w:pStyle w:val="Heading2"/>
        <w:rPr>
          <w:lang w:val="et-EE"/>
        </w:rPr>
      </w:pPr>
      <w:bookmarkStart w:id="125" w:name="_Toc13131329"/>
      <w:bookmarkStart w:id="126" w:name="_Toc14259842"/>
      <w:bookmarkStart w:id="127" w:name="_Toc20235436"/>
      <w:r w:rsidRPr="0056343D">
        <w:rPr>
          <w:lang w:val="et-EE"/>
        </w:rPr>
        <w:t>Kaitstavad loodusobjektid</w:t>
      </w:r>
      <w:bookmarkEnd w:id="125"/>
      <w:bookmarkEnd w:id="126"/>
      <w:bookmarkEnd w:id="127"/>
    </w:p>
    <w:p w14:paraId="1354390F" w14:textId="68A03758" w:rsidR="0056343D" w:rsidRDefault="0056343D" w:rsidP="0056343D">
      <w:pPr>
        <w:rPr>
          <w:lang w:val="et-EE"/>
        </w:rPr>
      </w:pPr>
      <w:r w:rsidRPr="0056343D">
        <w:rPr>
          <w:lang w:val="et-EE"/>
        </w:rPr>
        <w:t>Üle 1</w:t>
      </w:r>
      <w:r w:rsidR="009F268D">
        <w:rPr>
          <w:lang w:val="et-EE"/>
        </w:rPr>
        <w:t>6</w:t>
      </w:r>
      <w:r w:rsidRPr="0056343D">
        <w:rPr>
          <w:lang w:val="et-EE"/>
        </w:rPr>
        <w:t xml:space="preserve"> km pikkuse RB raudtee trassikoridori mõjualasse jäävad kaitstavad loodusobjektid (ja vääriselupaigad) ning nende kaitseväärtused on loetletud</w:t>
      </w:r>
      <w:r w:rsidR="006B33DE">
        <w:rPr>
          <w:lang w:val="et-EE"/>
        </w:rPr>
        <w:t xml:space="preserve"> </w:t>
      </w:r>
      <w:r w:rsidR="006B33DE">
        <w:rPr>
          <w:lang w:val="et-EE"/>
        </w:rPr>
        <w:fldChar w:fldCharType="begin"/>
      </w:r>
      <w:r w:rsidR="006B33DE">
        <w:rPr>
          <w:lang w:val="et-EE"/>
        </w:rPr>
        <w:instrText xml:space="preserve"> REF _Ref19280515 \h </w:instrText>
      </w:r>
      <w:r w:rsidR="006B33DE">
        <w:rPr>
          <w:lang w:val="et-EE"/>
        </w:rPr>
      </w:r>
      <w:r w:rsidR="006B33DE">
        <w:rPr>
          <w:lang w:val="et-EE"/>
        </w:rPr>
        <w:fldChar w:fldCharType="separate"/>
      </w:r>
      <w:r w:rsidR="00EA4662">
        <w:t xml:space="preserve">Tabel </w:t>
      </w:r>
      <w:r w:rsidR="00EA4662">
        <w:rPr>
          <w:noProof/>
        </w:rPr>
        <w:t>1</w:t>
      </w:r>
      <w:r w:rsidR="006B33DE">
        <w:rPr>
          <w:lang w:val="et-EE"/>
        </w:rPr>
        <w:fldChar w:fldCharType="end"/>
      </w:r>
      <w:r w:rsidRPr="0056343D">
        <w:rPr>
          <w:lang w:val="et-EE"/>
        </w:rPr>
        <w:t xml:space="preserve">.  Nende objektide käsitlemine KMH aruandes on vajalik, et täpsustada eelmistes etappides antud mõju hinnanguid ning vajadusel seada uued või täpsemad leevendavad meetmed lähtudes täpsustunud kavandatava tegevuse lahendusest. Eraldi on järgmises peatükis käsitletud rahvusvahelise kaitsealade võrgustiku, Natura 2000, temaatikat. </w:t>
      </w:r>
    </w:p>
    <w:p w14:paraId="1F71DEEF" w14:textId="77777777" w:rsidR="00295540" w:rsidRPr="0056343D" w:rsidRDefault="00295540" w:rsidP="0056343D">
      <w:pPr>
        <w:rPr>
          <w:lang w:val="et-EE"/>
        </w:rPr>
      </w:pPr>
    </w:p>
    <w:p w14:paraId="5D7CE73A" w14:textId="3FA999FD" w:rsidR="0056343D" w:rsidRDefault="0056343D" w:rsidP="0056343D">
      <w:pPr>
        <w:rPr>
          <w:lang w:val="et-EE"/>
        </w:rPr>
      </w:pPr>
      <w:r w:rsidRPr="0056343D">
        <w:rPr>
          <w:lang w:val="et-EE"/>
        </w:rPr>
        <w:t>Kavandatava tegevuse mõjuala määratlemisel on aluseks võetud raudtee kavandamise eelmiste etappide hindamistes rakendatud lähenemine, mida on täpsustatud eelprojekti detailsusastet silmas pidades. Kaitstavate loodusobjektide arvamisel mõjualasse on lähtutud järgmisest loogikast:</w:t>
      </w:r>
    </w:p>
    <w:p w14:paraId="688562DD" w14:textId="77777777" w:rsidR="00295540" w:rsidRDefault="00295540" w:rsidP="0056343D">
      <w:pPr>
        <w:rPr>
          <w:lang w:val="et-EE"/>
        </w:rPr>
      </w:pPr>
    </w:p>
    <w:p w14:paraId="57A52067" w14:textId="77777777" w:rsidR="0056343D" w:rsidRPr="0056343D" w:rsidRDefault="0056343D" w:rsidP="0056343D">
      <w:pPr>
        <w:rPr>
          <w:lang w:val="et-EE"/>
        </w:rPr>
      </w:pPr>
      <w:r w:rsidRPr="0056343D">
        <w:rPr>
          <w:b/>
          <w:lang w:val="et-EE"/>
        </w:rPr>
        <w:t xml:space="preserve">Otsese mõju ala – </w:t>
      </w:r>
      <w:r w:rsidRPr="0056343D">
        <w:rPr>
          <w:lang w:val="et-EE"/>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p>
    <w:p w14:paraId="74D8E98E" w14:textId="77777777" w:rsidR="0056343D" w:rsidRPr="0056343D" w:rsidRDefault="0056343D" w:rsidP="0056343D">
      <w:pPr>
        <w:rPr>
          <w:lang w:val="et-EE"/>
        </w:rPr>
      </w:pPr>
      <w:r w:rsidRPr="0056343D">
        <w:rPr>
          <w:b/>
          <w:lang w:val="et-EE"/>
        </w:rPr>
        <w:t>Kaudse mõju ala</w:t>
      </w:r>
      <w:r w:rsidRPr="0056343D">
        <w:rPr>
          <w:lang w:val="et-EE"/>
        </w:rPr>
        <w:t xml:space="preserve"> – see on väljaspool otsese mõju ala, kuni 350 m laiuses vööndis piki raudteed (st 175 m mõlemale poole raudteed). Sellel alal paiknevad kaitstavad objektid säilivad, kuid neile võivad avalduda kaudsed mõjud (nt häirimine, veerežiimi muutused jms). Lisaks nimetatud 350 m puhvrile arvestatakse linnukaitseliste objektide puhul kaudse mõju alana raudteest mõlemale poole kuni 1 km kaugusele jäävat piirkonda ja seal asuvaid objekte.</w:t>
      </w:r>
      <w:r w:rsidRPr="0056343D">
        <w:rPr>
          <w:vertAlign w:val="superscript"/>
          <w:lang w:val="et-EE"/>
        </w:rPr>
        <w:footnoteReference w:id="48"/>
      </w:r>
    </w:p>
    <w:p w14:paraId="4084DA22" w14:textId="77777777" w:rsidR="0056343D" w:rsidRPr="0056343D" w:rsidRDefault="0056343D" w:rsidP="0056343D">
      <w:pPr>
        <w:rPr>
          <w:b/>
          <w:lang w:val="et-EE"/>
        </w:rPr>
      </w:pPr>
      <w:r w:rsidRPr="0056343D">
        <w:rPr>
          <w:lang w:val="et-EE"/>
        </w:rPr>
        <w:t>Mõjuala võib täpsustuda projektlahenduse väljatöötamisel konkreetsete objektide (risted, elektriliinid, kohalikud peatused jms) asukohtades, millest tuleb ka vastavalt KMH aruandes kaitstavate loodusobjektide hindamisel lähtuda. Lisaks Keskkonnaregistris leiduvale informatsioonile saab hindamisel tugineda 2018. aastal RB trassil läbi viidud taime-, seene- ja samblikuliikide teadaolevate leiukohtade inventuuri tulemustele.</w:t>
      </w:r>
      <w:bookmarkStart w:id="128" w:name="_Ref14095072"/>
      <w:r w:rsidRPr="0056343D">
        <w:rPr>
          <w:vertAlign w:val="superscript"/>
          <w:lang w:val="et-EE"/>
        </w:rPr>
        <w:footnoteReference w:id="49"/>
      </w:r>
      <w:bookmarkEnd w:id="128"/>
      <w:r w:rsidRPr="0056343D">
        <w:rPr>
          <w:lang w:val="et-EE"/>
        </w:rPr>
        <w:t xml:space="preserve"> </w:t>
      </w:r>
    </w:p>
    <w:p w14:paraId="59E8EBA6" w14:textId="602E9DF6" w:rsidR="0056343D" w:rsidRDefault="0056343D" w:rsidP="0056343D">
      <w:pPr>
        <w:rPr>
          <w:lang w:val="et-EE"/>
        </w:rPr>
      </w:pPr>
    </w:p>
    <w:p w14:paraId="776ED2DC" w14:textId="719C42B9" w:rsidR="00295540" w:rsidRDefault="00295540" w:rsidP="0056343D">
      <w:pPr>
        <w:rPr>
          <w:lang w:val="et-EE"/>
        </w:rPr>
      </w:pPr>
    </w:p>
    <w:p w14:paraId="12B89657" w14:textId="3A1A9FDE" w:rsidR="00295540" w:rsidRDefault="00295540" w:rsidP="0056343D">
      <w:pPr>
        <w:rPr>
          <w:lang w:val="et-EE"/>
        </w:rPr>
      </w:pPr>
    </w:p>
    <w:p w14:paraId="2A73EB74" w14:textId="77777777" w:rsidR="00295540" w:rsidRDefault="00295540" w:rsidP="0056343D">
      <w:pPr>
        <w:rPr>
          <w:lang w:val="et-EE"/>
        </w:rPr>
      </w:pPr>
    </w:p>
    <w:p w14:paraId="1E374132" w14:textId="16EB5E94" w:rsidR="0056343D" w:rsidRDefault="0056343D" w:rsidP="002C0139">
      <w:pPr>
        <w:pStyle w:val="Caption"/>
      </w:pPr>
      <w:bookmarkStart w:id="129" w:name="_Ref19280515"/>
      <w:bookmarkStart w:id="130" w:name="_Toc20235501"/>
      <w:r>
        <w:lastRenderedPageBreak/>
        <w:t xml:space="preserve">Tabel </w:t>
      </w:r>
      <w:r w:rsidR="00712012">
        <w:fldChar w:fldCharType="begin"/>
      </w:r>
      <w:r w:rsidR="00712012">
        <w:instrText xml:space="preserve"> SEQ Tabel </w:instrText>
      </w:r>
      <w:r w:rsidR="00712012">
        <w:instrText xml:space="preserve">\* ARABIC </w:instrText>
      </w:r>
      <w:r w:rsidR="00712012">
        <w:fldChar w:fldCharType="separate"/>
      </w:r>
      <w:r w:rsidR="00EA4662">
        <w:rPr>
          <w:noProof/>
        </w:rPr>
        <w:t>1</w:t>
      </w:r>
      <w:r w:rsidR="00712012">
        <w:rPr>
          <w:noProof/>
        </w:rPr>
        <w:fldChar w:fldCharType="end"/>
      </w:r>
      <w:bookmarkEnd w:id="129"/>
      <w:r>
        <w:t xml:space="preserve">. </w:t>
      </w:r>
      <w:r w:rsidRPr="0056343D">
        <w:rPr>
          <w:lang w:val="et-EE"/>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bookmarkEnd w:id="1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276"/>
        <w:gridCol w:w="1261"/>
        <w:gridCol w:w="1574"/>
        <w:gridCol w:w="4394"/>
      </w:tblGrid>
      <w:tr w:rsidR="0056343D" w:rsidRPr="0056343D" w14:paraId="345D8C34" w14:textId="77777777" w:rsidTr="0056343D">
        <w:trPr>
          <w:tblHeader/>
        </w:trPr>
        <w:tc>
          <w:tcPr>
            <w:tcW w:w="562"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8762119" w14:textId="77777777" w:rsidR="0056343D" w:rsidRPr="0056343D" w:rsidRDefault="0056343D" w:rsidP="0056343D">
            <w:pPr>
              <w:rPr>
                <w:b/>
                <w:lang w:val="et-EE"/>
              </w:rPr>
            </w:pPr>
            <w:r w:rsidRPr="0056343D">
              <w:rPr>
                <w:b/>
                <w:lang w:val="et-EE"/>
              </w:rPr>
              <w:t>Nr</w:t>
            </w:r>
          </w:p>
        </w:tc>
        <w:tc>
          <w:tcPr>
            <w:tcW w:w="1276"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6E0AE32" w14:textId="77777777" w:rsidR="0056343D" w:rsidRPr="0056343D" w:rsidRDefault="0056343D" w:rsidP="0056343D">
            <w:pPr>
              <w:rPr>
                <w:b/>
                <w:lang w:val="et-EE"/>
              </w:rPr>
            </w:pPr>
            <w:r w:rsidRPr="0056343D">
              <w:rPr>
                <w:b/>
                <w:lang w:val="et-EE"/>
              </w:rPr>
              <w:t>Kaitstav loodus-objekt</w:t>
            </w:r>
          </w:p>
        </w:tc>
        <w:tc>
          <w:tcPr>
            <w:tcW w:w="126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487A694" w14:textId="77777777" w:rsidR="0056343D" w:rsidRPr="0056343D" w:rsidRDefault="0056343D" w:rsidP="0056343D">
            <w:pPr>
              <w:rPr>
                <w:b/>
                <w:lang w:val="et-EE"/>
              </w:rPr>
            </w:pPr>
            <w:r w:rsidRPr="0056343D">
              <w:rPr>
                <w:b/>
                <w:lang w:val="et-EE"/>
              </w:rPr>
              <w:t>Keskkonna-registri kood</w:t>
            </w:r>
          </w:p>
        </w:tc>
        <w:tc>
          <w:tcPr>
            <w:tcW w:w="157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30E639D" w14:textId="77777777" w:rsidR="0056343D" w:rsidRPr="0056343D" w:rsidRDefault="0056343D" w:rsidP="0056343D">
            <w:pPr>
              <w:rPr>
                <w:b/>
                <w:lang w:val="et-EE"/>
              </w:rPr>
            </w:pPr>
            <w:r w:rsidRPr="0056343D">
              <w:rPr>
                <w:b/>
                <w:lang w:val="et-EE"/>
              </w:rPr>
              <w:t>Kaitse-eesmärgid</w:t>
            </w:r>
          </w:p>
        </w:tc>
        <w:tc>
          <w:tcPr>
            <w:tcW w:w="439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0A1074CD" w14:textId="77777777" w:rsidR="0056343D" w:rsidRPr="0056343D" w:rsidRDefault="0056343D" w:rsidP="0056343D">
            <w:pPr>
              <w:rPr>
                <w:b/>
                <w:lang w:val="et-EE"/>
              </w:rPr>
            </w:pPr>
            <w:r w:rsidRPr="0056343D">
              <w:rPr>
                <w:b/>
                <w:lang w:val="et-EE"/>
              </w:rPr>
              <w:t>Eelprojekti raames kavandatud leevendavad meetmed (kood leevendavate meetmete registris)</w:t>
            </w:r>
          </w:p>
        </w:tc>
      </w:tr>
      <w:tr w:rsidR="0056343D" w:rsidRPr="0056343D" w14:paraId="40793342"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03D8756B"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hideMark/>
          </w:tcPr>
          <w:p w14:paraId="221D4B23" w14:textId="77777777" w:rsidR="0056343D" w:rsidRPr="0056343D" w:rsidRDefault="0056343D" w:rsidP="0056343D">
            <w:pPr>
              <w:rPr>
                <w:lang w:val="et-EE"/>
              </w:rPr>
            </w:pPr>
            <w:r w:rsidRPr="0056343D">
              <w:rPr>
                <w:lang w:val="et-EE"/>
              </w:rPr>
              <w:t xml:space="preserve">LK III </w:t>
            </w:r>
          </w:p>
          <w:p w14:paraId="58D83935" w14:textId="77777777" w:rsidR="0056343D" w:rsidRPr="0056343D" w:rsidRDefault="0056343D" w:rsidP="0056343D">
            <w:pPr>
              <w:rPr>
                <w:b/>
                <w:lang w:val="et-EE"/>
              </w:rPr>
            </w:pPr>
            <w:r w:rsidRPr="0056343D">
              <w:rPr>
                <w:b/>
                <w:lang w:val="et-EE"/>
              </w:rPr>
              <w:t>balti sõrmkäpp</w:t>
            </w:r>
          </w:p>
        </w:tc>
        <w:tc>
          <w:tcPr>
            <w:tcW w:w="1261" w:type="dxa"/>
            <w:tcBorders>
              <w:top w:val="single" w:sz="4" w:space="0" w:color="auto"/>
              <w:left w:val="single" w:sz="4" w:space="0" w:color="auto"/>
              <w:bottom w:val="single" w:sz="4" w:space="0" w:color="auto"/>
              <w:right w:val="single" w:sz="4" w:space="0" w:color="auto"/>
            </w:tcBorders>
            <w:shd w:val="clear" w:color="auto" w:fill="FCD4D4"/>
            <w:hideMark/>
          </w:tcPr>
          <w:p w14:paraId="7A1788A2" w14:textId="77777777" w:rsidR="0056343D" w:rsidRPr="0056343D" w:rsidRDefault="0056343D" w:rsidP="0056343D">
            <w:pPr>
              <w:rPr>
                <w:lang w:val="et-EE"/>
              </w:rPr>
            </w:pPr>
            <w:r w:rsidRPr="0056343D">
              <w:rPr>
                <w:lang w:val="et-EE"/>
              </w:rPr>
              <w:t>KLO9312166</w:t>
            </w:r>
          </w:p>
        </w:tc>
        <w:tc>
          <w:tcPr>
            <w:tcW w:w="1574" w:type="dxa"/>
            <w:tcBorders>
              <w:top w:val="single" w:sz="4" w:space="0" w:color="auto"/>
              <w:left w:val="single" w:sz="4" w:space="0" w:color="auto"/>
              <w:bottom w:val="single" w:sz="4" w:space="0" w:color="auto"/>
              <w:right w:val="single" w:sz="4" w:space="0" w:color="auto"/>
            </w:tcBorders>
            <w:shd w:val="clear" w:color="auto" w:fill="FCD4D4"/>
            <w:hideMark/>
          </w:tcPr>
          <w:p w14:paraId="73E19BA5" w14:textId="77777777" w:rsidR="0056343D" w:rsidRPr="0056343D" w:rsidRDefault="0056343D" w:rsidP="0056343D">
            <w:pPr>
              <w:rPr>
                <w:lang w:val="et-EE"/>
              </w:rPr>
            </w:pPr>
            <w:r w:rsidRPr="0056343D">
              <w:rPr>
                <w:lang w:val="et-EE"/>
              </w:rPr>
              <w:t>LK III taimeliigi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hideMark/>
          </w:tcPr>
          <w:p w14:paraId="311CFF41" w14:textId="73BB74A7"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tulemusel täpsustati leevendavate meetmete rakendamise vajadust selles piirkonnas.</w:t>
            </w:r>
          </w:p>
        </w:tc>
      </w:tr>
      <w:tr w:rsidR="0056343D" w:rsidRPr="0056343D" w14:paraId="3510AC0C"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vAlign w:val="center"/>
          </w:tcPr>
          <w:p w14:paraId="04B0523B"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tcPr>
          <w:p w14:paraId="7B4F6072" w14:textId="77777777" w:rsidR="0056343D" w:rsidRPr="0056343D" w:rsidRDefault="0056343D" w:rsidP="0056343D">
            <w:pPr>
              <w:rPr>
                <w:lang w:val="et-EE"/>
              </w:rPr>
            </w:pPr>
            <w:r w:rsidRPr="0056343D">
              <w:rPr>
                <w:lang w:val="et-EE"/>
              </w:rPr>
              <w:t xml:space="preserve">LK III </w:t>
            </w:r>
          </w:p>
          <w:p w14:paraId="2F33EC67" w14:textId="77777777" w:rsidR="0056343D" w:rsidRPr="0056343D" w:rsidRDefault="0056343D" w:rsidP="0056343D">
            <w:pPr>
              <w:rPr>
                <w:lang w:val="et-EE"/>
              </w:rPr>
            </w:pPr>
            <w:r w:rsidRPr="0056343D">
              <w:rPr>
                <w:b/>
                <w:lang w:val="et-EE"/>
              </w:rPr>
              <w:t>kahkjaspunane sõrmkäpp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7600EFF9" w14:textId="77777777" w:rsidR="0056343D" w:rsidRPr="0056343D" w:rsidRDefault="0056343D" w:rsidP="0056343D">
            <w:pPr>
              <w:rPr>
                <w:lang w:val="et-EE"/>
              </w:rPr>
            </w:pPr>
            <w:r w:rsidRPr="0056343D">
              <w:rPr>
                <w:lang w:val="et-EE"/>
              </w:rPr>
              <w:t>KLO9312186</w:t>
            </w:r>
          </w:p>
        </w:tc>
        <w:tc>
          <w:tcPr>
            <w:tcW w:w="1574" w:type="dxa"/>
            <w:tcBorders>
              <w:top w:val="single" w:sz="4" w:space="0" w:color="auto"/>
              <w:left w:val="single" w:sz="4" w:space="0" w:color="auto"/>
              <w:bottom w:val="single" w:sz="4" w:space="0" w:color="auto"/>
              <w:right w:val="single" w:sz="4" w:space="0" w:color="auto"/>
            </w:tcBorders>
            <w:shd w:val="clear" w:color="auto" w:fill="FCD4D4"/>
          </w:tcPr>
          <w:p w14:paraId="1D032B61" w14:textId="77777777" w:rsidR="0056343D" w:rsidRPr="0056343D" w:rsidRDefault="0056343D" w:rsidP="0056343D">
            <w:pPr>
              <w:rPr>
                <w:lang w:val="et-EE"/>
              </w:rPr>
            </w:pPr>
            <w:r w:rsidRPr="0056343D">
              <w:rPr>
                <w:lang w:val="et-EE"/>
              </w:rPr>
              <w:t>LK III taimeliigi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tcPr>
          <w:p w14:paraId="1DA3EEE6" w14:textId="6B38F2A1"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tulemusel täpsustati leevendavate meetmete rakendamise vajadust selles piirkonnas.</w:t>
            </w:r>
          </w:p>
        </w:tc>
      </w:tr>
      <w:tr w:rsidR="0056343D" w:rsidRPr="0056343D" w14:paraId="07681F79"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5BA50E91"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tcPr>
          <w:p w14:paraId="662CB215" w14:textId="77777777" w:rsidR="0056343D" w:rsidRPr="0056343D" w:rsidRDefault="0056343D" w:rsidP="0056343D">
            <w:pPr>
              <w:rPr>
                <w:lang w:val="et-EE"/>
              </w:rPr>
            </w:pPr>
            <w:r w:rsidRPr="0056343D">
              <w:rPr>
                <w:lang w:val="et-EE"/>
              </w:rPr>
              <w:t xml:space="preserve">LK III </w:t>
            </w:r>
          </w:p>
          <w:p w14:paraId="5BB8AE90" w14:textId="77777777" w:rsidR="0056343D" w:rsidRPr="0056343D" w:rsidRDefault="0056343D" w:rsidP="0056343D">
            <w:pPr>
              <w:rPr>
                <w:b/>
                <w:lang w:val="et-EE"/>
              </w:rPr>
            </w:pPr>
            <w:r w:rsidRPr="0056343D">
              <w:rPr>
                <w:b/>
                <w:lang w:val="et-EE"/>
              </w:rPr>
              <w:t>hallkäpp</w:t>
            </w:r>
          </w:p>
          <w:p w14:paraId="570DA978" w14:textId="77777777" w:rsidR="0056343D" w:rsidRPr="0056343D" w:rsidRDefault="0056343D" w:rsidP="0056343D">
            <w:pPr>
              <w:rPr>
                <w:lang w:val="et-EE"/>
              </w:rPr>
            </w:pPr>
            <w:r w:rsidRPr="0056343D">
              <w:rPr>
                <w:b/>
                <w:lang w:val="et-EE"/>
              </w:rPr>
              <w:t>soo-neiuvaip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422B54A8" w14:textId="77777777" w:rsidR="0056343D" w:rsidRPr="0056343D" w:rsidRDefault="0056343D" w:rsidP="0056343D">
            <w:pPr>
              <w:rPr>
                <w:lang w:val="et-EE"/>
              </w:rPr>
            </w:pPr>
            <w:r w:rsidRPr="0056343D">
              <w:rPr>
                <w:lang w:val="et-EE"/>
              </w:rPr>
              <w:t>KLO9312169</w:t>
            </w:r>
          </w:p>
          <w:p w14:paraId="135B98BC" w14:textId="77777777" w:rsidR="0056343D" w:rsidRPr="0056343D" w:rsidRDefault="0056343D" w:rsidP="0056343D">
            <w:pPr>
              <w:rPr>
                <w:lang w:val="et-EE"/>
              </w:rPr>
            </w:pPr>
            <w:r w:rsidRPr="0056343D">
              <w:rPr>
                <w:lang w:val="et-EE"/>
              </w:rPr>
              <w:t>KLO9312194</w:t>
            </w:r>
          </w:p>
        </w:tc>
        <w:tc>
          <w:tcPr>
            <w:tcW w:w="1574" w:type="dxa"/>
            <w:tcBorders>
              <w:top w:val="single" w:sz="4" w:space="0" w:color="auto"/>
              <w:left w:val="single" w:sz="4" w:space="0" w:color="auto"/>
              <w:bottom w:val="single" w:sz="4" w:space="0" w:color="auto"/>
              <w:right w:val="single" w:sz="4" w:space="0" w:color="auto"/>
            </w:tcBorders>
            <w:shd w:val="clear" w:color="auto" w:fill="FCD4D4"/>
          </w:tcPr>
          <w:p w14:paraId="3BFF26C2" w14:textId="77777777" w:rsidR="0056343D" w:rsidRPr="0056343D" w:rsidRDefault="0056343D" w:rsidP="0056343D">
            <w:pPr>
              <w:rPr>
                <w:lang w:val="et-EE"/>
              </w:rPr>
            </w:pPr>
            <w:r w:rsidRPr="0056343D">
              <w:rPr>
                <w:lang w:val="et-EE"/>
              </w:rPr>
              <w:t>LK III taimeliikide kattuv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tcPr>
          <w:p w14:paraId="467EBEBC" w14:textId="3FCD1C31"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tulemustel täpsustati leevendavate meetmete rakendamise vajadust selles piirkonnas.</w:t>
            </w:r>
          </w:p>
        </w:tc>
      </w:tr>
      <w:tr w:rsidR="0056343D" w:rsidRPr="0056343D" w14:paraId="2BF14F84"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BF9AB"/>
          </w:tcPr>
          <w:p w14:paraId="408C0B05"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BF9AB"/>
          </w:tcPr>
          <w:p w14:paraId="578FA325" w14:textId="77777777" w:rsidR="0056343D" w:rsidRPr="0056343D" w:rsidRDefault="0056343D" w:rsidP="0056343D">
            <w:pPr>
              <w:rPr>
                <w:lang w:val="et-EE"/>
              </w:rPr>
            </w:pPr>
            <w:r w:rsidRPr="0056343D">
              <w:rPr>
                <w:lang w:val="et-EE"/>
              </w:rPr>
              <w:t>vääriselupaik</w:t>
            </w:r>
          </w:p>
        </w:tc>
        <w:tc>
          <w:tcPr>
            <w:tcW w:w="1261" w:type="dxa"/>
            <w:tcBorders>
              <w:top w:val="single" w:sz="4" w:space="0" w:color="auto"/>
              <w:left w:val="single" w:sz="4" w:space="0" w:color="auto"/>
              <w:bottom w:val="single" w:sz="4" w:space="0" w:color="auto"/>
              <w:right w:val="single" w:sz="4" w:space="0" w:color="auto"/>
            </w:tcBorders>
            <w:shd w:val="clear" w:color="auto" w:fill="FBF9AB"/>
          </w:tcPr>
          <w:p w14:paraId="3C72A499" w14:textId="77777777" w:rsidR="0056343D" w:rsidRPr="0056343D" w:rsidRDefault="0056343D" w:rsidP="0056343D">
            <w:pPr>
              <w:rPr>
                <w:lang w:val="et-EE"/>
              </w:rPr>
            </w:pPr>
            <w:r w:rsidRPr="0056343D">
              <w:rPr>
                <w:lang w:val="et-EE"/>
              </w:rPr>
              <w:t>VEP154096</w:t>
            </w:r>
          </w:p>
        </w:tc>
        <w:tc>
          <w:tcPr>
            <w:tcW w:w="1574" w:type="dxa"/>
            <w:tcBorders>
              <w:top w:val="single" w:sz="4" w:space="0" w:color="auto"/>
              <w:left w:val="single" w:sz="4" w:space="0" w:color="auto"/>
              <w:bottom w:val="single" w:sz="4" w:space="0" w:color="auto"/>
              <w:right w:val="single" w:sz="4" w:space="0" w:color="auto"/>
            </w:tcBorders>
            <w:shd w:val="clear" w:color="auto" w:fill="FBF9AB"/>
          </w:tcPr>
          <w:p w14:paraId="1521597A" w14:textId="77777777" w:rsidR="0056343D" w:rsidRPr="0056343D" w:rsidRDefault="0056343D" w:rsidP="0056343D">
            <w:pPr>
              <w:rPr>
                <w:lang w:val="et-EE"/>
              </w:rPr>
            </w:pPr>
            <w:r w:rsidRPr="0056343D">
              <w:rPr>
                <w:lang w:val="et-EE"/>
              </w:rPr>
              <w:t>Kitsalt kohastunud, ohustatud, ohualdiste või haruldaste liikide suure esinemistõenäosusega ala metsas.</w:t>
            </w:r>
          </w:p>
        </w:tc>
        <w:tc>
          <w:tcPr>
            <w:tcW w:w="4394" w:type="dxa"/>
            <w:tcBorders>
              <w:top w:val="single" w:sz="4" w:space="0" w:color="auto"/>
              <w:left w:val="single" w:sz="4" w:space="0" w:color="auto"/>
              <w:bottom w:val="single" w:sz="4" w:space="0" w:color="auto"/>
              <w:right w:val="single" w:sz="4" w:space="0" w:color="auto"/>
            </w:tcBorders>
            <w:shd w:val="clear" w:color="auto" w:fill="FBF9AB"/>
          </w:tcPr>
          <w:p w14:paraId="3B725345" w14:textId="77777777" w:rsidR="0056343D" w:rsidRPr="0056343D" w:rsidRDefault="0056343D" w:rsidP="0056343D">
            <w:pPr>
              <w:rPr>
                <w:lang w:val="et-EE"/>
              </w:rPr>
            </w:pPr>
            <w:r w:rsidRPr="0056343D">
              <w:rPr>
                <w:lang w:val="et-EE"/>
              </w:rPr>
              <w:t>-</w:t>
            </w:r>
          </w:p>
        </w:tc>
      </w:tr>
      <w:tr w:rsidR="0056343D" w:rsidRPr="0056343D" w14:paraId="40450C9A"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63843F70"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E1F2CE"/>
          </w:tcPr>
          <w:p w14:paraId="63828646" w14:textId="77777777" w:rsidR="0056343D" w:rsidRPr="0056343D" w:rsidRDefault="0056343D" w:rsidP="0056343D">
            <w:pPr>
              <w:rPr>
                <w:lang w:val="et-EE"/>
              </w:rPr>
            </w:pPr>
            <w:r w:rsidRPr="0056343D">
              <w:rPr>
                <w:b/>
                <w:lang w:val="et-EE"/>
              </w:rPr>
              <w:t>Ülemiste väike-konnakotka püsileupaik (PEP)</w:t>
            </w:r>
            <w:r w:rsidRPr="0056343D">
              <w:rPr>
                <w:lang w:val="et-EE"/>
              </w:rPr>
              <w:t xml:space="preserve"> </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21661C6C" w14:textId="77777777" w:rsidR="0056343D" w:rsidRPr="0056343D" w:rsidRDefault="0056343D" w:rsidP="0056343D">
            <w:pPr>
              <w:rPr>
                <w:lang w:val="et-EE"/>
              </w:rPr>
            </w:pPr>
            <w:r w:rsidRPr="0056343D">
              <w:rPr>
                <w:lang w:val="et-EE"/>
              </w:rPr>
              <w:t>KLO3001481 (liigi leiukoha kood: KLO9117184)</w:t>
            </w:r>
          </w:p>
        </w:tc>
        <w:tc>
          <w:tcPr>
            <w:tcW w:w="1574" w:type="dxa"/>
            <w:tcBorders>
              <w:top w:val="single" w:sz="4" w:space="0" w:color="auto"/>
              <w:left w:val="single" w:sz="4" w:space="0" w:color="auto"/>
              <w:bottom w:val="single" w:sz="4" w:space="0" w:color="auto"/>
              <w:right w:val="single" w:sz="4" w:space="0" w:color="auto"/>
            </w:tcBorders>
            <w:shd w:val="clear" w:color="auto" w:fill="E1F2CE"/>
          </w:tcPr>
          <w:p w14:paraId="655D31C6" w14:textId="77777777" w:rsidR="0056343D" w:rsidRPr="0056343D" w:rsidRDefault="0056343D" w:rsidP="0056343D">
            <w:pPr>
              <w:rPr>
                <w:lang w:val="et-EE"/>
              </w:rPr>
            </w:pPr>
            <w:r w:rsidRPr="0056343D">
              <w:rPr>
                <w:lang w:val="et-EE"/>
              </w:rPr>
              <w:t>LK I linnuliigi PEP</w:t>
            </w:r>
          </w:p>
        </w:tc>
        <w:tc>
          <w:tcPr>
            <w:tcW w:w="4394" w:type="dxa"/>
            <w:tcBorders>
              <w:top w:val="single" w:sz="4" w:space="0" w:color="auto"/>
              <w:left w:val="single" w:sz="4" w:space="0" w:color="auto"/>
              <w:bottom w:val="single" w:sz="4" w:space="0" w:color="auto"/>
              <w:right w:val="single" w:sz="4" w:space="0" w:color="auto"/>
            </w:tcBorders>
            <w:shd w:val="clear" w:color="auto" w:fill="E1F2CE"/>
          </w:tcPr>
          <w:p w14:paraId="434B7144" w14:textId="77777777" w:rsidR="0056343D" w:rsidRPr="0056343D" w:rsidRDefault="0056343D" w:rsidP="0056343D">
            <w:pPr>
              <w:rPr>
                <w:lang w:val="et-EE"/>
              </w:rPr>
            </w:pPr>
            <w:r w:rsidRPr="0056343D">
              <w:rPr>
                <w:lang w:val="et-EE"/>
              </w:rPr>
              <w:t>14C-1.4-1</w:t>
            </w:r>
          </w:p>
        </w:tc>
      </w:tr>
    </w:tbl>
    <w:p w14:paraId="03EA429B" w14:textId="77777777" w:rsidR="0056343D" w:rsidRPr="0056343D" w:rsidRDefault="0056343D" w:rsidP="0056343D">
      <w:pPr>
        <w:rPr>
          <w:lang w:val="et-EE"/>
        </w:rPr>
      </w:pPr>
    </w:p>
    <w:p w14:paraId="1B97D72A" w14:textId="2C6CF225" w:rsidR="0041272C" w:rsidRDefault="00C64801" w:rsidP="00AA3AE6">
      <w:pPr>
        <w:pStyle w:val="Heading1"/>
        <w:rPr>
          <w:rFonts w:eastAsia="MS Mincho"/>
        </w:rPr>
      </w:pPr>
      <w:bookmarkStart w:id="131" w:name="_Ref9328487"/>
      <w:bookmarkStart w:id="132" w:name="_Ref9855989"/>
      <w:bookmarkStart w:id="133" w:name="_Ref9855999"/>
      <w:bookmarkStart w:id="134" w:name="_Toc14360361"/>
      <w:bookmarkStart w:id="135" w:name="_Toc14428309"/>
      <w:bookmarkStart w:id="136" w:name="_Toc14433838"/>
      <w:bookmarkStart w:id="137" w:name="_Toc14434622"/>
      <w:bookmarkStart w:id="138" w:name="_Toc20235437"/>
      <w:r w:rsidRPr="00AA3AE6">
        <w:rPr>
          <w:rFonts w:eastAsia="MS Mincho"/>
        </w:rPr>
        <w:lastRenderedPageBreak/>
        <w:t xml:space="preserve">Natura </w:t>
      </w:r>
      <w:bookmarkEnd w:id="131"/>
      <w:r w:rsidR="002556E9" w:rsidRPr="00AA3AE6">
        <w:rPr>
          <w:rFonts w:eastAsia="MS Mincho"/>
        </w:rPr>
        <w:t>eelhinnang</w:t>
      </w:r>
      <w:bookmarkEnd w:id="132"/>
      <w:bookmarkEnd w:id="133"/>
      <w:bookmarkEnd w:id="134"/>
      <w:bookmarkEnd w:id="135"/>
      <w:bookmarkEnd w:id="136"/>
      <w:bookmarkEnd w:id="137"/>
      <w:bookmarkEnd w:id="138"/>
      <w:r w:rsidR="002556E9" w:rsidRPr="00AA3AE6">
        <w:rPr>
          <w:rFonts w:eastAsia="MS Mincho"/>
        </w:rPr>
        <w:t xml:space="preserve"> </w:t>
      </w:r>
    </w:p>
    <w:p w14:paraId="3ABE41F1" w14:textId="77777777" w:rsidR="0056343D" w:rsidRPr="0056343D" w:rsidRDefault="0056343D" w:rsidP="0056343D">
      <w:pPr>
        <w:pStyle w:val="BodyText"/>
        <w:rPr>
          <w:rFonts w:eastAsia="MS Mincho"/>
        </w:rPr>
      </w:pPr>
      <w:r w:rsidRPr="0056343D">
        <w:rPr>
          <w:rFonts w:eastAsia="MS Mincho"/>
        </w:rPr>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92/43/EMÜ ja 2009/147/EÜ.</w:t>
      </w:r>
    </w:p>
    <w:p w14:paraId="2FF49E35" w14:textId="77777777" w:rsidR="0056343D" w:rsidRPr="0056343D" w:rsidRDefault="0056343D" w:rsidP="0056343D">
      <w:pPr>
        <w:pStyle w:val="BodyText"/>
        <w:rPr>
          <w:rFonts w:eastAsia="MS Mincho"/>
        </w:rPr>
      </w:pPr>
      <w:r w:rsidRPr="0056343D">
        <w:rPr>
          <w:rFonts w:eastAsia="MS Mincho"/>
        </w:rPr>
        <w:t xml:space="preserve">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w:t>
      </w:r>
    </w:p>
    <w:p w14:paraId="5666210F" w14:textId="77777777" w:rsidR="0056343D" w:rsidRPr="0056343D" w:rsidRDefault="0056343D" w:rsidP="0056343D">
      <w:pPr>
        <w:pStyle w:val="BodyText"/>
        <w:rPr>
          <w:rFonts w:eastAsia="MS Mincho"/>
        </w:rPr>
      </w:pPr>
      <w:r w:rsidRPr="0056343D">
        <w:rPr>
          <w:rFonts w:eastAsia="MS Mincho"/>
        </w:rPr>
        <w:t>KeHJS ning LKS alusel toimub Natura hindamine keskkonnamõju hindamise menetluse raames. KeHJS § 3 punkti 2 kohaselt hinnatakse keskkonnamõju, kui kavandatakse tegevust, mis võib üksi või koostoimes teiste tegevustega eeldatavalt ebasoodsalt mõjutada Natura 2000 võrgustiku ala.</w:t>
      </w:r>
    </w:p>
    <w:p w14:paraId="6A92355A" w14:textId="270F1311" w:rsidR="0056343D" w:rsidRDefault="0056343D" w:rsidP="0056343D">
      <w:pPr>
        <w:pStyle w:val="BodyText"/>
        <w:rPr>
          <w:rFonts w:eastAsia="MS Mincho"/>
        </w:rPr>
      </w:pPr>
      <w:r w:rsidRPr="0056343D">
        <w:rPr>
          <w:rFonts w:eastAsia="MS Mincho"/>
        </w:rPr>
        <w:t xml:space="preserve">Kõnealuse trassilõigu puhul ei jää tegevuse mõjualasse ühtegi Natura ala ning Natura hindamise läbiviimine ei ole vajalik. Lähim Natura 2000 ala asub kavandatavast raudteelõigust </w:t>
      </w:r>
      <w:r w:rsidRPr="00EC2ADC">
        <w:rPr>
          <w:rFonts w:eastAsia="MS Mincho"/>
          <w:i/>
          <w:iCs/>
        </w:rPr>
        <w:t>ca</w:t>
      </w:r>
      <w:r w:rsidRPr="0056343D">
        <w:rPr>
          <w:rFonts w:eastAsia="MS Mincho"/>
        </w:rPr>
        <w:t xml:space="preserve"> 2,8 km kaugusel. Selleks on Pirita loodusala, millele viiakse hindamine läbi Soodevahe-Muuga lõigu KMH programmis. Kauguselt järgmine Natura ala on </w:t>
      </w:r>
      <w:r w:rsidRPr="00EC2ADC">
        <w:rPr>
          <w:rFonts w:eastAsia="MS Mincho"/>
          <w:i/>
          <w:iCs/>
        </w:rPr>
        <w:t>ca</w:t>
      </w:r>
      <w:r w:rsidRPr="0056343D">
        <w:rPr>
          <w:rFonts w:eastAsia="MS Mincho"/>
        </w:rPr>
        <w:t xml:space="preserve"> Rahumäe loodusala, mis asub juba pea 6 km kaugusel ja selle ala kaitse-eesmärgiks on taimeliik nõmmnelk. Arvestades raudteelõigu rajamise asukohta, loodusala kaitse-eesmärke ning kaugust kavandatavast tegevusest, ei ulatu kavandatava tegevuse mõju Natura alani ja seega ei ole Natura eelhindamise läbiviimine vajalik.</w:t>
      </w:r>
    </w:p>
    <w:p w14:paraId="0AC9D63D" w14:textId="77777777" w:rsidR="0056343D" w:rsidRPr="0056343D" w:rsidRDefault="0056343D" w:rsidP="0056343D">
      <w:pPr>
        <w:pStyle w:val="BodyText"/>
        <w:rPr>
          <w:rFonts w:eastAsia="MS Mincho"/>
        </w:rPr>
      </w:pPr>
    </w:p>
    <w:p w14:paraId="466281C9" w14:textId="77777777" w:rsidR="00F67EB7" w:rsidRPr="006348D3" w:rsidRDefault="00F67EB7" w:rsidP="00E62ACB">
      <w:pPr>
        <w:pStyle w:val="BodyText"/>
        <w:sectPr w:rsidR="00F67EB7" w:rsidRPr="006348D3" w:rsidSect="00531DAE">
          <w:footerReference w:type="default" r:id="rId41"/>
          <w:type w:val="oddPage"/>
          <w:pgSz w:w="11906" w:h="16838" w:code="9"/>
          <w:pgMar w:top="1418" w:right="1276" w:bottom="1418" w:left="1276" w:header="709" w:footer="709" w:gutter="0"/>
          <w:pgNumType w:start="1"/>
          <w:cols w:space="708"/>
          <w:docGrid w:linePitch="360"/>
        </w:sectPr>
      </w:pPr>
      <w:bookmarkStart w:id="139" w:name="_Hlk6484151"/>
      <w:bookmarkStart w:id="140" w:name="_Hlk6483731"/>
    </w:p>
    <w:p w14:paraId="50305469" w14:textId="70F2210E" w:rsidR="005B36F0" w:rsidRPr="00AA3AE6" w:rsidRDefault="00E2023E" w:rsidP="00AA3AE6">
      <w:pPr>
        <w:pStyle w:val="Heading1"/>
      </w:pPr>
      <w:bookmarkStart w:id="141" w:name="_Toc14360372"/>
      <w:bookmarkStart w:id="142" w:name="_Toc14428320"/>
      <w:bookmarkStart w:id="143" w:name="_Toc14433843"/>
      <w:bookmarkStart w:id="144" w:name="_Toc14434633"/>
      <w:bookmarkStart w:id="145" w:name="_Toc20235438"/>
      <w:bookmarkEnd w:id="139"/>
      <w:bookmarkEnd w:id="140"/>
      <w:r w:rsidRPr="00AA3AE6">
        <w:lastRenderedPageBreak/>
        <w:t>Kavandatava tegevuse seos strateegiliste planeerimisdokumentidega</w:t>
      </w:r>
      <w:bookmarkEnd w:id="141"/>
      <w:bookmarkEnd w:id="142"/>
      <w:bookmarkEnd w:id="143"/>
      <w:bookmarkEnd w:id="144"/>
      <w:bookmarkEnd w:id="145"/>
      <w:r w:rsidRPr="00AA3AE6">
        <w:t xml:space="preserve"> </w:t>
      </w:r>
    </w:p>
    <w:p w14:paraId="13EB019C" w14:textId="1E5FC826" w:rsidR="00E2023E" w:rsidRPr="00040C7F" w:rsidRDefault="00E2023E" w:rsidP="00040C7F">
      <w:pPr>
        <w:pStyle w:val="Heading2"/>
      </w:pPr>
      <w:bookmarkStart w:id="146" w:name="_Toc14360373"/>
      <w:bookmarkStart w:id="147" w:name="_Toc14428321"/>
      <w:bookmarkStart w:id="148" w:name="_Toc14433844"/>
      <w:bookmarkStart w:id="149" w:name="_Toc14434634"/>
      <w:bookmarkStart w:id="150" w:name="_Toc20235439"/>
      <w:r w:rsidRPr="00040C7F">
        <w:t>Üleriigiline planeering „Eesti 2030+“</w:t>
      </w:r>
      <w:bookmarkEnd w:id="146"/>
      <w:bookmarkEnd w:id="147"/>
      <w:bookmarkEnd w:id="148"/>
      <w:bookmarkEnd w:id="149"/>
      <w:bookmarkEnd w:id="150"/>
      <w:r w:rsidRPr="00040C7F">
        <w:t xml:space="preserve"> </w:t>
      </w:r>
    </w:p>
    <w:p w14:paraId="7CA8E771" w14:textId="5EF706A2" w:rsidR="00546BE7" w:rsidRPr="006348D3" w:rsidRDefault="00546BE7" w:rsidP="00546BE7">
      <w:pPr>
        <w:pStyle w:val="BodyText"/>
        <w:rPr>
          <w:bdr w:val="none" w:sz="0" w:space="0" w:color="auto" w:frame="1"/>
          <w:shd w:val="clear" w:color="auto" w:fill="FFFFFF"/>
        </w:rPr>
      </w:pPr>
      <w:r w:rsidRPr="006348D3">
        <w:rPr>
          <w:shd w:val="clear" w:color="auto" w:fill="FFFFFF"/>
        </w:rPr>
        <w:t>Üleriigiline planeering „Eesti 2030+“</w:t>
      </w:r>
      <w:r w:rsidR="00322BDE" w:rsidRPr="006348D3">
        <w:rPr>
          <w:rStyle w:val="FootnoteReference"/>
          <w:rFonts w:ascii="Arial" w:hAnsi="Arial"/>
          <w:sz w:val="22"/>
        </w:rPr>
        <w:footnoteReference w:id="50"/>
      </w:r>
      <w:r w:rsidR="00322BDE" w:rsidRPr="006348D3">
        <w:t xml:space="preserve"> </w:t>
      </w:r>
      <w:r w:rsidRPr="006348D3">
        <w:rPr>
          <w:shd w:val="clear" w:color="auto" w:fill="FFFFFF"/>
        </w:rPr>
        <w:t>kehtestati Vabariigi Valitsuse 30. augusti 2012 </w:t>
      </w:r>
      <w:r w:rsidRPr="006348D3">
        <w:rPr>
          <w:bdr w:val="none" w:sz="0" w:space="0" w:color="auto" w:frame="1"/>
          <w:shd w:val="clear" w:color="auto" w:fill="FFFFFF"/>
        </w:rPr>
        <w:t xml:space="preserve">korraldusega nr 368. </w:t>
      </w:r>
      <w:r w:rsidRPr="006348D3">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76C3CDF6" w14:textId="77777777" w:rsidR="00546BE7" w:rsidRPr="006348D3" w:rsidRDefault="00546BE7" w:rsidP="00546BE7">
      <w:pPr>
        <w:pStyle w:val="BodyText"/>
      </w:pPr>
      <w:r w:rsidRPr="006348D3">
        <w:t xml:space="preserve">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4A4740EE" w:rsidR="00546BE7" w:rsidRPr="006348D3" w:rsidRDefault="00546BE7" w:rsidP="00546BE7">
      <w:pPr>
        <w:pStyle w:val="BodyText"/>
      </w:pPr>
      <w:r w:rsidRPr="006348D3">
        <w:t>Kiire raudteeühenduse (240 km/h) põhimõte ja suund (Tallinn-Pärnu-Läti piir) on kajastatud üleriigilise planeeringu „Eesti 2030+“ joonisel (nr 7) „Transpordivõrgu põhistruktuur aastal 2030“ (</w:t>
      </w:r>
      <w:r w:rsidR="006F3C54" w:rsidRPr="006348D3">
        <w:t xml:space="preserve">vt </w:t>
      </w:r>
      <w:r w:rsidR="006F3C54" w:rsidRPr="006348D3">
        <w:fldChar w:fldCharType="begin"/>
      </w:r>
      <w:r w:rsidR="006F3C54" w:rsidRPr="006348D3">
        <w:instrText xml:space="preserve"> REF _Ref9335876 \h </w:instrText>
      </w:r>
      <w:r w:rsidR="006348D3" w:rsidRPr="006348D3">
        <w:instrText xml:space="preserve"> \* MERGEFORMAT </w:instrText>
      </w:r>
      <w:r w:rsidR="006F3C54" w:rsidRPr="006348D3">
        <w:fldChar w:fldCharType="separate"/>
      </w:r>
      <w:r w:rsidR="00EA4662" w:rsidRPr="00144A01">
        <w:t xml:space="preserve">Joonis </w:t>
      </w:r>
      <w:r w:rsidR="00EA4662">
        <w:rPr>
          <w:noProof/>
        </w:rPr>
        <w:t>18</w:t>
      </w:r>
      <w:r w:rsidR="006F3C54" w:rsidRPr="006348D3">
        <w:fldChar w:fldCharType="end"/>
      </w:r>
      <w:r w:rsidRPr="006348D3">
        <w:t>).</w:t>
      </w:r>
    </w:p>
    <w:p w14:paraId="52FC908A" w14:textId="77777777" w:rsidR="006F3C54" w:rsidRPr="00144A01" w:rsidRDefault="006F3C54" w:rsidP="00295540">
      <w:pPr>
        <w:pStyle w:val="Caption"/>
        <w:jc w:val="center"/>
      </w:pPr>
      <w:r w:rsidRPr="00144A01">
        <w:rPr>
          <w:noProof/>
        </w:rPr>
        <w:drawing>
          <wp:inline distT="0" distB="0" distL="0" distR="0" wp14:anchorId="6B1173C3" wp14:editId="1C68C60A">
            <wp:extent cx="4775036" cy="3171825"/>
            <wp:effectExtent l="19050" t="19050" r="26035" b="9525"/>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802751" cy="3190235"/>
                    </a:xfrm>
                    <a:prstGeom prst="rect">
                      <a:avLst/>
                    </a:prstGeom>
                    <a:solidFill>
                      <a:schemeClr val="tx1"/>
                    </a:solidFill>
                    <a:ln>
                      <a:solidFill>
                        <a:schemeClr val="tx1"/>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4400BAF7" w14:textId="7ED7AB5E" w:rsidR="006F3C54" w:rsidRPr="00144A01" w:rsidRDefault="006F3C54" w:rsidP="002C0139">
      <w:pPr>
        <w:pStyle w:val="Caption"/>
      </w:pPr>
      <w:bookmarkStart w:id="151" w:name="_Ref9335876"/>
      <w:bookmarkStart w:id="152" w:name="_Toc14433409"/>
      <w:bookmarkStart w:id="153" w:name="_Toc20235473"/>
      <w:r w:rsidRPr="00144A01">
        <w:t xml:space="preserve">Joonis </w:t>
      </w:r>
      <w:r w:rsidR="00712012">
        <w:fldChar w:fldCharType="begin"/>
      </w:r>
      <w:r w:rsidR="00712012">
        <w:instrText xml:space="preserve"> SEQ Joonis \* ARABIC </w:instrText>
      </w:r>
      <w:r w:rsidR="00712012">
        <w:fldChar w:fldCharType="separate"/>
      </w:r>
      <w:r w:rsidR="00EA4662">
        <w:rPr>
          <w:noProof/>
        </w:rPr>
        <w:t>18</w:t>
      </w:r>
      <w:r w:rsidR="00712012">
        <w:rPr>
          <w:noProof/>
        </w:rPr>
        <w:fldChar w:fldCharType="end"/>
      </w:r>
      <w:bookmarkEnd w:id="151"/>
      <w:r w:rsidRPr="00144A01">
        <w:t>. Transpordivõrgu põhistruktuur aastal 2030. Väljavõte üleriigilisest planeeringust „Eesti 2030 +“</w:t>
      </w:r>
      <w:bookmarkEnd w:id="152"/>
      <w:bookmarkEnd w:id="153"/>
    </w:p>
    <w:p w14:paraId="4AA4CC75" w14:textId="0845DC44" w:rsidR="00291C90" w:rsidRPr="00040C7F" w:rsidRDefault="0020058B" w:rsidP="00040C7F">
      <w:pPr>
        <w:pStyle w:val="Heading2"/>
      </w:pPr>
      <w:bookmarkStart w:id="154" w:name="_Toc14360374"/>
      <w:bookmarkStart w:id="155" w:name="_Toc14428322"/>
      <w:bookmarkStart w:id="156" w:name="_Toc14433845"/>
      <w:bookmarkStart w:id="157" w:name="_Toc14434635"/>
      <w:bookmarkStart w:id="158" w:name="_Toc20235440"/>
      <w:r w:rsidRPr="00040C7F">
        <w:lastRenderedPageBreak/>
        <w:t>Transpordi arengukava aastateks 2014–2020</w:t>
      </w:r>
      <w:bookmarkEnd w:id="154"/>
      <w:bookmarkEnd w:id="155"/>
      <w:bookmarkEnd w:id="156"/>
      <w:bookmarkEnd w:id="157"/>
      <w:bookmarkEnd w:id="158"/>
      <w:r w:rsidRPr="00040C7F">
        <w:t xml:space="preserve"> </w:t>
      </w:r>
    </w:p>
    <w:p w14:paraId="724C71D4" w14:textId="77777777" w:rsidR="0020058B" w:rsidRPr="006348D3" w:rsidRDefault="0020058B" w:rsidP="0020058B">
      <w:pPr>
        <w:pStyle w:val="BodyText"/>
      </w:pPr>
      <w:r w:rsidRPr="006348D3">
        <w:t>Transpordi arengukava 2014–2020</w:t>
      </w:r>
      <w:r w:rsidRPr="006348D3">
        <w:rPr>
          <w:vertAlign w:val="superscript"/>
        </w:rPr>
        <w:footnoteReference w:id="51"/>
      </w:r>
      <w:r w:rsidRPr="006348D3">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6348D3" w:rsidRDefault="0020058B" w:rsidP="000C1F38">
      <w:pPr>
        <w:pStyle w:val="BodyText"/>
        <w:numPr>
          <w:ilvl w:val="0"/>
          <w:numId w:val="33"/>
        </w:numPr>
      </w:pPr>
      <w:r w:rsidRPr="006348D3">
        <w:t xml:space="preserve">mugav ja nutikas liikumiskeskkond; </w:t>
      </w:r>
    </w:p>
    <w:p w14:paraId="1B0B8B79" w14:textId="50646F2F" w:rsidR="0020058B" w:rsidRPr="006348D3" w:rsidRDefault="0020058B" w:rsidP="000C1F38">
      <w:pPr>
        <w:pStyle w:val="BodyText"/>
        <w:numPr>
          <w:ilvl w:val="0"/>
          <w:numId w:val="33"/>
        </w:numPr>
      </w:pPr>
      <w:r w:rsidRPr="006348D3">
        <w:t xml:space="preserve">kvaliteetsed teed ja sujuv liiklus; </w:t>
      </w:r>
    </w:p>
    <w:p w14:paraId="24F26C69" w14:textId="2DC22038" w:rsidR="0020058B" w:rsidRPr="006348D3" w:rsidRDefault="0020058B" w:rsidP="000C1F38">
      <w:pPr>
        <w:pStyle w:val="BodyText"/>
        <w:numPr>
          <w:ilvl w:val="0"/>
          <w:numId w:val="33"/>
        </w:numPr>
      </w:pPr>
      <w:r w:rsidRPr="006348D3">
        <w:t xml:space="preserve">liikluskahjude vähenemine; </w:t>
      </w:r>
    </w:p>
    <w:p w14:paraId="0335CE9E" w14:textId="5B53B818" w:rsidR="0020058B" w:rsidRPr="006348D3" w:rsidRDefault="0020058B" w:rsidP="000C1F38">
      <w:pPr>
        <w:pStyle w:val="BodyText"/>
        <w:numPr>
          <w:ilvl w:val="0"/>
          <w:numId w:val="33"/>
        </w:numPr>
      </w:pPr>
      <w:r w:rsidRPr="006348D3">
        <w:t xml:space="preserve">transpordi keskkonnamõjude vähenemine; </w:t>
      </w:r>
    </w:p>
    <w:p w14:paraId="4244280A" w14:textId="5C22E4BF" w:rsidR="0020058B" w:rsidRPr="006348D3" w:rsidRDefault="0020058B" w:rsidP="000C1F38">
      <w:pPr>
        <w:pStyle w:val="BodyText"/>
        <w:numPr>
          <w:ilvl w:val="0"/>
          <w:numId w:val="33"/>
        </w:numPr>
      </w:pPr>
      <w:r w:rsidRPr="006348D3">
        <w:t xml:space="preserve">mugav ja kaasaegne transport; </w:t>
      </w:r>
    </w:p>
    <w:p w14:paraId="4BC0DAA8" w14:textId="6C257E63" w:rsidR="0020058B" w:rsidRPr="006348D3" w:rsidRDefault="0020058B" w:rsidP="000C1F38">
      <w:pPr>
        <w:pStyle w:val="BodyText"/>
        <w:numPr>
          <w:ilvl w:val="0"/>
          <w:numId w:val="33"/>
        </w:numPr>
      </w:pPr>
      <w:r w:rsidRPr="006348D3">
        <w:t xml:space="preserve">turismi ja ettevõtlust toetavad rahvusvahelised reisiühendused; </w:t>
      </w:r>
    </w:p>
    <w:p w14:paraId="40913367" w14:textId="498A730B" w:rsidR="0020058B" w:rsidRPr="006348D3" w:rsidRDefault="0020058B" w:rsidP="000C1F38">
      <w:pPr>
        <w:pStyle w:val="BodyText"/>
        <w:numPr>
          <w:ilvl w:val="0"/>
          <w:numId w:val="33"/>
        </w:numPr>
      </w:pPr>
      <w:r w:rsidRPr="006348D3">
        <w:t xml:space="preserve">suurenev rahvusvahelise kaubaveo maht. </w:t>
      </w:r>
    </w:p>
    <w:p w14:paraId="1D6DBE20" w14:textId="56A69848" w:rsidR="0020058B" w:rsidRPr="006348D3" w:rsidRDefault="0020058B" w:rsidP="0020058B">
      <w:pPr>
        <w:pStyle w:val="BodyText"/>
      </w:pPr>
      <w:r w:rsidRPr="006348D3">
        <w:t>Reisirongiühendused moodustavad hetkel kõige väiksema osa rahvusvahelistest transpordiühendustest. Stabiilselt on toiminud ühendus Moskvaga ja 2012. aastal taastati ka liin Peterburi. Puudub ümberistumiseta ühendus Lätti ja sealt edasi Lääne</w:t>
      </w:r>
      <w:r w:rsidR="00343B88" w:rsidRPr="006348D3">
        <w:t>-E</w:t>
      </w:r>
      <w:r w:rsidRPr="006348D3">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3AFF9876" w:rsidR="0020058B" w:rsidRPr="006348D3" w:rsidRDefault="0020058B" w:rsidP="0020058B">
      <w:pPr>
        <w:pStyle w:val="BodyText"/>
      </w:pPr>
      <w:r w:rsidRPr="006348D3">
        <w:t>Eesti kõige suurem kavandatud transpordiprojekt rahvusvahelise reisirongiliikluse valdkonnas on Rail Baltic. Arengukava perioodil jätkatakse uue raudtee ehitamiseks vajalike planeerimis- ja projekteerimistöödega ja koostööd Rail Baltic</w:t>
      </w:r>
      <w:r w:rsidR="000C227F" w:rsidRPr="006348D3">
        <w:t>u</w:t>
      </w:r>
      <w:r w:rsidRPr="006348D3">
        <w:t xml:space="preserve"> projektis osalevate riikidega (Eesti, Leedu, Läti, Poola ja Soome) ühisettevõtte loomiseks. </w:t>
      </w:r>
      <w:r w:rsidR="006B33DE">
        <w:t>Onvalminud</w:t>
      </w:r>
      <w:r w:rsidRPr="006348D3">
        <w:t xml:space="preserve"> uuringud ja projektid, millega kinnistatakse uue raudtee trassikoridor. EL-i kaasrahastamise olemasolul jätkatakse ettevalmistustega ehitustöödeks</w:t>
      </w:r>
      <w:r w:rsidR="006B33DE">
        <w:t>.</w:t>
      </w:r>
      <w:r w:rsidRPr="006348D3">
        <w:t xml:space="preserve"> Eesti on võtnud projekti elluviimisel aktiivse rolli, eesmärgiga saada võimalikult suur osa ehitustöödest valmis EL-i käesoleva eelarveperioodi 2014</w:t>
      </w:r>
      <w:r w:rsidR="00343B88" w:rsidRPr="006348D3">
        <w:t>–</w:t>
      </w:r>
      <w:r w:rsidRPr="006348D3">
        <w:t xml:space="preserve">2020 jooksul. </w:t>
      </w:r>
    </w:p>
    <w:p w14:paraId="707BB127" w14:textId="7547C1F7" w:rsidR="0020058B" w:rsidRPr="006348D3" w:rsidRDefault="0020058B" w:rsidP="0020058B">
      <w:pPr>
        <w:pStyle w:val="BodyText"/>
      </w:pPr>
      <w:r w:rsidRPr="006348D3">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rsidRPr="006348D3">
        <w:t>u</w:t>
      </w:r>
      <w:r w:rsidRPr="006348D3">
        <w:t xml:space="preserve"> reisijate raudteejaamad on kavandatud Tallinnas Ülemiste piirkonda (lennujaama lähedusse) ja Pärnu linna või selle lähialale. </w:t>
      </w:r>
    </w:p>
    <w:p w14:paraId="54480BD2" w14:textId="4500CD03" w:rsidR="0020058B" w:rsidRPr="006348D3" w:rsidRDefault="0020058B" w:rsidP="0020058B">
      <w:pPr>
        <w:pStyle w:val="BodyText"/>
      </w:pPr>
      <w:r w:rsidRPr="006348D3">
        <w:t>Kaasaegse täielikult elektrifitseeritud Rail Baltic</w:t>
      </w:r>
      <w:r w:rsidR="000C227F" w:rsidRPr="006348D3">
        <w:t>u</w:t>
      </w:r>
      <w:r w:rsidRPr="006348D3">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6348D3" w:rsidRDefault="0020058B" w:rsidP="0020058B">
      <w:pPr>
        <w:pStyle w:val="BodyText"/>
      </w:pPr>
      <w:r w:rsidRPr="006348D3">
        <w:t>Arengukava sisaldab konkreetset Rail Baltic</w:t>
      </w:r>
      <w:r w:rsidR="000C227F" w:rsidRPr="006348D3">
        <w:t>u</w:t>
      </w:r>
      <w:r w:rsidRPr="006348D3">
        <w:t xml:space="preserve"> meedet (meede 6.4), mille raames elluviidavad olulisemad tegevused on järgmised: </w:t>
      </w:r>
    </w:p>
    <w:p w14:paraId="1F2CBA7E" w14:textId="565B7998" w:rsidR="0020058B" w:rsidRPr="006348D3" w:rsidRDefault="00343B88" w:rsidP="000C1F38">
      <w:pPr>
        <w:pStyle w:val="BodyText"/>
        <w:numPr>
          <w:ilvl w:val="0"/>
          <w:numId w:val="34"/>
        </w:numPr>
      </w:pPr>
      <w:r w:rsidRPr="006348D3">
        <w:lastRenderedPageBreak/>
        <w:t>j</w:t>
      </w:r>
      <w:r w:rsidR="0020058B" w:rsidRPr="006348D3">
        <w:t>ätkatakse Rail Baltic</w:t>
      </w:r>
      <w:r w:rsidR="000C227F" w:rsidRPr="006348D3">
        <w:t>u</w:t>
      </w:r>
      <w:r w:rsidR="0020058B" w:rsidRPr="006348D3">
        <w:t xml:space="preserve"> arenduse ettevalmistusi – maakonnaplaneeringu</w:t>
      </w:r>
      <w:r w:rsidRPr="006348D3">
        <w:t>i</w:t>
      </w:r>
      <w:r w:rsidR="0020058B" w:rsidRPr="006348D3">
        <w:t>d, keskkonnamõjude strateegilist hindamist, vajalikke detailplaneeringuid, eelprojekteerimist ja koostööd projekti partnerriikidega, raudteed opereerima hakkava ühisettevõtte loomist</w:t>
      </w:r>
      <w:r w:rsidRPr="006348D3">
        <w:t>;</w:t>
      </w:r>
      <w:r w:rsidR="0020058B" w:rsidRPr="006348D3">
        <w:t xml:space="preserve"> </w:t>
      </w:r>
    </w:p>
    <w:p w14:paraId="11FB2D3F" w14:textId="1B7651C6" w:rsidR="0020058B" w:rsidRPr="006348D3" w:rsidRDefault="00343B88" w:rsidP="000C1F38">
      <w:pPr>
        <w:pStyle w:val="BodyText"/>
        <w:numPr>
          <w:ilvl w:val="0"/>
          <w:numId w:val="34"/>
        </w:numPr>
      </w:pPr>
      <w:r w:rsidRPr="006348D3">
        <w:t>p</w:t>
      </w:r>
      <w:r w:rsidR="0020058B" w:rsidRPr="006348D3">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rsidRPr="006348D3">
        <w:t xml:space="preserve">; </w:t>
      </w:r>
    </w:p>
    <w:p w14:paraId="6C038993" w14:textId="17959EC5" w:rsidR="0020058B" w:rsidRDefault="00343B88" w:rsidP="000C1F38">
      <w:pPr>
        <w:pStyle w:val="BodyText"/>
        <w:numPr>
          <w:ilvl w:val="0"/>
          <w:numId w:val="34"/>
        </w:numPr>
      </w:pPr>
      <w:r w:rsidRPr="006348D3">
        <w:t>k</w:t>
      </w:r>
      <w:r w:rsidR="0020058B" w:rsidRPr="006348D3">
        <w:t>õige olulisem uus arengusuund raudteel on ka kaubavedude kontekstis kahtlemata Rail Baltic, kuna koos reisirongiliiklusega hakkab uus raudtee teenindama kaubavedusid. Selle toimimiseks on kavandamisel kaubaterminal Muuga sadama piirkonnas.</w:t>
      </w:r>
      <w:r w:rsidRPr="006348D3">
        <w:t xml:space="preserve"> </w:t>
      </w:r>
    </w:p>
    <w:p w14:paraId="61F8B48B" w14:textId="77777777" w:rsidR="00E10155" w:rsidRPr="006348D3" w:rsidRDefault="00E10155" w:rsidP="00E10155">
      <w:pPr>
        <w:pStyle w:val="BodyText"/>
        <w:ind w:left="360"/>
      </w:pPr>
    </w:p>
    <w:p w14:paraId="35D859EC" w14:textId="29F45CEF" w:rsidR="0020058B" w:rsidRDefault="00EC2ADC" w:rsidP="00040C7F">
      <w:pPr>
        <w:pStyle w:val="Heading2"/>
      </w:pPr>
      <w:bookmarkStart w:id="159" w:name="_Toc14360375"/>
      <w:bookmarkStart w:id="160" w:name="_Toc14428323"/>
      <w:bookmarkStart w:id="161" w:name="_Toc14433846"/>
      <w:bookmarkStart w:id="162" w:name="_Toc14434636"/>
      <w:bookmarkStart w:id="163" w:name="_Toc20235441"/>
      <w:r>
        <w:t>Harju</w:t>
      </w:r>
      <w:r w:rsidR="00343B88" w:rsidRPr="00040C7F">
        <w:t xml:space="preserve"> maakonnaplaneering</w:t>
      </w:r>
      <w:bookmarkEnd w:id="159"/>
      <w:bookmarkEnd w:id="160"/>
      <w:bookmarkEnd w:id="161"/>
      <w:bookmarkEnd w:id="162"/>
      <w:r w:rsidR="00465ABB">
        <w:t xml:space="preserve"> 2030+</w:t>
      </w:r>
      <w:bookmarkEnd w:id="163"/>
      <w:r w:rsidR="00465ABB">
        <w:t xml:space="preserve"> </w:t>
      </w:r>
    </w:p>
    <w:p w14:paraId="1E9E10BF" w14:textId="2C87433E" w:rsidR="00EC2ADC" w:rsidRDefault="00EC2ADC" w:rsidP="00EC2ADC">
      <w:r w:rsidRPr="00EC2ADC">
        <w:t>Harju maakonnaplaneeringus 2030+ on märgitud, et Harju maakonnaplaneeringuga paralleelselt koostati maakonnatasandil teemaplaneeringut „Rail Baltic raudtee trassi koridori asukoha määramine“, mille lahendus on Harju maakonnaplaneeringus 2030+ kajastatud. Maakonnaplaneeringu joonisel Tehnilised võrgustikud on kajastatud Rail Balticu perspektiivne trassikoridor ning lisaks on maakonnaplaneeringuga kavandatud Rail Baltic perspektiivsele trassikoridorile kohalike peatuste põhimõttelised asukohad (</w:t>
      </w:r>
      <w:r w:rsidR="00E10155">
        <w:t xml:space="preserve">vt </w:t>
      </w:r>
      <w:r w:rsidR="00E10155">
        <w:fldChar w:fldCharType="begin"/>
      </w:r>
      <w:r w:rsidR="00E10155">
        <w:instrText xml:space="preserve"> REF _Ref20148777 \h </w:instrText>
      </w:r>
      <w:r w:rsidR="00E10155">
        <w:fldChar w:fldCharType="separate"/>
      </w:r>
      <w:r w:rsidR="00EA4662">
        <w:t xml:space="preserve">Joonis </w:t>
      </w:r>
      <w:r w:rsidR="00EA4662">
        <w:rPr>
          <w:noProof/>
        </w:rPr>
        <w:t>19</w:t>
      </w:r>
      <w:r w:rsidR="00E10155">
        <w:fldChar w:fldCharType="end"/>
      </w:r>
      <w:r w:rsidRPr="00EC2ADC">
        <w:t>). Harju maakonnaplaneeringus kajastatud trassikoridori paiknemine kattub eelprojektiga kavandatud raudtee asukohaga.</w:t>
      </w:r>
    </w:p>
    <w:p w14:paraId="7C4F5BD4" w14:textId="77777777" w:rsidR="004C7473" w:rsidRDefault="004C7473" w:rsidP="00EC2ADC"/>
    <w:p w14:paraId="2421F623" w14:textId="77777777" w:rsidR="00EC2ADC" w:rsidRDefault="00EC2ADC" w:rsidP="00E10155">
      <w:pPr>
        <w:keepNext/>
        <w:jc w:val="center"/>
      </w:pPr>
      <w:r>
        <w:rPr>
          <w:noProof/>
        </w:rPr>
        <w:lastRenderedPageBreak/>
        <w:drawing>
          <wp:inline distT="0" distB="0" distL="0" distR="0" wp14:anchorId="7A0BE58D" wp14:editId="745CFF24">
            <wp:extent cx="5315469" cy="376058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191" cy="3802126"/>
                    </a:xfrm>
                    <a:prstGeom prst="rect">
                      <a:avLst/>
                    </a:prstGeom>
                    <a:noFill/>
                  </pic:spPr>
                </pic:pic>
              </a:graphicData>
            </a:graphic>
          </wp:inline>
        </w:drawing>
      </w:r>
    </w:p>
    <w:p w14:paraId="51863A91" w14:textId="2D45C6AC" w:rsidR="00EC2ADC" w:rsidRDefault="00EC2ADC" w:rsidP="002C0139">
      <w:pPr>
        <w:pStyle w:val="Caption"/>
      </w:pPr>
      <w:bookmarkStart w:id="164" w:name="_Ref20148777"/>
      <w:bookmarkStart w:id="165" w:name="_Toc20235474"/>
      <w:r>
        <w:t xml:space="preserve">Joonis </w:t>
      </w:r>
      <w:r w:rsidR="00712012">
        <w:fldChar w:fldCharType="begin"/>
      </w:r>
      <w:r w:rsidR="00712012">
        <w:instrText xml:space="preserve"> SEQ Joonis \* ARABIC </w:instrText>
      </w:r>
      <w:r w:rsidR="00712012">
        <w:fldChar w:fldCharType="separate"/>
      </w:r>
      <w:r w:rsidR="00EA4662">
        <w:rPr>
          <w:noProof/>
        </w:rPr>
        <w:t>19</w:t>
      </w:r>
      <w:r w:rsidR="00712012">
        <w:rPr>
          <w:noProof/>
        </w:rPr>
        <w:fldChar w:fldCharType="end"/>
      </w:r>
      <w:bookmarkEnd w:id="164"/>
      <w:r>
        <w:t xml:space="preserve">. </w:t>
      </w:r>
      <w:r w:rsidRPr="00EC2ADC">
        <w:rPr>
          <w:lang w:val="et-EE"/>
        </w:rPr>
        <w:t>Kohalike peatuste põhimõttelised asukohad kavandataval Rail Balticu raudteel (väljavõte Harju maakonnaplaneeringust 2030+)</w:t>
      </w:r>
      <w:bookmarkEnd w:id="165"/>
    </w:p>
    <w:p w14:paraId="49CB2CFD" w14:textId="77777777" w:rsidR="00EC2ADC" w:rsidRPr="00EC2ADC" w:rsidRDefault="00EC2ADC" w:rsidP="00EC2ADC"/>
    <w:p w14:paraId="53B34A2A" w14:textId="3EBE69F9" w:rsidR="00465ABB" w:rsidRPr="006348D3" w:rsidRDefault="00465ABB" w:rsidP="00465ABB">
      <w:pPr>
        <w:pStyle w:val="BodyText"/>
        <w:keepNext/>
      </w:pPr>
    </w:p>
    <w:p w14:paraId="5D2A3F21" w14:textId="6F08310D" w:rsidR="00DC55D5" w:rsidRDefault="00EC2ADC" w:rsidP="00DC55D5">
      <w:pPr>
        <w:pStyle w:val="Heading2"/>
      </w:pPr>
      <w:bookmarkStart w:id="166" w:name="_Ref18327386"/>
      <w:bookmarkStart w:id="167" w:name="_Toc20235442"/>
      <w:r>
        <w:t>Harju</w:t>
      </w:r>
      <w:r w:rsidR="00DC55D5" w:rsidRPr="00DC55D5">
        <w:t xml:space="preserve"> maakonnaplaneering „Rail Baltic raudtee trassi koridori asukoha määramine“</w:t>
      </w:r>
      <w:bookmarkEnd w:id="166"/>
      <w:bookmarkEnd w:id="167"/>
      <w:r w:rsidR="00DC55D5">
        <w:t xml:space="preserve"> </w:t>
      </w:r>
    </w:p>
    <w:p w14:paraId="112A0DF6" w14:textId="7A73D90D" w:rsidR="00DC55D5" w:rsidRPr="004C7473" w:rsidRDefault="004C7473" w:rsidP="00DC55D5">
      <w:pPr>
        <w:pStyle w:val="BodyText"/>
      </w:pPr>
      <w:r w:rsidRPr="004C7473">
        <w:t>Harju</w:t>
      </w:r>
      <w:r w:rsidR="00DC55D5" w:rsidRPr="004C7473">
        <w:t xml:space="preserve"> maakonnaplaneering „Rail Baltic raudtee trassi koridori asukoha määramine" </w:t>
      </w:r>
      <w:r w:rsidRPr="004C7473">
        <w:t xml:space="preserve">on kehtestatud riigihalduse ministri 13.02.2018 käskkirjaga nr 1.1-4/41 . Planeeringu </w:t>
      </w:r>
      <w:r w:rsidR="00DC55D5" w:rsidRPr="004C7473">
        <w:t>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w:t>
      </w:r>
      <w:r w:rsidR="0089616B" w:rsidRPr="004C7473">
        <w:t xml:space="preserve"> </w:t>
      </w:r>
    </w:p>
    <w:p w14:paraId="15665802" w14:textId="24260CB3" w:rsidR="00DC55D5" w:rsidRPr="004C7473" w:rsidRDefault="00DC55D5" w:rsidP="00DC55D5">
      <w:pPr>
        <w:pStyle w:val="BodyText"/>
      </w:pPr>
      <w:r w:rsidRPr="004C7473">
        <w:t>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w:t>
      </w:r>
      <w:r w:rsidR="00EB172C" w:rsidRPr="004C7473">
        <w:t xml:space="preserve"> </w:t>
      </w:r>
    </w:p>
    <w:p w14:paraId="6CC5DE58" w14:textId="77777777" w:rsidR="004C7473" w:rsidRDefault="004C7473" w:rsidP="00EB172C">
      <w:pPr>
        <w:pStyle w:val="BodyText"/>
      </w:pPr>
      <w:r w:rsidRPr="004C7473">
        <w:t xml:space="preserve">Planeeritud trassikoridori pikkus Harju maakonnas on 48 km ja see kulgeb läbi kuue kohaliku omavalitsuse territooriumi: Maardu linn, Jõelähtme vald, Tallinna linn, Rae vald, Kiili vald ja Saku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Tiheasustuses ning kitsastes oludes on trassikoridori laiuseks 150 m. </w:t>
      </w:r>
    </w:p>
    <w:p w14:paraId="4798574A" w14:textId="09C5C16F" w:rsidR="00DC55D5" w:rsidRDefault="00DC55D5" w:rsidP="00EB172C">
      <w:pPr>
        <w:pStyle w:val="BodyText"/>
      </w:pPr>
      <w:r>
        <w:lastRenderedPageBreak/>
        <w:t xml:space="preserve">Raudtee on kavandatud reisirongidele kiirusega kuni 240 km/h. Kaubarongide kiirus on kuni 120 km/h. Rahvusvahelise reisirongi peatus on planeeritud </w:t>
      </w:r>
      <w:r w:rsidR="004C7473">
        <w:t>Tallinnasse</w:t>
      </w:r>
      <w:r>
        <w:t>. Planeeringuga on ette nähtud võimalus korraldada tulevikus Rail Balticu raudteel kohalikku rongiliiklust Tallinn-Rapla-Pärnu-Riia suunal. Selleks on Rail Balticu trassile kavandatud perspektiivsed asukohad kohalike rongipeatuste rajamiseks.</w:t>
      </w:r>
      <w:r w:rsidR="00EB172C">
        <w:t xml:space="preserve"> </w:t>
      </w:r>
    </w:p>
    <w:p w14:paraId="1AB08E98" w14:textId="1E041618" w:rsidR="00DC55D5" w:rsidRDefault="00DC55D5" w:rsidP="00EB172C">
      <w:pPr>
        <w:pStyle w:val="BodyText"/>
      </w:pPr>
      <w:r>
        <w:t>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w:t>
      </w:r>
      <w:r w:rsidR="00EB172C">
        <w:t xml:space="preserve"> </w:t>
      </w:r>
    </w:p>
    <w:p w14:paraId="7C7698FE" w14:textId="19C5C139" w:rsidR="00DC55D5" w:rsidRDefault="00DC55D5" w:rsidP="00EB172C">
      <w:pPr>
        <w:pStyle w:val="BodyText"/>
      </w:pPr>
      <w:r>
        <w:t>Rail Baltic</w:t>
      </w:r>
      <w:r w:rsidR="00465ABB">
        <w:t>u</w:t>
      </w:r>
      <w:r>
        <w:t xml:space="preserve"> maakonnaplaneering</w:t>
      </w:r>
      <w:r w:rsidR="00465ABB">
        <w:t>us</w:t>
      </w:r>
      <w:r>
        <w:t xml:space="preserve"> on kirjeldatud planeeringulahendus omavalitsuste kaupa haldusreformi eelsetest piiridest lähtuvalt. Trassikoridori kasutamise põhimõtted ja tingimused on toodud kogu planeeringuala kohta.</w:t>
      </w:r>
      <w:r w:rsidR="00465ABB">
        <w:t xml:space="preserve"> Planeeringu koostamisel on arvesse võetud ning tasakaalustatud riigi ja kohaliku omavalitsuse ruumilise arengu vajadused.</w:t>
      </w:r>
    </w:p>
    <w:p w14:paraId="599495D2" w14:textId="76837F53" w:rsidR="00DC55D5" w:rsidRPr="00DC55D5" w:rsidRDefault="00DC55D5" w:rsidP="00EB172C">
      <w:pPr>
        <w:pStyle w:val="BodyText"/>
      </w:pPr>
      <w:r>
        <w:t>Planeeringu koostamise käigus viidi läbi keskkonnamõju strateegiline hindamine (KSH), mille eesmärk on arvestada keskkonnakaalutlusi planeeringu koostamisel</w:t>
      </w:r>
      <w:r w:rsidR="00465ABB">
        <w:t xml:space="preserve"> ja</w:t>
      </w:r>
      <w:r>
        <w:t xml:space="preserve"> kehtestamisel </w:t>
      </w:r>
      <w:r w:rsidR="00465ABB">
        <w:t xml:space="preserve">ning </w:t>
      </w:r>
      <w:r>
        <w:t>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sidR="00EB172C">
        <w:t xml:space="preserve"> </w:t>
      </w:r>
    </w:p>
    <w:p w14:paraId="4B351EE7" w14:textId="01498851" w:rsidR="00343B88" w:rsidRPr="00040C7F" w:rsidRDefault="00343B88" w:rsidP="00040C7F">
      <w:pPr>
        <w:pStyle w:val="Heading2"/>
      </w:pPr>
      <w:bookmarkStart w:id="168" w:name="_Toc14360376"/>
      <w:bookmarkStart w:id="169" w:name="_Toc14428324"/>
      <w:bookmarkStart w:id="170" w:name="_Toc14433847"/>
      <w:bookmarkStart w:id="171" w:name="_Toc14434637"/>
      <w:bookmarkStart w:id="172" w:name="_Toc20235443"/>
      <w:r w:rsidRPr="00040C7F">
        <w:t>Üldplaneeringud</w:t>
      </w:r>
      <w:bookmarkEnd w:id="168"/>
      <w:bookmarkEnd w:id="169"/>
      <w:bookmarkEnd w:id="170"/>
      <w:bookmarkEnd w:id="171"/>
      <w:bookmarkEnd w:id="172"/>
    </w:p>
    <w:p w14:paraId="2EF5EDC7" w14:textId="7250AD9D" w:rsidR="00343B88" w:rsidRPr="006348D3" w:rsidRDefault="00343B88" w:rsidP="00343B88">
      <w:pPr>
        <w:pStyle w:val="BodyText"/>
      </w:pPr>
      <w:r w:rsidRPr="006348D3">
        <w:t>2017. aastal toimunud haldusreformi käigus muutusid paljude kohalike omavalitsuste piirid. Käesoleva hetkel (</w:t>
      </w:r>
      <w:r w:rsidR="008E5AE4">
        <w:t>september</w:t>
      </w:r>
      <w:r w:rsidRPr="006348D3">
        <w:t xml:space="preserve"> 2019) on kõikides kohalikes omavalitsustes alanud või algamas uute üldplaneeringute koostamine, mille käigus arvestatakse Rail Baltic</w:t>
      </w:r>
      <w:r w:rsidR="000C227F" w:rsidRPr="006348D3">
        <w:t>u</w:t>
      </w:r>
      <w:r w:rsidRPr="006348D3">
        <w:t xml:space="preserve"> raudtee paiknemisega üldplaneeringu koostamise hetkeks teadaolevas täpsusastmes. </w:t>
      </w:r>
    </w:p>
    <w:p w14:paraId="2FBDF13B" w14:textId="4F60ACD7" w:rsidR="00343B88" w:rsidRDefault="00343B88" w:rsidP="00040C7F">
      <w:pPr>
        <w:pStyle w:val="Heading2"/>
      </w:pPr>
      <w:bookmarkStart w:id="173" w:name="_Toc14360377"/>
      <w:bookmarkStart w:id="174" w:name="_Toc14428325"/>
      <w:bookmarkStart w:id="175" w:name="_Toc14433848"/>
      <w:bookmarkStart w:id="176" w:name="_Toc14434638"/>
      <w:bookmarkStart w:id="177" w:name="_Toc20235444"/>
      <w:r w:rsidRPr="00040C7F">
        <w:t>Detailplaneeringud</w:t>
      </w:r>
      <w:bookmarkEnd w:id="173"/>
      <w:bookmarkEnd w:id="174"/>
      <w:bookmarkEnd w:id="175"/>
      <w:bookmarkEnd w:id="176"/>
      <w:bookmarkEnd w:id="177"/>
    </w:p>
    <w:p w14:paraId="248BC5D4" w14:textId="77777777" w:rsidR="00EC2ADC" w:rsidRDefault="00EC2ADC" w:rsidP="00EC2ADC">
      <w:r>
        <w:t>RB maakonnaplaneeringutes on kajastatud kõiki kehtestatud detailplaneeringuid (DP), mis asuvad maakonnaplaneeringuga määratud trassikoridoris. Kõikide DP-de puhul on antud hinnang nende realiseeritavuse võimalikkuse ja/või kehtetuks tunnistamise vajaduse osa.</w:t>
      </w:r>
    </w:p>
    <w:p w14:paraId="2131243E" w14:textId="77777777" w:rsidR="00EC2ADC" w:rsidRDefault="00EC2ADC" w:rsidP="00EC2ADC">
      <w:r>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w:t>
      </w:r>
    </w:p>
    <w:p w14:paraId="75482A46" w14:textId="77777777" w:rsidR="00EC2ADC" w:rsidRDefault="00EC2ADC" w:rsidP="00EC2ADC">
      <w:r>
        <w:t>RB maakonnaplaneeringute seletuskirjades on seatud tingimus, et trassi koridori ja kavandatud teedevõrgu (planeeringulahendust kajastavatel joonistel tähistatud kui RB raudtee ehitamisest tingitud kavandatav/ümberehitatav tee) asukohtadega tuleb arvestada üld- ja detailplaneeringute koostamisel.</w:t>
      </w:r>
    </w:p>
    <w:p w14:paraId="4AD389AC" w14:textId="6C8AB1C5" w:rsidR="00EC2ADC" w:rsidRPr="00EC2ADC" w:rsidRDefault="00EC2ADC" w:rsidP="00EC2ADC">
      <w:r>
        <w:lastRenderedPageBreak/>
        <w:t>RB raudtee projekteerimise käigus hinnatakse täpsustatud trassi asukohta ja tehnilisi lahendusi arvesse võttes trassi mõjualasse jäävate DP-de realiseeritavust, vajalikke leevendavaid meetmeid ja kehtetuks tunnistamise vajadust.</w:t>
      </w:r>
    </w:p>
    <w:p w14:paraId="6C13111F" w14:textId="685ACCC7" w:rsidR="00343B88" w:rsidRPr="00AA3AE6" w:rsidRDefault="000A3878" w:rsidP="00AA3AE6">
      <w:pPr>
        <w:pStyle w:val="Heading1"/>
      </w:pPr>
      <w:bookmarkStart w:id="178" w:name="_Ref9874859"/>
      <w:bookmarkStart w:id="179" w:name="_Toc14360378"/>
      <w:bookmarkStart w:id="180" w:name="_Toc14428326"/>
      <w:bookmarkStart w:id="181" w:name="_Toc14433849"/>
      <w:bookmarkStart w:id="182" w:name="_Toc14434639"/>
      <w:bookmarkStart w:id="183" w:name="_Toc20235445"/>
      <w:r w:rsidRPr="00AA3AE6">
        <w:lastRenderedPageBreak/>
        <w:t>Eeldatavalt kaasnev oluline keskkonnamõju, mõjuallikad, mõjuala ning mõjutatavad keskkonnaelemendid</w:t>
      </w:r>
      <w:bookmarkEnd w:id="178"/>
      <w:bookmarkEnd w:id="179"/>
      <w:bookmarkEnd w:id="180"/>
      <w:bookmarkEnd w:id="181"/>
      <w:bookmarkEnd w:id="182"/>
      <w:bookmarkEnd w:id="183"/>
      <w:r w:rsidRPr="00AA3AE6">
        <w:t xml:space="preserve"> </w:t>
      </w:r>
    </w:p>
    <w:p w14:paraId="7B774141" w14:textId="661CE75A" w:rsidR="000A3878" w:rsidRPr="006348D3" w:rsidRDefault="000A3878" w:rsidP="000A3878">
      <w:pPr>
        <w:pStyle w:val="BodyText"/>
      </w:pPr>
      <w:r w:rsidRPr="006348D3">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6348D3">
        <w:rPr>
          <w:i/>
        </w:rPr>
        <w:t>scoping</w:t>
      </w:r>
      <w:r w:rsidRPr="006348D3">
        <w:t>). Antud juhul on Rail Baltic</w:t>
      </w:r>
      <w:r w:rsidR="000C227F" w:rsidRPr="006348D3">
        <w:t>u</w:t>
      </w:r>
      <w:r w:rsidRPr="006348D3">
        <w:t xml:space="preserve"> raudtee Eesti lõigule hiljuti läbi viidud maakonnaplaneeringute KSH</w:t>
      </w:r>
      <w:r w:rsidR="00F7552C" w:rsidRPr="006348D3">
        <w:t>;</w:t>
      </w:r>
      <w:r w:rsidRPr="006348D3">
        <w:t xml:space="preserve"> heaks kiidetud 10.08.2017). Kuna nimetatud protsessi käigus läbiti lisaks </w:t>
      </w:r>
      <w:r w:rsidRPr="006348D3">
        <w:rPr>
          <w:i/>
        </w:rPr>
        <w:t>scoping</w:t>
      </w:r>
      <w:r w:rsidRPr="006348D3">
        <w:t>-etapile ka KMH hilisemad etapid (sh keskkonnamõju hindamine, avalikustamised), sisaldub heakskiidetud KSH aruandes seni parim teadmine Rail Baltic</w:t>
      </w:r>
      <w:r w:rsidR="000C227F" w:rsidRPr="006348D3">
        <w:t>u</w:t>
      </w:r>
      <w:r w:rsidRPr="006348D3">
        <w:t xml:space="preserve"> raudtee eeldatavate mõjude osas. Seetõttu on käesoleva KMH programmi puhul asjakohane arvestada ka juba eelnevalt tehtud töös kogutud teavet kavandatava tegevusega eeldatavalt kaasneva keskkonnamõju kohta.</w:t>
      </w:r>
    </w:p>
    <w:p w14:paraId="290F5559" w14:textId="76B83363" w:rsidR="000A3878" w:rsidRPr="006348D3" w:rsidRDefault="000A3878" w:rsidP="000A3878">
      <w:pPr>
        <w:pStyle w:val="BodyText"/>
      </w:pPr>
      <w:r w:rsidRPr="006348D3">
        <w:t xml:space="preserve">Alljärgnevalt on </w:t>
      </w:r>
      <w:r w:rsidR="0078465B" w:rsidRPr="006348D3">
        <w:t xml:space="preserve">kavandatava </w:t>
      </w:r>
      <w:r w:rsidRPr="006348D3">
        <w:t xml:space="preserve">raudtee puhul </w:t>
      </w:r>
      <w:r w:rsidR="0078465B" w:rsidRPr="006348D3">
        <w:t xml:space="preserve">võetud aluseks </w:t>
      </w:r>
      <w:r w:rsidRPr="006348D3">
        <w:t xml:space="preserve">asjakohased keskkonnaaspektid </w:t>
      </w:r>
      <w:r w:rsidR="0078465B" w:rsidRPr="006348D3">
        <w:t xml:space="preserve">Rail Balticu </w:t>
      </w:r>
      <w:r w:rsidRPr="006348D3">
        <w:t>maakonnaplaneeringute KSH aruandest.</w:t>
      </w:r>
      <w:r w:rsidR="0078465B" w:rsidRPr="006348D3">
        <w:t xml:space="preserve"> </w:t>
      </w:r>
      <w:r w:rsidRPr="006348D3">
        <w:t>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00EC2ADC" w:rsidRPr="00EC2ADC">
        <w:t>Ülemiste-Kangru</w:t>
      </w:r>
      <w:r w:rsidRPr="006348D3">
        <w:t>).</w:t>
      </w:r>
    </w:p>
    <w:p w14:paraId="326AEA0B" w14:textId="4C6517BC" w:rsidR="009F7919" w:rsidRPr="006348D3" w:rsidRDefault="000A3878" w:rsidP="000A3878">
      <w:pPr>
        <w:pStyle w:val="BodyText"/>
      </w:pPr>
      <w:r w:rsidRPr="006348D3">
        <w:t>Käesoleva KMH puhul asjakohased teemad on kajastatud alljärgnevas tabelis (</w:t>
      </w:r>
      <w:r w:rsidR="005723BA" w:rsidRPr="006348D3">
        <w:fldChar w:fldCharType="begin"/>
      </w:r>
      <w:r w:rsidR="005723BA" w:rsidRPr="006348D3">
        <w:instrText xml:space="preserve"> REF _Ref9337967 \h </w:instrText>
      </w:r>
      <w:r w:rsidR="006348D3" w:rsidRPr="006348D3">
        <w:instrText xml:space="preserve"> \* MERGEFORMAT </w:instrText>
      </w:r>
      <w:r w:rsidR="005723BA" w:rsidRPr="006348D3">
        <w:fldChar w:fldCharType="separate"/>
      </w:r>
      <w:r w:rsidR="00EA4662" w:rsidRPr="00144A01">
        <w:t xml:space="preserve">Tabel </w:t>
      </w:r>
      <w:r w:rsidR="00EA4662">
        <w:rPr>
          <w:noProof/>
        </w:rPr>
        <w:t>2</w:t>
      </w:r>
      <w:r w:rsidR="005723BA" w:rsidRPr="006348D3">
        <w:fldChar w:fldCharType="end"/>
      </w:r>
      <w:r w:rsidRPr="006348D3">
        <w:t>), kus on kirjeldatud kavandatava tegevusega seotud võimalikud keskkonnamõju valdkonnad, mõjutatavad keskkonnaelemendid, eeldatavad mõju allikad ning mõjuala suurused</w:t>
      </w:r>
      <w:r w:rsidRPr="006348D3">
        <w:rPr>
          <w:rStyle w:val="FootnoteReference"/>
          <w:rFonts w:ascii="Arial" w:hAnsi="Arial"/>
          <w:sz w:val="22"/>
        </w:rPr>
        <w:footnoteReference w:id="52"/>
      </w:r>
      <w:r w:rsidRPr="006348D3">
        <w:t xml:space="preserve">. Lisatud on ka info mõjude eeldatavate prognoosimeetodite kohta. </w:t>
      </w:r>
    </w:p>
    <w:p w14:paraId="4C49FF30" w14:textId="12603653" w:rsidR="000A3878" w:rsidRPr="00EC2ADC" w:rsidRDefault="00A82961" w:rsidP="000A3878">
      <w:pPr>
        <w:pStyle w:val="BodyText"/>
        <w:rPr>
          <w:bCs w:val="0"/>
        </w:rPr>
      </w:pPr>
      <w:r w:rsidRPr="00EC2ADC">
        <w:rPr>
          <w:bCs w:val="0"/>
        </w:rPr>
        <w:t>Kõikide allolevas tabelis (</w:t>
      </w:r>
      <w:r w:rsidRPr="00EC2ADC">
        <w:rPr>
          <w:bCs w:val="0"/>
        </w:rPr>
        <w:fldChar w:fldCharType="begin"/>
      </w:r>
      <w:r w:rsidRPr="00EC2ADC">
        <w:rPr>
          <w:bCs w:val="0"/>
        </w:rPr>
        <w:instrText xml:space="preserve"> REF _Ref9337967 \h  \* MERGEFORMAT </w:instrText>
      </w:r>
      <w:r w:rsidRPr="00EC2ADC">
        <w:rPr>
          <w:bCs w:val="0"/>
        </w:rPr>
      </w:r>
      <w:r w:rsidRPr="00EC2ADC">
        <w:rPr>
          <w:bCs w:val="0"/>
        </w:rPr>
        <w:fldChar w:fldCharType="separate"/>
      </w:r>
      <w:r w:rsidR="00EA4662" w:rsidRPr="00EA4662">
        <w:rPr>
          <w:bCs w:val="0"/>
        </w:rPr>
        <w:t xml:space="preserve">Tabel </w:t>
      </w:r>
      <w:r w:rsidR="00EA4662" w:rsidRPr="00EA4662">
        <w:rPr>
          <w:bCs w:val="0"/>
          <w:noProof/>
        </w:rPr>
        <w:t>2</w:t>
      </w:r>
      <w:r w:rsidRPr="00EC2ADC">
        <w:rPr>
          <w:bCs w:val="0"/>
        </w:rPr>
        <w:fldChar w:fldCharType="end"/>
      </w:r>
      <w:r w:rsidRPr="00EC2ADC">
        <w:rPr>
          <w:bCs w:val="0"/>
        </w:rPr>
        <w:t xml:space="preserve">) esitatud mõjuvaldkondade/mõjutatavate keskkonnaelementide osas hinnatakse KMH käigus kavandatava tegevusega kaasnevat ehitus- </w:t>
      </w:r>
      <w:r w:rsidR="00EB7D70" w:rsidRPr="00EC2ADC">
        <w:rPr>
          <w:bCs w:val="0"/>
        </w:rPr>
        <w:t>j</w:t>
      </w:r>
      <w:r w:rsidRPr="00EC2ADC">
        <w:rPr>
          <w:bCs w:val="0"/>
        </w:rPr>
        <w:t xml:space="preserve">a kasutusaegset keskkonnamõju. </w:t>
      </w:r>
    </w:p>
    <w:p w14:paraId="46CC0951" w14:textId="296A442A" w:rsidR="0020058B" w:rsidRPr="006348D3" w:rsidRDefault="00EB7D70" w:rsidP="000A3878">
      <w:pPr>
        <w:pStyle w:val="BodyText"/>
      </w:pPr>
      <w:r w:rsidRPr="006348D3">
        <w:t>K</w:t>
      </w:r>
      <w:r w:rsidR="000A3878" w:rsidRPr="006348D3">
        <w:t xml:space="preserve">una </w:t>
      </w:r>
      <w:r w:rsidRPr="006348D3">
        <w:t>projekteerimise</w:t>
      </w:r>
      <w:r w:rsidR="000A3878" w:rsidRPr="006348D3">
        <w:t xml:space="preserve"> käigus Rail Baltic</w:t>
      </w:r>
      <w:r w:rsidR="000C227F" w:rsidRPr="006348D3">
        <w:t>u</w:t>
      </w:r>
      <w:r w:rsidR="000A3878" w:rsidRPr="006348D3">
        <w:t xml:space="preserve"> raudtee paiknemist ja lahendusi </w:t>
      </w:r>
      <w:r w:rsidRPr="006348D3">
        <w:t xml:space="preserve">antud lõigul </w:t>
      </w:r>
      <w:r w:rsidR="000A3878" w:rsidRPr="006348D3">
        <w:t xml:space="preserve">täpsustatakse ning protsessi käigus võib ilmneda ka uut informatsiooni keskkonnatingimuste kohta, ei pruugi tabelis esitatud teave olla lõplik ning seda </w:t>
      </w:r>
      <w:r w:rsidR="0068156F" w:rsidRPr="006348D3">
        <w:t xml:space="preserve">täpsustatakse </w:t>
      </w:r>
      <w:r w:rsidR="000A3878" w:rsidRPr="006348D3">
        <w:t xml:space="preserve">vajadusel KMH aruande koostamise etapis. KMH aruanne </w:t>
      </w:r>
      <w:r w:rsidR="0060337B" w:rsidRPr="006348D3">
        <w:t>koostatakse</w:t>
      </w:r>
      <w:r w:rsidR="000A3878" w:rsidRPr="006348D3">
        <w:t xml:space="preserve"> vasta</w:t>
      </w:r>
      <w:r w:rsidR="0060337B" w:rsidRPr="006348D3">
        <w:t>valt</w:t>
      </w:r>
      <w:r w:rsidR="000A3878" w:rsidRPr="006348D3">
        <w:t xml:space="preserve"> Keskkonnaministri 01.09.2017 määrusele nr 34 „Keskkonnamõju hindamise aruande sisule esitatavad täpsustatud nõuded“</w:t>
      </w:r>
      <w:r w:rsidR="00F7552C" w:rsidRPr="006348D3">
        <w:rPr>
          <w:rStyle w:val="FootnoteReference"/>
          <w:rFonts w:ascii="Arial" w:hAnsi="Arial"/>
          <w:sz w:val="22"/>
        </w:rPr>
        <w:footnoteReference w:id="53"/>
      </w:r>
      <w:r w:rsidR="000A3878" w:rsidRPr="006348D3">
        <w:t>, mi</w:t>
      </w:r>
      <w:r w:rsidR="00F7552C" w:rsidRPr="006348D3">
        <w:t>lles on</w:t>
      </w:r>
      <w:r w:rsidR="000A3878" w:rsidRPr="006348D3">
        <w:t xml:space="preserve"> muuhulgas </w:t>
      </w:r>
      <w:r w:rsidR="00F7552C" w:rsidRPr="006348D3">
        <w:t xml:space="preserve">esitatud </w:t>
      </w:r>
      <w:r w:rsidR="000A3878" w:rsidRPr="006348D3">
        <w:t xml:space="preserve">loetelud keskkonnaelementidest ja </w:t>
      </w:r>
      <w:r w:rsidR="000A3878" w:rsidRPr="006348D3">
        <w:noBreakHyphen/>
        <w:t xml:space="preserve">aspektidest, mille käsitlemine KMH käigus võib olla asjakohane. </w:t>
      </w:r>
      <w:r w:rsidR="00F7552C" w:rsidRPr="006348D3">
        <w:t>M</w:t>
      </w:r>
      <w:r w:rsidR="000A3878" w:rsidRPr="006348D3">
        <w:t xml:space="preserve">ääruses esitatud loetelusid </w:t>
      </w:r>
      <w:r w:rsidRPr="006348D3">
        <w:t xml:space="preserve">kasutatakse </w:t>
      </w:r>
      <w:r w:rsidR="00F7552C" w:rsidRPr="006348D3">
        <w:t>soovitatav</w:t>
      </w:r>
      <w:r w:rsidRPr="006348D3">
        <w:t>ate</w:t>
      </w:r>
      <w:r w:rsidR="000A3878" w:rsidRPr="006348D3">
        <w:t xml:space="preserve"> kontrollnimekirjadena</w:t>
      </w:r>
      <w:r w:rsidR="00F7552C" w:rsidRPr="006348D3">
        <w:t>, et</w:t>
      </w:r>
      <w:r w:rsidR="000A3878" w:rsidRPr="006348D3">
        <w:t xml:space="preserve"> </w:t>
      </w:r>
      <w:r w:rsidR="00F7552C" w:rsidRPr="006348D3">
        <w:t xml:space="preserve">KMH protsessi käigus määrata vajadusel </w:t>
      </w:r>
      <w:r w:rsidR="000A3878" w:rsidRPr="006348D3">
        <w:t>täiendava</w:t>
      </w:r>
      <w:r w:rsidR="00F7552C" w:rsidRPr="006348D3">
        <w:t>d</w:t>
      </w:r>
      <w:r w:rsidR="000A3878" w:rsidRPr="006348D3">
        <w:t xml:space="preserve"> asjakohas</w:t>
      </w:r>
      <w:r w:rsidR="00F7552C" w:rsidRPr="006348D3">
        <w:t>ed</w:t>
      </w:r>
      <w:r w:rsidR="000A3878" w:rsidRPr="006348D3">
        <w:t xml:space="preserve">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44"/>
          <w:footerReference w:type="default" r:id="rId45"/>
          <w:pgSz w:w="11906" w:h="16838" w:code="9"/>
          <w:pgMar w:top="1701" w:right="1418" w:bottom="1418" w:left="1418" w:header="851" w:footer="510" w:gutter="0"/>
          <w:cols w:space="708"/>
          <w:docGrid w:linePitch="360"/>
        </w:sectPr>
      </w:pPr>
    </w:p>
    <w:p w14:paraId="2DEBA647" w14:textId="1E56F0AC" w:rsidR="000A3878" w:rsidRPr="00144A01" w:rsidRDefault="005723BA" w:rsidP="002C0139">
      <w:pPr>
        <w:pStyle w:val="Caption"/>
      </w:pPr>
      <w:bookmarkStart w:id="184" w:name="_Ref9337967"/>
      <w:bookmarkStart w:id="185" w:name="_Toc14431588"/>
      <w:bookmarkStart w:id="186" w:name="_Toc14433450"/>
      <w:bookmarkStart w:id="187" w:name="_Toc20235502"/>
      <w:r w:rsidRPr="00144A01">
        <w:lastRenderedPageBreak/>
        <w:t xml:space="preserve">Tabel </w:t>
      </w:r>
      <w:r w:rsidR="00712012">
        <w:fldChar w:fldCharType="begin"/>
      </w:r>
      <w:r w:rsidR="00712012">
        <w:instrText xml:space="preserve"> SEQ Tabel \* ARABIC </w:instrText>
      </w:r>
      <w:r w:rsidR="00712012">
        <w:fldChar w:fldCharType="separate"/>
      </w:r>
      <w:r w:rsidR="00EA4662">
        <w:rPr>
          <w:noProof/>
        </w:rPr>
        <w:t>2</w:t>
      </w:r>
      <w:r w:rsidR="00712012">
        <w:rPr>
          <w:noProof/>
        </w:rPr>
        <w:fldChar w:fldCharType="end"/>
      </w:r>
      <w:bookmarkEnd w:id="184"/>
      <w:r w:rsidRPr="00144A01">
        <w:t>. KMH-s käsitletavad mõjuvaldkonnad</w:t>
      </w:r>
      <w:bookmarkEnd w:id="185"/>
      <w:bookmarkEnd w:id="186"/>
      <w:bookmarkEnd w:id="187"/>
      <w:r w:rsidRPr="00144A01">
        <w:t xml:space="preserve"> </w:t>
      </w:r>
    </w:p>
    <w:tbl>
      <w:tblPr>
        <w:tblStyle w:val="SP-Tabel2"/>
        <w:tblW w:w="0" w:type="auto"/>
        <w:tblLook w:val="04A0" w:firstRow="1" w:lastRow="0" w:firstColumn="1" w:lastColumn="0" w:noHBand="0" w:noVBand="1"/>
      </w:tblPr>
      <w:tblGrid>
        <w:gridCol w:w="1993"/>
        <w:gridCol w:w="3600"/>
        <w:gridCol w:w="3611"/>
        <w:gridCol w:w="4505"/>
      </w:tblGrid>
      <w:tr w:rsidR="000737D2" w:rsidRPr="006348D3" w14:paraId="3644F6D0" w14:textId="77777777" w:rsidTr="006168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32E659F9" w14:textId="3104DC90" w:rsidR="005723BA" w:rsidRPr="006348D3" w:rsidRDefault="005723BA" w:rsidP="000A3878">
            <w:pPr>
              <w:pStyle w:val="BodyText"/>
              <w:rPr>
                <w:rFonts w:ascii="Arial" w:hAnsi="Arial"/>
                <w:sz w:val="22"/>
                <w:szCs w:val="22"/>
              </w:rPr>
            </w:pPr>
            <w:r w:rsidRPr="006348D3">
              <w:rPr>
                <w:rFonts w:ascii="Arial" w:hAnsi="Arial"/>
                <w:sz w:val="22"/>
                <w:szCs w:val="22"/>
              </w:rPr>
              <w:t>Mõjuvaldkond / mõjutatav keskkonna</w:t>
            </w:r>
            <w:r w:rsidR="00C41F42" w:rsidRPr="006348D3">
              <w:rPr>
                <w:rFonts w:ascii="Arial" w:hAnsi="Arial"/>
                <w:sz w:val="22"/>
                <w:szCs w:val="22"/>
              </w:rPr>
              <w:t>-</w:t>
            </w:r>
            <w:r w:rsidRPr="006348D3">
              <w:rPr>
                <w:rFonts w:ascii="Arial" w:hAnsi="Arial"/>
                <w:sz w:val="22"/>
                <w:szCs w:val="22"/>
              </w:rPr>
              <w:t>element</w:t>
            </w:r>
          </w:p>
        </w:tc>
        <w:tc>
          <w:tcPr>
            <w:tcW w:w="3600" w:type="dxa"/>
          </w:tcPr>
          <w:p w14:paraId="4A166D17" w14:textId="4B5DDA6A"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 allikas / avaldumine </w:t>
            </w:r>
          </w:p>
        </w:tc>
        <w:tc>
          <w:tcPr>
            <w:tcW w:w="3611" w:type="dxa"/>
          </w:tcPr>
          <w:p w14:paraId="5963D7B5" w14:textId="3E7EC46B"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Mõjuala suurus </w:t>
            </w:r>
          </w:p>
        </w:tc>
        <w:tc>
          <w:tcPr>
            <w:tcW w:w="4505" w:type="dxa"/>
          </w:tcPr>
          <w:p w14:paraId="6657181D" w14:textId="2BA50481"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Metoodika / Prognoosimeetodid</w:t>
            </w:r>
          </w:p>
        </w:tc>
      </w:tr>
      <w:tr w:rsidR="000737D2" w:rsidRPr="006348D3" w14:paraId="56D6D259"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EBD6115" w14:textId="0C600EE1" w:rsidR="00FA3932" w:rsidRPr="006348D3" w:rsidRDefault="00FA3932" w:rsidP="00FA3932">
            <w:pPr>
              <w:pStyle w:val="BodyText"/>
              <w:rPr>
                <w:rFonts w:ascii="Arial" w:hAnsi="Arial"/>
                <w:sz w:val="22"/>
                <w:szCs w:val="22"/>
              </w:rPr>
            </w:pPr>
            <w:r w:rsidRPr="006348D3">
              <w:rPr>
                <w:rFonts w:ascii="Arial" w:eastAsiaTheme="minorEastAsia" w:hAnsi="Arial"/>
                <w:spacing w:val="10"/>
                <w:sz w:val="22"/>
                <w:szCs w:val="22"/>
                <w:lang w:eastAsia="et-EE"/>
              </w:rPr>
              <w:t>Mõju kliimale</w:t>
            </w:r>
          </w:p>
        </w:tc>
        <w:tc>
          <w:tcPr>
            <w:tcW w:w="3600" w:type="dxa"/>
          </w:tcPr>
          <w:p w14:paraId="12421C1A" w14:textId="7A2B8A22"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kliimale avaldub eelkõige läbi kasvuhoonegaaside emissioonide, mida mõjutavad ehitusprotsess, Rail Baltic</w:t>
            </w:r>
            <w:r w:rsidR="000C227F" w:rsidRPr="0009607C">
              <w:rPr>
                <w:rFonts w:ascii="Arial" w:hAnsi="Arial"/>
                <w:sz w:val="22"/>
                <w:szCs w:val="22"/>
              </w:rPr>
              <w:t>u</w:t>
            </w:r>
            <w:r w:rsidRPr="0009607C">
              <w:rPr>
                <w:rFonts w:ascii="Arial" w:hAnsi="Arial"/>
                <w:sz w:val="22"/>
                <w:szCs w:val="22"/>
              </w:rPr>
              <w:t xml:space="preserve"> raudteel toimima hakkav rongiliiklus ning sellest tulenevad muutused teiste transpordiliikide kasutuses, maakasutuse muutumine (sh metsade raadamine), võimalikud muutused tundlikel aladel (nt märgalade veerežiimis).</w:t>
            </w:r>
            <w:r w:rsidR="00F55A07" w:rsidRPr="0009607C">
              <w:rPr>
                <w:rFonts w:ascii="Arial" w:hAnsi="Arial"/>
                <w:sz w:val="22"/>
                <w:szCs w:val="22"/>
              </w:rPr>
              <w:t xml:space="preserve"> </w:t>
            </w:r>
            <w:r w:rsidR="007C4250" w:rsidRPr="0009607C">
              <w:rPr>
                <w:rFonts w:ascii="Arial" w:hAnsi="Arial"/>
                <w:sz w:val="22"/>
                <w:szCs w:val="22"/>
              </w:rPr>
              <w:t>Raudtee rajamisest tulenevat negatiivset süsinikuheidet kompenseerib eelkõige liiklemisviisides saavutatav modaalne nihe</w:t>
            </w:r>
            <w:r w:rsidR="008B5E6F" w:rsidRPr="0009607C">
              <w:rPr>
                <w:rFonts w:ascii="Arial" w:hAnsi="Arial"/>
                <w:sz w:val="22"/>
                <w:szCs w:val="22"/>
                <w:vertAlign w:val="superscript"/>
              </w:rPr>
              <w:footnoteReference w:id="54"/>
            </w:r>
            <w:r w:rsidR="007C4250" w:rsidRPr="0009607C">
              <w:rPr>
                <w:rFonts w:ascii="Arial" w:hAnsi="Arial"/>
                <w:sz w:val="22"/>
                <w:szCs w:val="22"/>
              </w:rPr>
              <w:t xml:space="preserve">. </w:t>
            </w:r>
          </w:p>
        </w:tc>
        <w:tc>
          <w:tcPr>
            <w:tcW w:w="3611" w:type="dxa"/>
          </w:tcPr>
          <w:p w14:paraId="0D3CD123" w14:textId="71D2E561"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Kasvuhoonegaaside emissiooni mõju avaldub globaalsel tasandil. </w:t>
            </w:r>
          </w:p>
        </w:tc>
        <w:tc>
          <w:tcPr>
            <w:tcW w:w="4505" w:type="dxa"/>
          </w:tcPr>
          <w:p w14:paraId="712FEE53" w14:textId="41EF8A28"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09607C">
              <w:rPr>
                <w:rFonts w:ascii="Arial" w:hAnsi="Arial"/>
                <w:i/>
                <w:iCs/>
                <w:sz w:val="22"/>
                <w:szCs w:val="22"/>
              </w:rPr>
              <w:t>Carbon Footprint of Railway infrastructure, UIC</w:t>
            </w:r>
            <w:r w:rsidRPr="0009607C">
              <w:rPr>
                <w:rFonts w:ascii="Arial" w:hAnsi="Arial"/>
                <w:sz w:val="22"/>
                <w:szCs w:val="22"/>
              </w:rPr>
              <w:t xml:space="preserve"> 2016). Maakasutuse muutusest tulenevate emissioonide hindamise täpne metoodika </w:t>
            </w:r>
            <w:r w:rsidR="007C4250" w:rsidRPr="0009607C">
              <w:rPr>
                <w:rFonts w:ascii="Arial" w:hAnsi="Arial"/>
                <w:sz w:val="22"/>
                <w:szCs w:val="22"/>
              </w:rPr>
              <w:t xml:space="preserve">lepitakse </w:t>
            </w:r>
            <w:r w:rsidRPr="0009607C">
              <w:rPr>
                <w:rFonts w:ascii="Arial" w:hAnsi="Arial"/>
                <w:sz w:val="22"/>
                <w:szCs w:val="22"/>
              </w:rPr>
              <w:t>eelnevalt kokku Keskkonnaministeeriumiga. Tegemist on kumulatiiv</w:t>
            </w:r>
            <w:r w:rsidR="00C91084" w:rsidRPr="0009607C">
              <w:rPr>
                <w:rFonts w:ascii="Arial" w:hAnsi="Arial"/>
                <w:sz w:val="22"/>
                <w:szCs w:val="22"/>
              </w:rPr>
              <w:t>s</w:t>
            </w:r>
            <w:r w:rsidRPr="0009607C">
              <w:rPr>
                <w:rFonts w:ascii="Arial" w:hAnsi="Arial"/>
                <w:sz w:val="22"/>
                <w:szCs w:val="22"/>
              </w:rPr>
              <w:t>et tüüpi mõjudega, mille kogumõju ei ole mõistlik hinnata ühe raudteelõigu raames, vaid tuleks arvestada Rail Baltic</w:t>
            </w:r>
            <w:r w:rsidR="000C227F" w:rsidRPr="0009607C">
              <w:rPr>
                <w:rFonts w:ascii="Arial" w:hAnsi="Arial"/>
                <w:sz w:val="22"/>
                <w:szCs w:val="22"/>
              </w:rPr>
              <w:t>u</w:t>
            </w:r>
            <w:r w:rsidRPr="0009607C">
              <w:rPr>
                <w:rFonts w:ascii="Arial" w:hAnsi="Arial"/>
                <w:sz w:val="22"/>
                <w:szCs w:val="22"/>
              </w:rPr>
              <w:t xml:space="preserve"> raudteed tervikuna (vt ptk </w:t>
            </w:r>
            <w:r w:rsidR="007C4250" w:rsidRPr="0009607C">
              <w:fldChar w:fldCharType="begin"/>
            </w:r>
            <w:r w:rsidR="007C4250" w:rsidRPr="0009607C">
              <w:rPr>
                <w:rFonts w:ascii="Arial" w:hAnsi="Arial"/>
                <w:sz w:val="22"/>
                <w:szCs w:val="22"/>
              </w:rPr>
              <w:instrText xml:space="preserve"> REF _Ref9415805 \r \h </w:instrText>
            </w:r>
            <w:r w:rsidR="006348D3" w:rsidRPr="0009607C">
              <w:rPr>
                <w:rFonts w:ascii="Arial" w:hAnsi="Arial"/>
                <w:sz w:val="22"/>
                <w:szCs w:val="22"/>
              </w:rPr>
              <w:instrText xml:space="preserve"> \* MERGEFORMAT </w:instrText>
            </w:r>
            <w:r w:rsidR="007C4250" w:rsidRPr="0009607C">
              <w:fldChar w:fldCharType="separate"/>
            </w:r>
            <w:r w:rsidR="00EA4662">
              <w:rPr>
                <w:rFonts w:ascii="Arial" w:hAnsi="Arial"/>
                <w:sz w:val="22"/>
                <w:szCs w:val="22"/>
              </w:rPr>
              <w:t>9.1</w:t>
            </w:r>
            <w:r w:rsidR="007C4250" w:rsidRPr="0009607C">
              <w:fldChar w:fldCharType="end"/>
            </w:r>
            <w:r w:rsidRPr="0009607C">
              <w:rPr>
                <w:rFonts w:ascii="Arial" w:hAnsi="Arial"/>
                <w:sz w:val="22"/>
                <w:szCs w:val="22"/>
              </w:rPr>
              <w:t xml:space="preserve">). </w:t>
            </w:r>
          </w:p>
        </w:tc>
      </w:tr>
      <w:tr w:rsidR="000737D2" w:rsidRPr="006348D3" w14:paraId="67EA5285"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149C0DE5" w14:textId="3AA36E4D"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kaitstavatele loodus-objektidele</w:t>
            </w:r>
          </w:p>
        </w:tc>
        <w:tc>
          <w:tcPr>
            <w:tcW w:w="3600" w:type="dxa"/>
          </w:tcPr>
          <w:p w14:paraId="41CDCD67" w14:textId="01CFA21A"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Otsene mõju kaitstavatele loodusobjektidele avaldub läbi objekti hävimise või füüsilise kahjustamise (nt üksikobjektide puhul), </w:t>
            </w:r>
            <w:r w:rsidR="00AE1512" w:rsidRPr="0009607C">
              <w:rPr>
                <w:rFonts w:ascii="Arial" w:hAnsi="Arial"/>
                <w:sz w:val="22"/>
                <w:szCs w:val="22"/>
              </w:rPr>
              <w:t xml:space="preserve">liikide </w:t>
            </w:r>
            <w:r w:rsidRPr="0009607C">
              <w:rPr>
                <w:rFonts w:ascii="Arial" w:hAnsi="Arial"/>
                <w:sz w:val="22"/>
                <w:szCs w:val="22"/>
              </w:rPr>
              <w:t>elupaikade pindala vähenemise</w:t>
            </w:r>
            <w:r w:rsidR="00AE1512" w:rsidRPr="0009607C">
              <w:rPr>
                <w:rFonts w:ascii="Arial" w:hAnsi="Arial"/>
                <w:sz w:val="22"/>
                <w:szCs w:val="22"/>
              </w:rPr>
              <w:t xml:space="preserve"> või killustamise</w:t>
            </w:r>
            <w:r w:rsidRPr="0009607C">
              <w:rPr>
                <w:rFonts w:ascii="Arial" w:hAnsi="Arial"/>
                <w:sz w:val="22"/>
                <w:szCs w:val="22"/>
              </w:rPr>
              <w:t xml:space="preserve">, </w:t>
            </w:r>
            <w:r w:rsidR="00AE1512" w:rsidRPr="0009607C">
              <w:rPr>
                <w:rFonts w:ascii="Arial" w:hAnsi="Arial"/>
                <w:sz w:val="22"/>
                <w:szCs w:val="22"/>
              </w:rPr>
              <w:t xml:space="preserve">alade kaitse-eesmärgiks olevate elupaigatüüpide/ liikide elupaikade </w:t>
            </w:r>
            <w:r w:rsidR="00AE1512" w:rsidRPr="0009607C">
              <w:rPr>
                <w:rFonts w:ascii="Arial" w:hAnsi="Arial"/>
                <w:sz w:val="22"/>
                <w:szCs w:val="22"/>
              </w:rPr>
              <w:lastRenderedPageBreak/>
              <w:t>pindala vähenemise või killustamise</w:t>
            </w:r>
            <w:r w:rsidRPr="0009607C">
              <w:rPr>
                <w:rFonts w:ascii="Arial" w:hAnsi="Arial"/>
                <w:sz w:val="22"/>
                <w:szCs w:val="22"/>
              </w:rPr>
              <w:t>. Kaudne mõju avaldub läbi tingimuste (nt vee- või valgusrežiim, häiringud) ebasoodsamaks muutumise.</w:t>
            </w:r>
          </w:p>
        </w:tc>
        <w:tc>
          <w:tcPr>
            <w:tcW w:w="3611" w:type="dxa"/>
          </w:tcPr>
          <w:p w14:paraId="128E3D73" w14:textId="77777777"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 xml:space="preserve">Otsese mõju alana käsitletakse raudtee kaitsevööndit (66 m) ja/või eelprojekti raames koostatud krundijaotuskavaga määratud ala (viimane on kohati raudtee kaitsevööndist oluliselt laiem ala, kuna hõlmab ka erinevaid raudteega kaasnevaid objekte </w:t>
            </w:r>
            <w:r w:rsidRPr="0009607C">
              <w:rPr>
                <w:rFonts w:ascii="Arial" w:hAnsi="Arial"/>
                <w:sz w:val="22"/>
                <w:szCs w:val="22"/>
              </w:rPr>
              <w:lastRenderedPageBreak/>
              <w:t>(risted, ökoduktid jm), kus toimub keskkonna füüsiline muutmine.</w:t>
            </w:r>
          </w:p>
          <w:p w14:paraId="0F4DBFA3" w14:textId="4EAAE471"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Kaudse mõju ala sõltub konkreetsest kaitsealusest objektist ja keskkonnatingimus</w:t>
            </w:r>
            <w:r w:rsidR="008B5E6F" w:rsidRPr="0009607C">
              <w:rPr>
                <w:rFonts w:ascii="Arial" w:hAnsi="Arial"/>
                <w:sz w:val="22"/>
                <w:szCs w:val="22"/>
              </w:rPr>
              <w:t>-</w:t>
            </w:r>
            <w:r w:rsidRPr="0009607C">
              <w:rPr>
                <w:rFonts w:ascii="Arial" w:hAnsi="Arial"/>
                <w:sz w:val="22"/>
                <w:szCs w:val="22"/>
              </w:rPr>
              <w:t>test antud asukohas, aga üldiselt võib kaudne mõju ulatuda vähemalt sadadesse meetritesse. Näiteks maakonnaplaneeringute KSH</w:t>
            </w:r>
            <w:r w:rsidR="00E466AA" w:rsidRPr="0009607C">
              <w:rPr>
                <w:rFonts w:ascii="Arial" w:hAnsi="Arial"/>
                <w:sz w:val="22"/>
                <w:szCs w:val="22"/>
              </w:rPr>
              <w:t>-</w:t>
            </w:r>
            <w:r w:rsidRPr="0009607C">
              <w:rPr>
                <w:rFonts w:ascii="Arial" w:hAnsi="Arial"/>
                <w:sz w:val="22"/>
                <w:szCs w:val="22"/>
              </w:rPr>
              <w:t xml:space="preserve">s rakendati kaitsealuste objektide puhul kaudse mõju alana </w:t>
            </w:r>
            <w:r w:rsidR="00E466AA" w:rsidRPr="0009607C">
              <w:rPr>
                <w:rFonts w:ascii="Arial" w:hAnsi="Arial"/>
                <w:sz w:val="22"/>
                <w:szCs w:val="22"/>
              </w:rPr>
              <w:t xml:space="preserve">350 m </w:t>
            </w:r>
            <w:r w:rsidRPr="0009607C">
              <w:rPr>
                <w:rFonts w:ascii="Arial" w:hAnsi="Arial"/>
                <w:sz w:val="22"/>
                <w:szCs w:val="22"/>
              </w:rPr>
              <w:t>kogu trassikoridori</w:t>
            </w:r>
            <w:r w:rsidR="00E466AA" w:rsidRPr="0009607C">
              <w:rPr>
                <w:rFonts w:ascii="Arial" w:hAnsi="Arial"/>
                <w:sz w:val="22"/>
                <w:szCs w:val="22"/>
              </w:rPr>
              <w:t xml:space="preserve"> ulatuses</w:t>
            </w:r>
            <w:r w:rsidRPr="0009607C">
              <w:rPr>
                <w:rFonts w:ascii="Arial" w:hAnsi="Arial"/>
                <w:sz w:val="22"/>
                <w:szCs w:val="22"/>
              </w:rPr>
              <w:t>.</w:t>
            </w:r>
            <w:r w:rsidR="008B5E6F" w:rsidRPr="0009607C">
              <w:rPr>
                <w:rFonts w:ascii="Arial" w:hAnsi="Arial"/>
                <w:sz w:val="22"/>
                <w:szCs w:val="22"/>
              </w:rPr>
              <w:t xml:space="preserve"> </w:t>
            </w:r>
          </w:p>
        </w:tc>
        <w:tc>
          <w:tcPr>
            <w:tcW w:w="4505" w:type="dxa"/>
          </w:tcPr>
          <w:p w14:paraId="34BD942D" w14:textId="68AFCBEF"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Hindamise aluseks on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aruanne, olemasolevad andmebaasid, inventuurid, uuringud ja seire andmed. Aruande koostamise käigus teha</w:t>
            </w:r>
            <w:r w:rsidR="00AE1512" w:rsidRPr="0009607C">
              <w:rPr>
                <w:rFonts w:ascii="Arial" w:hAnsi="Arial"/>
                <w:sz w:val="22"/>
                <w:szCs w:val="22"/>
              </w:rPr>
              <w:t>kse</w:t>
            </w:r>
            <w:r w:rsidRPr="0009607C">
              <w:rPr>
                <w:rFonts w:ascii="Arial" w:hAnsi="Arial"/>
                <w:sz w:val="22"/>
                <w:szCs w:val="22"/>
              </w:rPr>
              <w:t xml:space="preserve"> koostööd Keskkonnaametiga, et vältida olukordi, kus on küll uut teavet, aga see ei kajastu andmebaasides või muudes </w:t>
            </w:r>
            <w:r w:rsidRPr="0009607C">
              <w:rPr>
                <w:rFonts w:ascii="Arial" w:hAnsi="Arial"/>
                <w:sz w:val="22"/>
                <w:szCs w:val="22"/>
              </w:rPr>
              <w:lastRenderedPageBreak/>
              <w:t>allikates. Mõju hindamisel kasuta</w:t>
            </w:r>
            <w:r w:rsidR="00AE1512" w:rsidRPr="0009607C">
              <w:rPr>
                <w:rFonts w:ascii="Arial" w:hAnsi="Arial"/>
                <w:sz w:val="22"/>
                <w:szCs w:val="22"/>
              </w:rPr>
              <w:t>takse</w:t>
            </w:r>
            <w:r w:rsidRPr="0009607C">
              <w:rPr>
                <w:rFonts w:ascii="Arial" w:hAnsi="Arial"/>
                <w:sz w:val="22"/>
                <w:szCs w:val="22"/>
              </w:rPr>
              <w:t xml:space="preserve"> eksperthinnangut, kaardianalüüsi, modelleerimist</w:t>
            </w:r>
            <w:r w:rsidR="00AE1512" w:rsidRPr="0009607C">
              <w:rPr>
                <w:rFonts w:ascii="Arial" w:hAnsi="Arial"/>
                <w:sz w:val="22"/>
                <w:szCs w:val="22"/>
              </w:rPr>
              <w:t xml:space="preserve"> jm asjakohaseid meetodeid</w:t>
            </w:r>
            <w:r w:rsidRPr="0009607C">
              <w:rPr>
                <w:rFonts w:ascii="Arial" w:hAnsi="Arial"/>
                <w:sz w:val="22"/>
                <w:szCs w:val="22"/>
              </w:rPr>
              <w:t xml:space="preserve"> ning nende meetodite omavahelist kombineerimist. </w:t>
            </w:r>
          </w:p>
        </w:tc>
      </w:tr>
      <w:tr w:rsidR="000737D2" w:rsidRPr="006348D3" w14:paraId="0A1ED684"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36C9FCB" w14:textId="30D4424E"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lastRenderedPageBreak/>
              <w:t>Mõju loomastikule</w:t>
            </w:r>
          </w:p>
        </w:tc>
        <w:tc>
          <w:tcPr>
            <w:tcW w:w="3600" w:type="dxa"/>
          </w:tcPr>
          <w:p w14:paraId="193B02AB" w14:textId="22856BAD"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5F23B7CE" w14:textId="77777777" w:rsidR="00C41F42" w:rsidRPr="0009607C"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07E21E62" w14:textId="0F25EFAC" w:rsidR="00C41F42" w:rsidRPr="006348D3" w:rsidRDefault="00AE151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S</w:t>
            </w:r>
            <w:r w:rsidR="00C41F42" w:rsidRPr="0009607C">
              <w:rPr>
                <w:rFonts w:ascii="Arial" w:hAnsi="Arial"/>
                <w:sz w:val="22"/>
                <w:szCs w:val="22"/>
              </w:rPr>
              <w:t xml:space="preserve">uremuse puhul </w:t>
            </w:r>
            <w:r w:rsidRPr="0009607C">
              <w:rPr>
                <w:rFonts w:ascii="Arial" w:hAnsi="Arial"/>
                <w:sz w:val="22"/>
                <w:szCs w:val="22"/>
              </w:rPr>
              <w:t>loetakse</w:t>
            </w:r>
            <w:r w:rsidR="00C41F42" w:rsidRPr="0009607C">
              <w:rPr>
                <w:rFonts w:ascii="Arial" w:hAnsi="Arial"/>
                <w:sz w:val="22"/>
                <w:szCs w:val="22"/>
              </w:rPr>
              <w:t xml:space="preserve"> </w:t>
            </w:r>
            <w:r w:rsidRPr="0009607C">
              <w:rPr>
                <w:rFonts w:ascii="Arial" w:hAnsi="Arial"/>
                <w:sz w:val="22"/>
                <w:szCs w:val="22"/>
              </w:rPr>
              <w:t xml:space="preserve">mõjualaks </w:t>
            </w:r>
            <w:r w:rsidR="00C41F42" w:rsidRPr="0009607C">
              <w:rPr>
                <w:rFonts w:ascii="Arial" w:hAnsi="Arial"/>
                <w:sz w:val="22"/>
                <w:szCs w:val="22"/>
              </w:rPr>
              <w:t>peamiselt raudtee vahetu</w:t>
            </w:r>
            <w:r w:rsidRPr="0009607C">
              <w:rPr>
                <w:rFonts w:ascii="Arial" w:hAnsi="Arial"/>
                <w:sz w:val="22"/>
                <w:szCs w:val="22"/>
              </w:rPr>
              <w:t>t</w:t>
            </w:r>
            <w:r w:rsidR="00C41F42" w:rsidRPr="0009607C">
              <w:rPr>
                <w:rFonts w:ascii="Arial" w:hAnsi="Arial"/>
                <w:sz w:val="22"/>
                <w:szCs w:val="22"/>
              </w:rPr>
              <w:t xml:space="preserve"> ümbrus</w:t>
            </w:r>
            <w:r w:rsidRPr="0009607C">
              <w:rPr>
                <w:rFonts w:ascii="Arial" w:hAnsi="Arial"/>
                <w:sz w:val="22"/>
                <w:szCs w:val="22"/>
              </w:rPr>
              <w:t>t</w:t>
            </w:r>
            <w:r w:rsidR="00C41F42" w:rsidRPr="0009607C">
              <w:rPr>
                <w:rFonts w:ascii="Arial" w:hAnsi="Arial"/>
                <w:sz w:val="22"/>
                <w:szCs w:val="22"/>
              </w:rPr>
              <w:t xml:space="preserve"> (piirdeaiad ja nende vaheline ala). </w:t>
            </w:r>
          </w:p>
        </w:tc>
        <w:tc>
          <w:tcPr>
            <w:tcW w:w="4505" w:type="dxa"/>
          </w:tcPr>
          <w:p w14:paraId="13EE0975" w14:textId="1BC7DDC3"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Hindamise aluseks on heaks kiidetud Rail Baltic</w:t>
            </w:r>
            <w:r w:rsidR="000C227F" w:rsidRPr="006348D3">
              <w:rPr>
                <w:rFonts w:ascii="Arial" w:hAnsi="Arial"/>
                <w:sz w:val="22"/>
                <w:szCs w:val="22"/>
              </w:rPr>
              <w:t>u maakonnaplaneeringute</w:t>
            </w:r>
            <w:r w:rsidRPr="006348D3">
              <w:rPr>
                <w:rFonts w:ascii="Arial" w:hAnsi="Arial"/>
                <w:sz w:val="22"/>
                <w:szCs w:val="22"/>
              </w:rPr>
              <w:t xml:space="preserve"> KSH aruanne, olemasolevad andmebaasid, inventuurid, uuringud ja seire andmed. Aruande koostamise käigus teha</w:t>
            </w:r>
            <w:r w:rsidR="00AC0054" w:rsidRPr="006348D3">
              <w:rPr>
                <w:rFonts w:ascii="Arial" w:hAnsi="Arial"/>
                <w:sz w:val="22"/>
                <w:szCs w:val="22"/>
              </w:rPr>
              <w:t>kse</w:t>
            </w:r>
            <w:r w:rsidRPr="006348D3">
              <w:rPr>
                <w:rFonts w:ascii="Arial" w:hAnsi="Arial"/>
                <w:sz w:val="22"/>
                <w:szCs w:val="22"/>
              </w:rPr>
              <w:t xml:space="preserve"> koostööd Keskkonnaametiga, et vältida olukordi, kus on küll uut teavet, aga see ei kajastu andmebaasides või muudes allikates. Mõju hindamisel kasuta</w:t>
            </w:r>
            <w:r w:rsidR="00AC0054" w:rsidRPr="006348D3">
              <w:rPr>
                <w:rFonts w:ascii="Arial" w:hAnsi="Arial"/>
                <w:sz w:val="22"/>
                <w:szCs w:val="22"/>
              </w:rPr>
              <w:t>takse</w:t>
            </w:r>
            <w:r w:rsidRPr="006348D3">
              <w:rPr>
                <w:rFonts w:ascii="Arial" w:hAnsi="Arial"/>
                <w:sz w:val="22"/>
                <w:szCs w:val="22"/>
              </w:rPr>
              <w:t xml:space="preserve"> eksperthinnangut, kaardianalüüsi, modelleerimist</w:t>
            </w:r>
            <w:r w:rsidR="00AC0054" w:rsidRPr="006348D3">
              <w:rPr>
                <w:rFonts w:ascii="Arial" w:hAnsi="Arial"/>
                <w:sz w:val="22"/>
                <w:szCs w:val="22"/>
              </w:rPr>
              <w:t xml:space="preserve"> jm asjakohaseid meetodeid</w:t>
            </w:r>
            <w:r w:rsidRPr="006348D3">
              <w:rPr>
                <w:rFonts w:ascii="Arial" w:hAnsi="Arial"/>
                <w:sz w:val="22"/>
                <w:szCs w:val="22"/>
              </w:rPr>
              <w:t xml:space="preserve"> ning nende meetodite omavahelist kombineerimist.</w:t>
            </w:r>
          </w:p>
          <w:p w14:paraId="08B45B4A" w14:textId="50E1F838" w:rsidR="00C41F42" w:rsidRPr="006348D3" w:rsidRDefault="00AC0054"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Üheks oluliseks sisendiks on Rail Baltic</w:t>
            </w:r>
            <w:r w:rsidR="000C227F" w:rsidRPr="006348D3">
              <w:rPr>
                <w:rFonts w:ascii="Arial" w:hAnsi="Arial"/>
                <w:sz w:val="22"/>
                <w:szCs w:val="22"/>
              </w:rPr>
              <w:t>u maakonnaplaneeringute</w:t>
            </w:r>
            <w:r w:rsidRPr="006348D3">
              <w:rPr>
                <w:rFonts w:ascii="Arial" w:hAnsi="Arial"/>
                <w:sz w:val="22"/>
                <w:szCs w:val="22"/>
              </w:rPr>
              <w:t xml:space="preserve"> </w:t>
            </w:r>
            <w:r w:rsidR="00C41F42" w:rsidRPr="006348D3">
              <w:rPr>
                <w:rFonts w:ascii="Arial" w:hAnsi="Arial"/>
                <w:sz w:val="22"/>
                <w:szCs w:val="22"/>
              </w:rPr>
              <w:t xml:space="preserve">KSH aruandes välja töötatud leevendavad meetmed </w:t>
            </w:r>
            <w:r w:rsidR="00C41F42" w:rsidRPr="006348D3">
              <w:rPr>
                <w:rFonts w:ascii="Arial" w:hAnsi="Arial"/>
                <w:sz w:val="22"/>
                <w:szCs w:val="22"/>
              </w:rPr>
              <w:lastRenderedPageBreak/>
              <w:t>loomapopulatsioonide sidususe tagamiseks. Otseselt käesoleva KMH kontekstis on detailsemalt võimalik hinnata mõjusid käesoleval projektlõigul. Koostöös loomastiku eksperdiga täpsusta</w:t>
            </w:r>
            <w:r w:rsidRPr="006348D3">
              <w:rPr>
                <w:rFonts w:ascii="Arial" w:hAnsi="Arial"/>
                <w:sz w:val="22"/>
                <w:szCs w:val="22"/>
              </w:rPr>
              <w:t>takse</w:t>
            </w:r>
            <w:r w:rsidR="00C41F42" w:rsidRPr="006348D3">
              <w:rPr>
                <w:rFonts w:ascii="Arial" w:hAnsi="Arial"/>
                <w:sz w:val="22"/>
                <w:szCs w:val="22"/>
              </w:rPr>
              <w:t xml:space="preserve"> vajalikud leevendavad meetmed ja tööta</w:t>
            </w:r>
            <w:r w:rsidRPr="006348D3">
              <w:rPr>
                <w:rFonts w:ascii="Arial" w:hAnsi="Arial"/>
                <w:sz w:val="22"/>
                <w:szCs w:val="22"/>
              </w:rPr>
              <w:t>takse</w:t>
            </w:r>
            <w:r w:rsidR="00C41F42" w:rsidRPr="006348D3">
              <w:rPr>
                <w:rFonts w:ascii="Arial" w:hAnsi="Arial"/>
                <w:sz w:val="22"/>
                <w:szCs w:val="22"/>
              </w:rPr>
              <w:t xml:space="preserve"> </w:t>
            </w:r>
            <w:r w:rsidRPr="006348D3">
              <w:rPr>
                <w:rFonts w:ascii="Arial" w:hAnsi="Arial"/>
                <w:sz w:val="22"/>
                <w:szCs w:val="22"/>
              </w:rPr>
              <w:t xml:space="preserve">välja </w:t>
            </w:r>
            <w:r w:rsidR="00C41F42" w:rsidRPr="006348D3">
              <w:rPr>
                <w:rFonts w:ascii="Arial" w:hAnsi="Arial"/>
                <w:sz w:val="22"/>
                <w:szCs w:val="22"/>
              </w:rPr>
              <w:t>toimivad loomaläbipääsude tehnilised lahendused. Üldisemal tasandil on võimalik arvestada ka kogu Rail Baltic</w:t>
            </w:r>
            <w:r w:rsidR="000C227F" w:rsidRPr="006348D3">
              <w:rPr>
                <w:rFonts w:ascii="Arial" w:hAnsi="Arial"/>
                <w:sz w:val="22"/>
                <w:szCs w:val="22"/>
              </w:rPr>
              <w:t>u</w:t>
            </w:r>
            <w:r w:rsidR="00C41F42" w:rsidRPr="006348D3">
              <w:rPr>
                <w:rFonts w:ascii="Arial" w:hAnsi="Arial"/>
                <w:sz w:val="22"/>
                <w:szCs w:val="22"/>
              </w:rPr>
              <w:t xml:space="preserve"> trassi kumulatiivset mõju populatsioonide sidususele (vt ptk </w:t>
            </w:r>
            <w:r w:rsidR="0096091A" w:rsidRPr="00544C4D">
              <w:fldChar w:fldCharType="begin"/>
            </w:r>
            <w:r w:rsidR="0096091A" w:rsidRPr="006348D3">
              <w:rPr>
                <w:rFonts w:ascii="Arial" w:hAnsi="Arial"/>
                <w:sz w:val="22"/>
                <w:szCs w:val="22"/>
              </w:rPr>
              <w:instrText xml:space="preserve"> REF _Ref9415805 \r \h  \* MERGEFORMAT </w:instrText>
            </w:r>
            <w:r w:rsidR="0096091A" w:rsidRPr="00544C4D">
              <w:fldChar w:fldCharType="separate"/>
            </w:r>
            <w:r w:rsidR="00EA4662">
              <w:rPr>
                <w:rFonts w:ascii="Arial" w:hAnsi="Arial"/>
                <w:sz w:val="22"/>
                <w:szCs w:val="22"/>
              </w:rPr>
              <w:t>9.1</w:t>
            </w:r>
            <w:r w:rsidR="0096091A" w:rsidRPr="00544C4D">
              <w:fldChar w:fldCharType="end"/>
            </w:r>
            <w:r w:rsidR="00C41F42" w:rsidRPr="006348D3">
              <w:rPr>
                <w:rFonts w:ascii="Arial" w:hAnsi="Arial"/>
                <w:sz w:val="22"/>
                <w:szCs w:val="22"/>
              </w:rPr>
              <w:t>)</w:t>
            </w:r>
            <w:r w:rsidR="0096091A" w:rsidRPr="006348D3">
              <w:rPr>
                <w:rFonts w:ascii="Arial" w:hAnsi="Arial"/>
                <w:sz w:val="22"/>
                <w:szCs w:val="22"/>
              </w:rPr>
              <w:t xml:space="preserve">. </w:t>
            </w:r>
          </w:p>
        </w:tc>
      </w:tr>
      <w:tr w:rsidR="000737D2" w:rsidRPr="006348D3" w14:paraId="3CE4D0BB"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C183502" w14:textId="2D380125"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 xml:space="preserve">Mõju taimestikule (sh metsadele) ja elupaikade kadu </w:t>
            </w:r>
          </w:p>
        </w:tc>
        <w:tc>
          <w:tcPr>
            <w:tcW w:w="3600" w:type="dxa"/>
          </w:tcPr>
          <w:p w14:paraId="27B66A44" w14:textId="1405C058"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Raudtee rajamisel on teatav elupaikade kadu paratamatu. Lisaks otsesele elupaiga hävitamisele (nt raadamine, täitmi</w:t>
            </w:r>
            <w:bookmarkStart w:id="188" w:name="_Hlk12972623"/>
            <w:r w:rsidRPr="00544C4D">
              <w:rPr>
                <w:rFonts w:ascii="Arial" w:hAnsi="Arial"/>
                <w:sz w:val="22"/>
                <w:szCs w:val="22"/>
              </w:rPr>
              <w:t>ne) arvesta</w:t>
            </w:r>
            <w:r w:rsidR="0060337B" w:rsidRPr="00544C4D">
              <w:rPr>
                <w:rFonts w:ascii="Arial" w:hAnsi="Arial"/>
                <w:sz w:val="22"/>
                <w:szCs w:val="22"/>
              </w:rPr>
              <w:t>takse</w:t>
            </w:r>
            <w:bookmarkEnd w:id="188"/>
            <w:r w:rsidRPr="00544C4D">
              <w:rPr>
                <w:rFonts w:ascii="Arial" w:hAnsi="Arial"/>
                <w:sz w:val="22"/>
                <w:szCs w:val="22"/>
              </w:rPr>
              <w:t xml:space="preserve"> ka elupaiga toimimiseks vajalike looduslike tingimuste muutustega (nt veerežiimi muutused, tormikindluse vähenemine), mis halvimal juhul võivad samuti </w:t>
            </w:r>
            <w:r w:rsidR="009C1BA7" w:rsidRPr="00544C4D">
              <w:rPr>
                <w:rFonts w:ascii="Arial" w:hAnsi="Arial"/>
                <w:sz w:val="22"/>
                <w:szCs w:val="22"/>
              </w:rPr>
              <w:t xml:space="preserve">viia </w:t>
            </w:r>
            <w:r w:rsidRPr="00544C4D">
              <w:rPr>
                <w:rFonts w:ascii="Arial" w:hAnsi="Arial"/>
                <w:sz w:val="22"/>
                <w:szCs w:val="22"/>
              </w:rPr>
              <w:t>elupaikade kadumiseni.</w:t>
            </w:r>
            <w:r w:rsidR="009C1BA7" w:rsidRPr="00544C4D">
              <w:rPr>
                <w:rFonts w:ascii="Arial" w:hAnsi="Arial"/>
                <w:sz w:val="22"/>
                <w:szCs w:val="22"/>
              </w:rPr>
              <w:t xml:space="preserve"> </w:t>
            </w:r>
            <w:r w:rsidR="008B1355" w:rsidRPr="00544C4D">
              <w:rPr>
                <w:rFonts w:ascii="Arial" w:hAnsi="Arial"/>
                <w:sz w:val="22"/>
                <w:szCs w:val="22"/>
              </w:rPr>
              <w:t>Kasutusetapis kaasnevad hooldustöödest tulenevad mõjud (taimestiku tõrje).</w:t>
            </w:r>
          </w:p>
        </w:tc>
        <w:tc>
          <w:tcPr>
            <w:tcW w:w="3611" w:type="dxa"/>
          </w:tcPr>
          <w:p w14:paraId="4F2AF5DE" w14:textId="2F691A98" w:rsidR="000737D2" w:rsidRPr="00544C4D"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sidR="00544C4D">
              <w:rPr>
                <w:rFonts w:ascii="Arial" w:hAnsi="Arial"/>
                <w:sz w:val="22"/>
                <w:szCs w:val="22"/>
              </w:rPr>
              <w:t>sest</w:t>
            </w:r>
            <w:r w:rsidRPr="00544C4D">
              <w:rPr>
                <w:rFonts w:ascii="Arial" w:hAnsi="Arial"/>
                <w:sz w:val="22"/>
                <w:szCs w:val="22"/>
              </w:rPr>
              <w:t xml:space="preserve"> hõlmab ka erinevaid raudteega kaasnevaid objekte (risted, ökoduktid jm), kus toimub keskkonna füüsiline muutmine.</w:t>
            </w:r>
          </w:p>
          <w:p w14:paraId="1C1772B2" w14:textId="14682B0F"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Kaudse mõju ala suurus sõltub konkreetsest lahendusest, lokaalsetest tingimustest ning elupaikade tundlikkusest.</w:t>
            </w:r>
            <w:r w:rsidR="009C1BA7" w:rsidRPr="0009607C">
              <w:rPr>
                <w:rFonts w:ascii="Arial" w:hAnsi="Arial"/>
                <w:sz w:val="22"/>
                <w:szCs w:val="22"/>
              </w:rPr>
              <w:t xml:space="preserve"> </w:t>
            </w:r>
          </w:p>
        </w:tc>
        <w:tc>
          <w:tcPr>
            <w:tcW w:w="4505" w:type="dxa"/>
          </w:tcPr>
          <w:p w14:paraId="4A97CEC9" w14:textId="588B9A94"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Hindamise aluseks on heaks kiidetud Rail Baltic</w:t>
            </w:r>
            <w:r w:rsidR="000C227F" w:rsidRPr="00544C4D">
              <w:rPr>
                <w:rFonts w:ascii="Arial" w:hAnsi="Arial"/>
                <w:sz w:val="22"/>
                <w:szCs w:val="22"/>
              </w:rPr>
              <w:t>u maakonnaplaneeringute</w:t>
            </w:r>
            <w:r w:rsidRPr="00544C4D">
              <w:rPr>
                <w:rFonts w:ascii="Arial" w:hAnsi="Arial"/>
                <w:sz w:val="22"/>
                <w:szCs w:val="22"/>
              </w:rPr>
              <w:t xml:space="preserve"> KSH aruanne, olemasolevad andmebaasid ja inventuurid. Aruande koostamise käigus teha</w:t>
            </w:r>
            <w:r w:rsidR="009C1BA7" w:rsidRPr="00544C4D">
              <w:rPr>
                <w:rFonts w:ascii="Arial" w:hAnsi="Arial"/>
                <w:sz w:val="22"/>
                <w:szCs w:val="22"/>
              </w:rPr>
              <w:t>kse</w:t>
            </w:r>
            <w:r w:rsidRPr="00544C4D">
              <w:rPr>
                <w:rFonts w:ascii="Arial" w:hAnsi="Arial"/>
                <w:sz w:val="22"/>
                <w:szCs w:val="22"/>
              </w:rPr>
              <w:t xml:space="preserve"> koostööd Keskkonnaametiga, et vältida olukordi, kus on küll uut teavet, aga see ei kajastu andmebaasides või muudes allikates. Mõju hindamisel kasuta</w:t>
            </w:r>
            <w:r w:rsidR="009C1BA7" w:rsidRPr="00544C4D">
              <w:rPr>
                <w:rFonts w:ascii="Arial" w:hAnsi="Arial"/>
                <w:sz w:val="22"/>
                <w:szCs w:val="22"/>
              </w:rPr>
              <w:t>takse</w:t>
            </w:r>
            <w:r w:rsidRPr="00544C4D">
              <w:rPr>
                <w:rFonts w:ascii="Arial" w:hAnsi="Arial"/>
                <w:sz w:val="22"/>
                <w:szCs w:val="22"/>
              </w:rPr>
              <w:t xml:space="preserve"> eksperthinnangut ja kaardianalüüsi ning nende meetodite omavahelist kombineerimist, et hinnata  oluliselt mõjutatud elupaikade ulatust (pindala) ning nende väärtuslikkust.</w:t>
            </w:r>
            <w:r w:rsidR="00544C4D" w:rsidRPr="0009607C">
              <w:rPr>
                <w:rFonts w:ascii="Arial" w:hAnsi="Arial"/>
                <w:sz w:val="22"/>
                <w:szCs w:val="22"/>
              </w:rPr>
              <w:t xml:space="preserve"> </w:t>
            </w:r>
          </w:p>
        </w:tc>
      </w:tr>
      <w:tr w:rsidR="00291BEB" w:rsidRPr="006348D3" w14:paraId="11A79A3E"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9389C4F" w14:textId="301904F6" w:rsidR="00291BEB" w:rsidRPr="00B43194" w:rsidRDefault="00291BEB" w:rsidP="000737D2">
            <w:pPr>
              <w:pStyle w:val="BodyText"/>
              <w:rPr>
                <w:rFonts w:eastAsiaTheme="minorEastAsia"/>
                <w:spacing w:val="10"/>
                <w:lang w:eastAsia="et-EE"/>
              </w:rPr>
            </w:pPr>
            <w:r w:rsidRPr="00B43194">
              <w:rPr>
                <w:rFonts w:ascii="Arial" w:eastAsiaTheme="minorEastAsia" w:hAnsi="Arial"/>
                <w:spacing w:val="10"/>
                <w:sz w:val="22"/>
                <w:szCs w:val="22"/>
                <w:lang w:eastAsia="et-EE"/>
              </w:rPr>
              <w:t>Raad</w:t>
            </w:r>
            <w:r w:rsidR="00CD2E5C">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600" w:type="dxa"/>
          </w:tcPr>
          <w:p w14:paraId="4BD14AC8" w14:textId="43FC54C4" w:rsidR="00291BEB"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Pr>
                <w:rFonts w:ascii="Arial" w:hAnsi="Arial"/>
                <w:sz w:val="22"/>
                <w:szCs w:val="22"/>
              </w:rPr>
              <w:t>Raadamise mõju avaldub kompleksselt: elupaikade kadu ja killustumine, mõju kaitsealustele liikidele</w:t>
            </w:r>
            <w:r w:rsidR="00B43194">
              <w:rPr>
                <w:rFonts w:ascii="Arial" w:hAnsi="Arial"/>
                <w:sz w:val="22"/>
                <w:szCs w:val="22"/>
              </w:rPr>
              <w:t xml:space="preserve"> ja kaitsealadele (</w:t>
            </w:r>
            <w:r w:rsidR="00B43194" w:rsidRPr="00B43194">
              <w:rPr>
                <w:rFonts w:ascii="Arial" w:hAnsi="Arial"/>
                <w:sz w:val="22"/>
                <w:szCs w:val="22"/>
              </w:rPr>
              <w:t xml:space="preserve">kui </w:t>
            </w:r>
            <w:r w:rsidR="00B43194" w:rsidRPr="00B43194">
              <w:rPr>
                <w:rFonts w:ascii="Arial" w:hAnsi="Arial"/>
                <w:sz w:val="22"/>
                <w:szCs w:val="22"/>
              </w:rPr>
              <w:lastRenderedPageBreak/>
              <w:t>raadamine puudutab kaitsealasid</w:t>
            </w:r>
            <w:r w:rsidR="00B43194">
              <w:rPr>
                <w:rFonts w:ascii="Arial" w:hAnsi="Arial"/>
                <w:sz w:val="22"/>
                <w:szCs w:val="22"/>
              </w:rPr>
              <w:t>), mõju vääriselupaikadele (</w:t>
            </w:r>
            <w:r w:rsidR="00B43194" w:rsidRPr="00544C4D">
              <w:rPr>
                <w:rFonts w:ascii="Arial" w:hAnsi="Arial"/>
                <w:sz w:val="22"/>
                <w:szCs w:val="22"/>
              </w:rPr>
              <w:t>kui raadamine toimub vahetult VEP</w:t>
            </w:r>
            <w:r w:rsidR="00B43194">
              <w:rPr>
                <w:rFonts w:ascii="Arial" w:hAnsi="Arial"/>
                <w:sz w:val="22"/>
                <w:szCs w:val="22"/>
              </w:rPr>
              <w:t>-i</w:t>
            </w:r>
            <w:r w:rsidR="00B43194" w:rsidRPr="00544C4D">
              <w:rPr>
                <w:rFonts w:ascii="Arial" w:hAnsi="Arial"/>
                <w:sz w:val="22"/>
                <w:szCs w:val="22"/>
              </w:rPr>
              <w:t xml:space="preserve"> läheduses ja võib mõjutada VEP</w:t>
            </w:r>
            <w:r w:rsidR="00B43194">
              <w:rPr>
                <w:rFonts w:ascii="Arial" w:hAnsi="Arial"/>
                <w:sz w:val="22"/>
                <w:szCs w:val="22"/>
              </w:rPr>
              <w:t>-i</w:t>
            </w:r>
            <w:r w:rsidR="00B43194" w:rsidRPr="00544C4D">
              <w:rPr>
                <w:rFonts w:ascii="Arial" w:hAnsi="Arial"/>
                <w:sz w:val="22"/>
                <w:szCs w:val="22"/>
              </w:rPr>
              <w:t xml:space="preserve"> režiimi</w:t>
            </w:r>
            <w:r w:rsidR="00B43194">
              <w:rPr>
                <w:rFonts w:ascii="Arial" w:hAnsi="Arial"/>
                <w:sz w:val="22"/>
                <w:szCs w:val="22"/>
              </w:rPr>
              <w:t>),</w:t>
            </w:r>
            <w:r>
              <w:rPr>
                <w:rFonts w:ascii="Arial" w:hAnsi="Arial"/>
                <w:sz w:val="22"/>
                <w:szCs w:val="22"/>
              </w:rPr>
              <w:t xml:space="preserve"> loomade liikumisteede killustumine, muutused maastikus, tormikindluse vähenemine</w:t>
            </w:r>
            <w:r w:rsidR="00B43194">
              <w:rPr>
                <w:rFonts w:ascii="Arial" w:hAnsi="Arial"/>
                <w:sz w:val="22"/>
                <w:szCs w:val="22"/>
              </w:rPr>
              <w:t xml:space="preserve"> </w:t>
            </w:r>
            <w:r w:rsidR="00B43194" w:rsidRPr="00544C4D">
              <w:rPr>
                <w:rFonts w:ascii="Arial" w:hAnsi="Arial"/>
                <w:sz w:val="22"/>
                <w:szCs w:val="22"/>
              </w:rPr>
              <w:t>(avatakse tuultekoridor)</w:t>
            </w:r>
            <w:r>
              <w:rPr>
                <w:rFonts w:ascii="Arial" w:hAnsi="Arial"/>
                <w:sz w:val="22"/>
                <w:szCs w:val="22"/>
              </w:rPr>
              <w:t xml:space="preserve">, </w:t>
            </w:r>
            <w:r w:rsidR="00B43194">
              <w:rPr>
                <w:rFonts w:ascii="Arial" w:hAnsi="Arial"/>
                <w:sz w:val="22"/>
                <w:szCs w:val="22"/>
              </w:rPr>
              <w:t xml:space="preserve">müraolukorra muutumine, mõju metsamajandusele ja kumulatiivselt mõju kliimale. </w:t>
            </w:r>
          </w:p>
        </w:tc>
        <w:tc>
          <w:tcPr>
            <w:tcW w:w="3611" w:type="dxa"/>
          </w:tcPr>
          <w:p w14:paraId="4362F87E" w14:textId="6CF38080" w:rsidR="00544C4D" w:rsidRPr="00544C4D" w:rsidRDefault="00544C4D" w:rsidP="00544C4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lastRenderedPageBreak/>
              <w:t xml:space="preserve">Otsese mõju alana käsitletakse raudtee kaitsevööndit (66 m) ja/või eelprojekti raames koostatud krundijaotuskavaga määratud ala </w:t>
            </w:r>
            <w:r w:rsidRPr="00544C4D">
              <w:rPr>
                <w:rFonts w:ascii="Arial" w:hAnsi="Arial"/>
                <w:sz w:val="22"/>
                <w:szCs w:val="22"/>
              </w:rPr>
              <w:lastRenderedPageBreak/>
              <w:t xml:space="preserve">(viimane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(risted, ökoduktid jm), kus toimub keskkonna füüsiline muutmine.</w:t>
            </w:r>
          </w:p>
          <w:p w14:paraId="372EAA75" w14:textId="5C9480A6" w:rsidR="00291BEB" w:rsidRPr="00544C4D" w:rsidRDefault="00544C4D" w:rsidP="00544C4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05" w:type="dxa"/>
          </w:tcPr>
          <w:p w14:paraId="10F605C3" w14:textId="7DAD6546" w:rsidR="00291BEB"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lastRenderedPageBreak/>
              <w:t xml:space="preserve">Raadamise mõju hinnatakse kompleksselt, s.o mõju elupaikadele, kaitsealustele liikidele, taimestikule ja loomastikule, maastikule, metsamajandamisele, mürale, </w:t>
            </w:r>
            <w:r w:rsidRPr="00544C4D">
              <w:rPr>
                <w:rFonts w:ascii="Arial" w:hAnsi="Arial"/>
                <w:sz w:val="22"/>
                <w:szCs w:val="22"/>
              </w:rPr>
              <w:lastRenderedPageBreak/>
              <w:t>kliimale, ümbritsevate allesjäävate metsaosade tormikindlusele, kaitsealadele (kui raadamine puudutab kaitsealasid, siis hinnata</w:t>
            </w:r>
            <w:r w:rsidR="0072189F">
              <w:rPr>
                <w:rFonts w:ascii="Arial" w:hAnsi="Arial"/>
                <w:sz w:val="22"/>
                <w:szCs w:val="22"/>
              </w:rPr>
              <w:t>kse</w:t>
            </w:r>
            <w:r w:rsidRPr="00544C4D">
              <w:rPr>
                <w:rFonts w:ascii="Arial" w:hAnsi="Arial"/>
                <w:sz w:val="22"/>
                <w:szCs w:val="22"/>
              </w:rPr>
              <w:t xml:space="preserve"> mõju kaitseala kaitse eesmärkidele), VEP-</w:t>
            </w:r>
            <w:r>
              <w:rPr>
                <w:rFonts w:ascii="Arial" w:hAnsi="Arial"/>
                <w:sz w:val="22"/>
                <w:szCs w:val="22"/>
              </w:rPr>
              <w:t>i</w:t>
            </w:r>
            <w:r w:rsidRPr="00544C4D">
              <w:rPr>
                <w:rFonts w:ascii="Arial" w:hAnsi="Arial"/>
                <w:sz w:val="22"/>
                <w:szCs w:val="22"/>
              </w:rPr>
              <w:t xml:space="preserve">dele jne. </w:t>
            </w:r>
          </w:p>
          <w:p w14:paraId="144E0F24" w14:textId="7A06D244" w:rsidR="00544C4D"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w:t>
            </w:r>
            <w:r>
              <w:rPr>
                <w:rFonts w:ascii="Arial" w:hAnsi="Arial"/>
                <w:sz w:val="22"/>
                <w:szCs w:val="22"/>
              </w:rPr>
              <w:t>-</w:t>
            </w:r>
            <w:r w:rsidRPr="006348D3">
              <w:rPr>
                <w:rFonts w:ascii="Arial" w:hAnsi="Arial"/>
                <w:sz w:val="22"/>
                <w:szCs w:val="22"/>
              </w:rPr>
              <w:t xml:space="preserve">tiivsete raadamismahtudega (vt ptk </w:t>
            </w:r>
            <w:r w:rsidRPr="00544C4D">
              <w:fldChar w:fldCharType="begin"/>
            </w:r>
            <w:r w:rsidRPr="006348D3">
              <w:rPr>
                <w:rFonts w:ascii="Arial" w:hAnsi="Arial"/>
                <w:sz w:val="22"/>
                <w:szCs w:val="22"/>
              </w:rPr>
              <w:instrText xml:space="preserve"> REF _Ref9415805 \r \h  \* MERGEFORMAT </w:instrText>
            </w:r>
            <w:r w:rsidRPr="00544C4D">
              <w:fldChar w:fldCharType="separate"/>
            </w:r>
            <w:r w:rsidR="00EA4662">
              <w:rPr>
                <w:rFonts w:ascii="Arial" w:hAnsi="Arial"/>
                <w:sz w:val="22"/>
                <w:szCs w:val="22"/>
              </w:rPr>
              <w:t>9.1</w:t>
            </w:r>
            <w:r w:rsidRPr="00544C4D">
              <w:fldChar w:fldCharType="end"/>
            </w:r>
            <w:r w:rsidRPr="006348D3">
              <w:rPr>
                <w:rFonts w:ascii="Arial" w:hAnsi="Arial"/>
                <w:sz w:val="22"/>
                <w:szCs w:val="22"/>
              </w:rPr>
              <w:t>).</w:t>
            </w:r>
            <w:r>
              <w:rPr>
                <w:rFonts w:ascii="Arial" w:hAnsi="Arial"/>
                <w:sz w:val="22"/>
                <w:szCs w:val="22"/>
              </w:rPr>
              <w:t xml:space="preserve"> </w:t>
            </w:r>
          </w:p>
        </w:tc>
      </w:tr>
      <w:tr w:rsidR="000737D2" w:rsidRPr="006348D3" w14:paraId="4CA06F35"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31287C5D" w14:textId="59ECAD5A"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Võõrliikide leviku mõju</w:t>
            </w:r>
          </w:p>
        </w:tc>
        <w:tc>
          <w:tcPr>
            <w:tcW w:w="3600" w:type="dxa"/>
          </w:tcPr>
          <w:p w14:paraId="405F6EB2" w14:textId="77777777" w:rsidR="009C1BA7"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levimine võib eelkõige toimuda ehitusprotsessi ajal pinnasetöödega seemnete leviku kaudu (nt karuputk). </w:t>
            </w:r>
          </w:p>
          <w:p w14:paraId="7937BADF" w14:textId="7CA0D02E"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Kasutusaegselt võib võõrliikide levikut soodustada rongiliiklus.</w:t>
            </w:r>
          </w:p>
        </w:tc>
        <w:tc>
          <w:tcPr>
            <w:tcW w:w="3611" w:type="dxa"/>
          </w:tcPr>
          <w:p w14:paraId="6A08FAF7" w14:textId="38E67FA3"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on peamiselt raudtee vahetus läheduses, kuid </w:t>
            </w:r>
            <w:r w:rsidR="009C1BA7" w:rsidRPr="0009607C">
              <w:rPr>
                <w:rFonts w:ascii="Arial" w:hAnsi="Arial"/>
                <w:sz w:val="22"/>
                <w:szCs w:val="22"/>
              </w:rPr>
              <w:t xml:space="preserve">see </w:t>
            </w:r>
            <w:r w:rsidRPr="0009607C">
              <w:rPr>
                <w:rFonts w:ascii="Arial" w:hAnsi="Arial"/>
                <w:sz w:val="22"/>
                <w:szCs w:val="22"/>
              </w:rPr>
              <w:t>võib halvimal juhul laieneda oluliselt kaugemale.</w:t>
            </w:r>
            <w:r w:rsidR="009C1BA7" w:rsidRPr="0009607C">
              <w:rPr>
                <w:rFonts w:ascii="Arial" w:hAnsi="Arial"/>
                <w:sz w:val="22"/>
                <w:szCs w:val="22"/>
              </w:rPr>
              <w:t xml:space="preserve"> </w:t>
            </w:r>
          </w:p>
        </w:tc>
        <w:tc>
          <w:tcPr>
            <w:tcW w:w="4505" w:type="dxa"/>
          </w:tcPr>
          <w:p w14:paraId="7590BC9B" w14:textId="695A1855"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levimise võimalusi ja tõenäosust hinnatakse eksperthinnanguga, võttes aluseks teadaolevad andmeallikad võõrliikide leviku kohta (nt Eesti võõrliikide andmebaas, Maa-ameti kaardirakendus </w:t>
            </w:r>
            <w:r w:rsidRPr="0009607C">
              <w:rPr>
                <w:rFonts w:ascii="Arial" w:hAnsi="Arial"/>
                <w:i/>
                <w:iCs/>
                <w:sz w:val="22"/>
                <w:szCs w:val="22"/>
              </w:rPr>
              <w:t xml:space="preserve">Karupurke tõrjumise </w:t>
            </w:r>
            <w:r w:rsidRPr="0009607C">
              <w:rPr>
                <w:rFonts w:ascii="Arial" w:hAnsi="Arial"/>
                <w:sz w:val="22"/>
                <w:szCs w:val="22"/>
              </w:rPr>
              <w:t>ja</w:t>
            </w:r>
            <w:r w:rsidRPr="0009607C">
              <w:rPr>
                <w:rFonts w:ascii="Arial" w:hAnsi="Arial"/>
                <w:i/>
                <w:iCs/>
                <w:sz w:val="22"/>
                <w:szCs w:val="22"/>
              </w:rPr>
              <w:t xml:space="preserve"> Loodushoiutööde</w:t>
            </w:r>
            <w:r w:rsidRPr="0009607C">
              <w:rPr>
                <w:rFonts w:ascii="Arial" w:hAnsi="Arial"/>
                <w:sz w:val="22"/>
                <w:szCs w:val="22"/>
              </w:rPr>
              <w:t xml:space="preserve"> kaardirakendus)</w:t>
            </w:r>
            <w:r w:rsidR="009C1BA7" w:rsidRPr="0009607C">
              <w:rPr>
                <w:rFonts w:ascii="Arial" w:hAnsi="Arial"/>
                <w:sz w:val="22"/>
                <w:szCs w:val="22"/>
              </w:rPr>
              <w:t xml:space="preserve">. </w:t>
            </w:r>
          </w:p>
        </w:tc>
      </w:tr>
      <w:tr w:rsidR="000737D2" w:rsidRPr="006348D3" w14:paraId="6C92483F"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1D7297B" w14:textId="756E7D74" w:rsidR="000737D2" w:rsidRPr="006348D3" w:rsidRDefault="00E3627A" w:rsidP="000737D2">
            <w:pPr>
              <w:pStyle w:val="BodyText"/>
              <w:rPr>
                <w:rFonts w:ascii="Arial" w:hAnsi="Arial"/>
                <w:sz w:val="22"/>
                <w:szCs w:val="22"/>
              </w:rPr>
            </w:pPr>
            <w:r w:rsidRPr="00E3627A">
              <w:rPr>
                <w:rFonts w:ascii="Arial" w:eastAsiaTheme="minorEastAsia" w:hAnsi="Arial"/>
                <w:spacing w:val="10"/>
                <w:sz w:val="22"/>
                <w:szCs w:val="22"/>
                <w:lang w:eastAsia="et-EE"/>
              </w:rPr>
              <w:t>Mõju põhjavee kvaliteedile ja veetasemete muutustele</w:t>
            </w:r>
          </w:p>
        </w:tc>
        <w:tc>
          <w:tcPr>
            <w:tcW w:w="3600" w:type="dxa"/>
          </w:tcPr>
          <w:p w14:paraId="765F3CBB" w14:textId="65808ECB"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Ehitustegevusest, õnnetustest, hooldustöödest (nt taimestiku tõrje) tulenevad mõjud.</w:t>
            </w:r>
          </w:p>
        </w:tc>
        <w:tc>
          <w:tcPr>
            <w:tcW w:w="3611" w:type="dxa"/>
          </w:tcPr>
          <w:p w14:paraId="3EA9C519" w14:textId="121798A8"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w:t>
            </w:r>
            <w:r w:rsidR="00A9382D" w:rsidRPr="00DC5C5D">
              <w:rPr>
                <w:rFonts w:ascii="Arial" w:hAnsi="Arial"/>
                <w:sz w:val="22"/>
                <w:szCs w:val="22"/>
              </w:rPr>
              <w:t>sõltub põhjavee kaitstusest</w:t>
            </w:r>
            <w:r w:rsidRPr="00DC5C5D">
              <w:rPr>
                <w:rFonts w:ascii="Arial" w:hAnsi="Arial"/>
                <w:sz w:val="22"/>
                <w:szCs w:val="22"/>
              </w:rPr>
              <w:t>.</w:t>
            </w:r>
            <w:r w:rsidRPr="0009607C">
              <w:rPr>
                <w:rFonts w:ascii="Arial" w:hAnsi="Arial"/>
                <w:sz w:val="22"/>
                <w:szCs w:val="22"/>
              </w:rPr>
              <w:t xml:space="preserve"> </w:t>
            </w:r>
          </w:p>
        </w:tc>
        <w:tc>
          <w:tcPr>
            <w:tcW w:w="4505" w:type="dxa"/>
          </w:tcPr>
          <w:p w14:paraId="11FB30F8" w14:textId="3A6FFA97" w:rsidR="000737D2" w:rsidRPr="006348D3" w:rsidRDefault="000737D2" w:rsidP="00DC5C5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Hindamisel lähtutakse heaks kiidetud Rail Baltic</w:t>
            </w:r>
            <w:r w:rsidR="000C227F" w:rsidRPr="00DC5C5D">
              <w:rPr>
                <w:rFonts w:ascii="Arial" w:hAnsi="Arial"/>
                <w:sz w:val="22"/>
                <w:szCs w:val="22"/>
              </w:rPr>
              <w:t>u maakonnaplaneeringute</w:t>
            </w:r>
            <w:r w:rsidRPr="00DC5C5D">
              <w:rPr>
                <w:rFonts w:ascii="Arial" w:hAnsi="Arial"/>
                <w:sz w:val="22"/>
                <w:szCs w:val="22"/>
              </w:rPr>
              <w:t xml:space="preserve"> KSH aruandest, Keskkonnaregistri andmebaasist, </w:t>
            </w:r>
            <w:r w:rsidR="00E3627A">
              <w:rPr>
                <w:rFonts w:ascii="Arial" w:hAnsi="Arial"/>
                <w:sz w:val="22"/>
                <w:szCs w:val="22"/>
              </w:rPr>
              <w:t>asjakohasest</w:t>
            </w:r>
            <w:r w:rsidRPr="00DC5C5D">
              <w:rPr>
                <w:rFonts w:ascii="Arial" w:hAnsi="Arial"/>
                <w:sz w:val="22"/>
                <w:szCs w:val="22"/>
              </w:rPr>
              <w:t xml:space="preserve"> veemajanduskavast ja muudest olemasolevatest allikatest ning projekteerimise käigus kogutud andmetest (nt hüdrogeoloogilised uuringud). </w:t>
            </w:r>
            <w:r w:rsidR="00DC5C5D" w:rsidRPr="00DC5C5D">
              <w:rPr>
                <w:rFonts w:ascii="Arial" w:hAnsi="Arial"/>
                <w:sz w:val="22"/>
                <w:szCs w:val="22"/>
              </w:rPr>
              <w:t>KMH käigus hinnata</w:t>
            </w:r>
            <w:r w:rsidR="00DC5C5D">
              <w:rPr>
                <w:rFonts w:ascii="Arial" w:hAnsi="Arial"/>
                <w:sz w:val="22"/>
                <w:szCs w:val="22"/>
              </w:rPr>
              <w:t>kse</w:t>
            </w:r>
            <w:r w:rsidR="00DC5C5D" w:rsidRPr="00DC5C5D">
              <w:rPr>
                <w:rFonts w:ascii="Arial" w:hAnsi="Arial"/>
                <w:sz w:val="22"/>
                <w:szCs w:val="22"/>
              </w:rPr>
              <w:t>, kui kaugele võib ulatuda Rail Balticu raudteetrassi mõju põhjaveele, kaardista</w:t>
            </w:r>
            <w:r w:rsidR="00DC5C5D">
              <w:rPr>
                <w:rFonts w:ascii="Arial" w:hAnsi="Arial"/>
                <w:sz w:val="22"/>
                <w:szCs w:val="22"/>
              </w:rPr>
              <w:t>takse</w:t>
            </w:r>
            <w:r w:rsidR="00DC5C5D" w:rsidRPr="00DC5C5D">
              <w:rPr>
                <w:rFonts w:ascii="Arial" w:hAnsi="Arial"/>
                <w:sz w:val="22"/>
                <w:szCs w:val="22"/>
              </w:rPr>
              <w:t xml:space="preserve"> raudteetrassi mõjualale </w:t>
            </w:r>
            <w:r w:rsidR="00DC5C5D" w:rsidRPr="00DC5C5D">
              <w:rPr>
                <w:rFonts w:ascii="Arial" w:hAnsi="Arial"/>
                <w:sz w:val="22"/>
                <w:szCs w:val="22"/>
              </w:rPr>
              <w:lastRenderedPageBreak/>
              <w:t>jäävad puur- ja salvkaevud ning hinnata</w:t>
            </w:r>
            <w:r w:rsidR="00DC5C5D">
              <w:rPr>
                <w:rFonts w:ascii="Arial" w:hAnsi="Arial"/>
                <w:sz w:val="22"/>
                <w:szCs w:val="22"/>
              </w:rPr>
              <w:t>kse</w:t>
            </w:r>
            <w:r w:rsidR="00DC5C5D" w:rsidRPr="00DC5C5D">
              <w:rPr>
                <w:rFonts w:ascii="Arial" w:hAnsi="Arial"/>
                <w:sz w:val="22"/>
                <w:szCs w:val="22"/>
              </w:rPr>
              <w:t xml:space="preserve"> raudteetrassi mõju nendele (veetase ja -kvaliteet). </w:t>
            </w:r>
            <w:r w:rsidR="00DC5C5D">
              <w:rPr>
                <w:rFonts w:ascii="Arial" w:hAnsi="Arial"/>
                <w:sz w:val="22"/>
                <w:szCs w:val="22"/>
              </w:rPr>
              <w:t>V</w:t>
            </w:r>
            <w:r w:rsidR="00DC5C5D" w:rsidRPr="00DC5C5D">
              <w:rPr>
                <w:rFonts w:ascii="Arial" w:hAnsi="Arial"/>
                <w:sz w:val="22"/>
                <w:szCs w:val="22"/>
              </w:rPr>
              <w:t>ajadusel pak</w:t>
            </w:r>
            <w:r w:rsidR="00DC5C5D">
              <w:rPr>
                <w:rFonts w:ascii="Arial" w:hAnsi="Arial"/>
                <w:sz w:val="22"/>
                <w:szCs w:val="22"/>
              </w:rPr>
              <w:t>utakse</w:t>
            </w:r>
            <w:r w:rsidR="00DC5C5D" w:rsidRPr="00DC5C5D">
              <w:rPr>
                <w:rFonts w:ascii="Arial" w:hAnsi="Arial"/>
                <w:sz w:val="22"/>
                <w:szCs w:val="22"/>
              </w:rPr>
              <w:t xml:space="preserve"> välja keskkonnameetmed nende salv- ja puurkaevude osas, millele RB ehitusprojekti KMH käigus selgub eeldatavalt olulise negatiivse keskkonnamõju kaasnemine.</w:t>
            </w:r>
            <w:r w:rsidR="00DC5C5D">
              <w:rPr>
                <w:rFonts w:ascii="Arial" w:hAnsi="Arial"/>
                <w:sz w:val="22"/>
                <w:szCs w:val="22"/>
              </w:rPr>
              <w:t xml:space="preserve"> </w:t>
            </w:r>
            <w:r w:rsidR="00E3627A" w:rsidRPr="00E3627A">
              <w:rPr>
                <w:rFonts w:ascii="Arial" w:hAnsi="Arial"/>
                <w:sz w:val="22"/>
                <w:szCs w:val="22"/>
              </w:rPr>
              <w:t>Mõju hindamisel on võimalik kasutada eksperthinnangut ja modelleerimist ning nende omavahelist kombineerimist</w:t>
            </w:r>
            <w:r w:rsidR="00E3627A">
              <w:rPr>
                <w:rFonts w:ascii="Arial" w:hAnsi="Arial"/>
                <w:sz w:val="22"/>
                <w:szCs w:val="22"/>
              </w:rPr>
              <w:t>.</w:t>
            </w:r>
          </w:p>
        </w:tc>
      </w:tr>
      <w:tr w:rsidR="000737D2" w:rsidRPr="006348D3" w14:paraId="5DE34B4A"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6A0B3640" w14:textId="11F9D014"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pinnavee kvaliteedile ja liikumisele</w:t>
            </w:r>
          </w:p>
        </w:tc>
        <w:tc>
          <w:tcPr>
            <w:tcW w:w="3600" w:type="dxa"/>
          </w:tcPr>
          <w:p w14:paraId="4B2D2B43" w14:textId="1332ED6A"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Ehitustegevusest, raudtee lahendusest (vee liikumist mõjutavad nt muldkeha, truubid), õnnetustest, hooldustöödest (nt taimestiku tõrje) tulenevad mõjud.</w:t>
            </w:r>
            <w:r w:rsidR="00D952D0" w:rsidRPr="0009607C">
              <w:rPr>
                <w:rFonts w:ascii="Arial" w:hAnsi="Arial"/>
                <w:sz w:val="22"/>
                <w:szCs w:val="22"/>
              </w:rPr>
              <w:t xml:space="preserve"> </w:t>
            </w:r>
          </w:p>
        </w:tc>
        <w:tc>
          <w:tcPr>
            <w:tcW w:w="3611" w:type="dxa"/>
          </w:tcPr>
          <w:p w14:paraId="1EE18667" w14:textId="6B9C7437"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Mõjuala suurus sõltub oluliselt mõjuallika ja mõjutatava keskkonna spetsiifikast. Näiteks kütusemahutitega seotud õnnetuste mõjuala on oluliselt suurem kui hooldustööde mõjuala. Lisaks arvesta</w:t>
            </w:r>
            <w:r w:rsidR="0060337B" w:rsidRPr="0009607C">
              <w:rPr>
                <w:rFonts w:ascii="Arial" w:hAnsi="Arial"/>
                <w:sz w:val="22"/>
                <w:szCs w:val="22"/>
              </w:rPr>
              <w:t>takse</w:t>
            </w:r>
            <w:r w:rsidRPr="0009607C">
              <w:rPr>
                <w:rFonts w:ascii="Arial" w:hAnsi="Arial"/>
                <w:sz w:val="22"/>
                <w:szCs w:val="22"/>
              </w:rPr>
              <w:t>, et vooluveekogu lähistel juhtunud õnnetus võib põhjustada reostust väga kaugel esialgsest reostusallikast.</w:t>
            </w:r>
          </w:p>
        </w:tc>
        <w:tc>
          <w:tcPr>
            <w:tcW w:w="4505" w:type="dxa"/>
          </w:tcPr>
          <w:p w14:paraId="4CEDE7D2" w14:textId="034AFDAD"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Hindamisel lähtutakse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aruandest, Keskkonnaregistri andmebaasist, Lääne-Eesti veemajanduskavast ja muudest olemasolevatest allikatest ning projekteerimise käigus kogutud andmetest (nt hüdrogeoloogilised uuringud). Mõju hindamisel on võimalik kasutada eksperthinnangut ja modelleerimist ning nende omavahelist kombineerimist. </w:t>
            </w:r>
          </w:p>
        </w:tc>
      </w:tr>
      <w:tr w:rsidR="000737D2" w:rsidRPr="006348D3" w14:paraId="3065164A"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0DA0F63" w14:textId="7516ACBA"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pinnasele ja reljeefile</w:t>
            </w:r>
          </w:p>
        </w:tc>
        <w:tc>
          <w:tcPr>
            <w:tcW w:w="3600" w:type="dxa"/>
          </w:tcPr>
          <w:p w14:paraId="688D0402" w14:textId="01ED5748"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Nii ehitus- kui ka kasutusaegselt on võimalikud olulised mõjud pinnase erosioon ja õnnetusohuga seotud reostus. </w:t>
            </w:r>
          </w:p>
        </w:tc>
        <w:tc>
          <w:tcPr>
            <w:tcW w:w="3611" w:type="dxa"/>
          </w:tcPr>
          <w:p w14:paraId="093A1471" w14:textId="7777777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Erosiooni ja jääkreostusega seotud mõjud avalduvad raudteega seotud rajatiste vahetus läheduses.</w:t>
            </w:r>
          </w:p>
          <w:p w14:paraId="04DF9FAA" w14:textId="142ED7C5"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Õnnetusohuga seotud reostuse mõjuala oleneb suuresti </w:t>
            </w:r>
            <w:r w:rsidRPr="0009607C">
              <w:rPr>
                <w:rFonts w:ascii="Arial" w:hAnsi="Arial"/>
                <w:sz w:val="22"/>
                <w:szCs w:val="22"/>
              </w:rPr>
              <w:lastRenderedPageBreak/>
              <w:t>reostusallikast ja ümbritsevatest tingimustest.</w:t>
            </w:r>
          </w:p>
        </w:tc>
        <w:tc>
          <w:tcPr>
            <w:tcW w:w="4505" w:type="dxa"/>
          </w:tcPr>
          <w:p w14:paraId="11FCF58E" w14:textId="34C4F823"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lastRenderedPageBreak/>
              <w:t>Hindamisel lähtutakse heaks kiidetud Rail Baltic</w:t>
            </w:r>
            <w:r w:rsidR="0078465B" w:rsidRPr="006348D3">
              <w:rPr>
                <w:rFonts w:ascii="Arial" w:hAnsi="Arial"/>
                <w:sz w:val="22"/>
                <w:szCs w:val="22"/>
              </w:rPr>
              <w:t>u maakonnaplaneeringute</w:t>
            </w:r>
            <w:r w:rsidRPr="006348D3">
              <w:rPr>
                <w:rFonts w:ascii="Arial" w:hAnsi="Arial"/>
                <w:sz w:val="22"/>
                <w:szCs w:val="22"/>
              </w:rPr>
              <w:t xml:space="preserve"> KSH aruandest, olemasolevatest allikatest ning projekteerimise käigus kogutud teabest (nt ehitusgeoloogilised ja geodeetilised uuringud). Hindamisel kasutatakse eksperthinnangu meetodit.</w:t>
            </w:r>
          </w:p>
        </w:tc>
      </w:tr>
      <w:tr w:rsidR="000737D2" w:rsidRPr="006348D3" w14:paraId="7428FD5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1A7A0263" w14:textId="17D4D7BC"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Müra mõju</w:t>
            </w:r>
          </w:p>
        </w:tc>
        <w:tc>
          <w:tcPr>
            <w:tcW w:w="3600" w:type="dxa"/>
          </w:tcPr>
          <w:p w14:paraId="55BA4696" w14:textId="5B65076F"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Raudtee ehitusest, liiklusest ning hooldamisest tulenev müra.</w:t>
            </w:r>
          </w:p>
        </w:tc>
        <w:tc>
          <w:tcPr>
            <w:tcW w:w="3611" w:type="dxa"/>
          </w:tcPr>
          <w:p w14:paraId="6632D24A" w14:textId="07809535"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bookmarkStart w:id="189" w:name="_Hlk10206808"/>
            <w:r w:rsidRPr="0009607C">
              <w:rPr>
                <w:rFonts w:ascii="Arial" w:hAnsi="Arial"/>
                <w:sz w:val="22"/>
                <w:szCs w:val="22"/>
              </w:rPr>
              <w:t xml:space="preserve">Alade ulatus, kus on võimalik müra normtasemete ületamine, sõltub peamiselt raudtee liikluskoormusest ning veeremi seisukorrast. </w:t>
            </w:r>
            <w:r w:rsidR="00BB3592" w:rsidRPr="0009607C">
              <w:rPr>
                <w:rFonts w:ascii="Arial" w:hAnsi="Arial"/>
                <w:sz w:val="22"/>
                <w:szCs w:val="22"/>
              </w:rPr>
              <w:t xml:space="preserve">Müra mõju </w:t>
            </w:r>
            <w:r w:rsidR="00A70623">
              <w:rPr>
                <w:rFonts w:ascii="Arial" w:hAnsi="Arial"/>
                <w:sz w:val="22"/>
                <w:szCs w:val="22"/>
              </w:rPr>
              <w:t xml:space="preserve">hinnatakse </w:t>
            </w:r>
            <w:r w:rsidR="00A70623" w:rsidRPr="00A70623">
              <w:rPr>
                <w:rFonts w:ascii="Arial" w:hAnsi="Arial"/>
                <w:sz w:val="22"/>
                <w:szCs w:val="22"/>
              </w:rPr>
              <w:t>aladeni, kus täidetakse müra normtasemeid</w:t>
            </w:r>
            <w:r w:rsidR="00A70623">
              <w:rPr>
                <w:rFonts w:ascii="Arial" w:hAnsi="Arial"/>
                <w:sz w:val="22"/>
                <w:szCs w:val="22"/>
              </w:rPr>
              <w:t xml:space="preserve"> kuid mitte vähem kui 300-500 m</w:t>
            </w:r>
            <w:r w:rsidR="00BB3592" w:rsidRPr="0009607C">
              <w:rPr>
                <w:rFonts w:ascii="Arial" w:hAnsi="Arial"/>
                <w:sz w:val="22"/>
                <w:szCs w:val="22"/>
              </w:rPr>
              <w:t xml:space="preserve"> mõlemal pool raudtee teljest</w:t>
            </w:r>
            <w:r w:rsidRPr="0009607C">
              <w:rPr>
                <w:rFonts w:ascii="Arial" w:hAnsi="Arial"/>
                <w:sz w:val="22"/>
                <w:szCs w:val="22"/>
              </w:rPr>
              <w:t>.</w:t>
            </w:r>
            <w:r w:rsidR="00AD0689" w:rsidRPr="0009607C">
              <w:rPr>
                <w:rFonts w:ascii="Arial" w:hAnsi="Arial"/>
                <w:sz w:val="22"/>
                <w:szCs w:val="22"/>
              </w:rPr>
              <w:t xml:space="preserve"> </w:t>
            </w:r>
            <w:bookmarkEnd w:id="189"/>
            <w:r w:rsidR="00451301" w:rsidRPr="0009607C">
              <w:rPr>
                <w:rFonts w:ascii="Arial" w:hAnsi="Arial"/>
                <w:sz w:val="22"/>
                <w:szCs w:val="22"/>
              </w:rPr>
              <w:t>Vajadusel (nt kui modelleerimine näitab piirnormi ületamist kaugemal, sh koosmõjus mõne teise müraallikaga), käsitletakse mõjuala vajaliku kauguseni.</w:t>
            </w:r>
            <w:r w:rsidR="00451301" w:rsidRPr="00451301">
              <w:rPr>
                <w:rFonts w:ascii="Arial" w:eastAsiaTheme="minorEastAsia" w:hAnsi="Arial"/>
                <w:spacing w:val="10"/>
                <w:sz w:val="22"/>
                <w:szCs w:val="22"/>
                <w:lang w:eastAsia="et-EE"/>
              </w:rPr>
              <w:t xml:space="preserve">    </w:t>
            </w:r>
          </w:p>
        </w:tc>
        <w:tc>
          <w:tcPr>
            <w:tcW w:w="4505" w:type="dxa"/>
          </w:tcPr>
          <w:p w14:paraId="46BA4D01" w14:textId="4E18D55C"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 xml:space="preserve">Mõju hindamise aluseks on KMH käigus </w:t>
            </w:r>
            <w:r w:rsidR="00E3627A" w:rsidRPr="00E3627A">
              <w:rPr>
                <w:rFonts w:ascii="Arial" w:hAnsi="Arial"/>
                <w:sz w:val="22"/>
                <w:szCs w:val="22"/>
              </w:rPr>
              <w:t xml:space="preserve">SMR </w:t>
            </w:r>
            <w:r w:rsidR="00E3627A">
              <w:rPr>
                <w:rFonts w:ascii="Arial" w:hAnsi="Arial"/>
                <w:sz w:val="22"/>
                <w:szCs w:val="22"/>
              </w:rPr>
              <w:t xml:space="preserve">mudeliga </w:t>
            </w:r>
            <w:r w:rsidRPr="0009607C">
              <w:rPr>
                <w:rFonts w:ascii="Arial" w:hAnsi="Arial"/>
                <w:sz w:val="22"/>
                <w:szCs w:val="22"/>
              </w:rPr>
              <w:t>läbiviidava müra modelleerimise tulemused.</w:t>
            </w:r>
            <w:r w:rsidR="008B57D2" w:rsidRPr="0009607C">
              <w:rPr>
                <w:rFonts w:ascii="Arial" w:hAnsi="Arial"/>
                <w:sz w:val="22"/>
                <w:szCs w:val="22"/>
              </w:rPr>
              <w:t xml:space="preserve"> </w:t>
            </w:r>
            <w:r w:rsidR="00B67CD2" w:rsidRPr="0009607C">
              <w:rPr>
                <w:rFonts w:ascii="Arial" w:hAnsi="Arial"/>
                <w:sz w:val="22"/>
                <w:szCs w:val="22"/>
              </w:rPr>
              <w:t>Hinnatakse raudteeliiklusest</w:t>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tulenevaid müratasemeid</w:t>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 xml:space="preserve">nii päevasel kui ka öisel ajal. </w:t>
            </w:r>
            <w:r w:rsidR="00A70623" w:rsidRPr="00A70623">
              <w:rPr>
                <w:rFonts w:ascii="Arial" w:hAnsi="Arial"/>
                <w:sz w:val="22"/>
                <w:szCs w:val="22"/>
              </w:rPr>
              <w:t xml:space="preserve">Raudteelt tulenevad müratasemed peavad vastama keskkonnaministri 16.12.2016 määruse nr 71 ”Välisõhus leviva müra normtasemed ja mürataseme mõõtmise, määramise ja hindamise meetodid” lisas 1 kehtestatud liiklusmüra normtasemetele. Ehitustegevusega kaasnevad müratasemed ei tohi planeeritava ala lähedusse jäävatel elamualadel ületada kella 21.00-07.00 vahel eelnimetatud määruse nr 71 lisas 1 kehtestatud asjakohase mürakategooria tööstusmüra normtaset. </w:t>
            </w:r>
            <w:r w:rsidR="00B67CD2" w:rsidRPr="0009607C">
              <w:rPr>
                <w:rFonts w:ascii="Arial" w:hAnsi="Arial"/>
                <w:sz w:val="22"/>
                <w:szCs w:val="22"/>
              </w:rPr>
              <w:t>Müra modelleerimise läbiviimisel arvestatakse ja käsitletakse ka leevendavate meetmete mõju müratasemetele.</w:t>
            </w:r>
            <w:r w:rsidR="00B67CD2">
              <w:rPr>
                <w:rFonts w:ascii="Arial" w:eastAsiaTheme="minorEastAsia" w:hAnsi="Arial"/>
                <w:spacing w:val="10"/>
                <w:sz w:val="22"/>
                <w:szCs w:val="22"/>
                <w:lang w:eastAsia="et-EE"/>
              </w:rPr>
              <w:t xml:space="preserve"> </w:t>
            </w:r>
          </w:p>
        </w:tc>
      </w:tr>
      <w:tr w:rsidR="00694527" w:rsidRPr="006348D3" w14:paraId="69F1D2F4"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DF88E1" w14:textId="75371FF7"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välisõhu kvaliteedile</w:t>
            </w:r>
          </w:p>
        </w:tc>
        <w:tc>
          <w:tcPr>
            <w:tcW w:w="3600" w:type="dxa"/>
          </w:tcPr>
          <w:p w14:paraId="0892F084" w14:textId="5ED246EE"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Peamiselt ehitustegevusest tulenev tolm. </w:t>
            </w:r>
          </w:p>
        </w:tc>
        <w:tc>
          <w:tcPr>
            <w:tcW w:w="3611" w:type="dxa"/>
          </w:tcPr>
          <w:p w14:paraId="0821A417" w14:textId="306768F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Tolmu levik piirdub üldjuhul ehitusala lähialadega.</w:t>
            </w:r>
            <w:r w:rsidR="00AD0689" w:rsidRPr="0009607C">
              <w:rPr>
                <w:rFonts w:ascii="Arial" w:hAnsi="Arial"/>
                <w:sz w:val="22"/>
                <w:szCs w:val="22"/>
              </w:rPr>
              <w:t xml:space="preserve"> </w:t>
            </w:r>
          </w:p>
        </w:tc>
        <w:tc>
          <w:tcPr>
            <w:tcW w:w="4505" w:type="dxa"/>
          </w:tcPr>
          <w:p w14:paraId="0DA0B94F" w14:textId="37078260"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välisõhu kvaliteedile hinnatakse eksperthinnangu meetodil</w:t>
            </w:r>
            <w:r w:rsidR="00AC0054" w:rsidRPr="0009607C">
              <w:rPr>
                <w:rFonts w:ascii="Arial" w:hAnsi="Arial"/>
                <w:sz w:val="22"/>
                <w:szCs w:val="22"/>
              </w:rPr>
              <w:t>,</w:t>
            </w:r>
            <w:r w:rsidRPr="0009607C">
              <w:rPr>
                <w:rFonts w:ascii="Arial" w:hAnsi="Arial"/>
                <w:sz w:val="22"/>
                <w:szCs w:val="22"/>
              </w:rPr>
              <w:t xml:space="preserve"> kasutades olemasolevaid allikaid, eelnevalt teostatud uuringuid ja analooge.</w:t>
            </w:r>
          </w:p>
        </w:tc>
      </w:tr>
      <w:tr w:rsidR="00616867" w:rsidRPr="006348D3" w14:paraId="7DC5F5C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0DCA23BC" w14:textId="10F6C02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Vibratsiooni mõju</w:t>
            </w:r>
          </w:p>
        </w:tc>
        <w:tc>
          <w:tcPr>
            <w:tcW w:w="3600" w:type="dxa"/>
          </w:tcPr>
          <w:p w14:paraId="1EC993ED" w14:textId="6536B105"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Ehitustööde ja rongiliikluse poolt tekitatud vibratsioon.</w:t>
            </w:r>
          </w:p>
        </w:tc>
        <w:tc>
          <w:tcPr>
            <w:tcW w:w="3611" w:type="dxa"/>
          </w:tcPr>
          <w:p w14:paraId="363CC084" w14:textId="6AF20879"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 xml:space="preserve">Raudteeliikluse vibratsiooni </w:t>
            </w:r>
            <w:r w:rsidR="0001390D" w:rsidRPr="0009607C">
              <w:rPr>
                <w:rFonts w:ascii="Arial" w:hAnsi="Arial"/>
                <w:sz w:val="22"/>
                <w:szCs w:val="22"/>
              </w:rPr>
              <w:t xml:space="preserve">häiringupiiri </w:t>
            </w:r>
            <w:r w:rsidRPr="0009607C">
              <w:rPr>
                <w:rFonts w:ascii="Arial" w:hAnsi="Arial"/>
                <w:sz w:val="22"/>
                <w:szCs w:val="22"/>
              </w:rPr>
              <w:t xml:space="preserve">võimalik teoreetiline mõjuala </w:t>
            </w:r>
            <w:r w:rsidR="0001390D" w:rsidRPr="0009607C">
              <w:rPr>
                <w:rFonts w:ascii="Arial" w:hAnsi="Arial"/>
                <w:sz w:val="22"/>
                <w:szCs w:val="22"/>
              </w:rPr>
              <w:t xml:space="preserve">heades levikutingimustes </w:t>
            </w:r>
            <w:r w:rsidRPr="0009607C">
              <w:rPr>
                <w:rFonts w:ascii="Arial" w:hAnsi="Arial"/>
                <w:sz w:val="22"/>
                <w:szCs w:val="22"/>
              </w:rPr>
              <w:lastRenderedPageBreak/>
              <w:t xml:space="preserve">võib eeldatavalt ulatuda </w:t>
            </w:r>
            <w:r w:rsidR="0001390D" w:rsidRPr="0009607C">
              <w:rPr>
                <w:rFonts w:ascii="Arial" w:hAnsi="Arial"/>
                <w:sz w:val="22"/>
                <w:szCs w:val="22"/>
              </w:rPr>
              <w:t>70-75</w:t>
            </w:r>
            <w:r w:rsidRPr="0009607C">
              <w:rPr>
                <w:rFonts w:ascii="Arial" w:hAnsi="Arial"/>
                <w:sz w:val="22"/>
                <w:szCs w:val="22"/>
              </w:rPr>
              <w:t xml:space="preserve"> m </w:t>
            </w:r>
            <w:r w:rsidR="0001390D" w:rsidRPr="0009607C">
              <w:rPr>
                <w:rFonts w:ascii="Arial" w:hAnsi="Arial"/>
                <w:sz w:val="22"/>
                <w:szCs w:val="22"/>
              </w:rPr>
              <w:t xml:space="preserve">kaugusele </w:t>
            </w:r>
            <w:r w:rsidRPr="0009607C">
              <w:rPr>
                <w:rFonts w:ascii="Arial" w:hAnsi="Arial"/>
                <w:sz w:val="22"/>
                <w:szCs w:val="22"/>
              </w:rPr>
              <w:t>raudteest</w:t>
            </w:r>
            <w:r w:rsidRPr="00077F90">
              <w:rPr>
                <w:rFonts w:ascii="Arial" w:eastAsiaTheme="minorEastAsia" w:hAnsi="Arial"/>
                <w:spacing w:val="10"/>
                <w:sz w:val="22"/>
                <w:szCs w:val="22"/>
                <w:lang w:eastAsia="et-EE"/>
              </w:rPr>
              <w:t>.</w:t>
            </w:r>
            <w:r w:rsidRPr="00077F90">
              <w:rPr>
                <w:rStyle w:val="FootnoteReference"/>
                <w:rFonts w:ascii="Arial" w:eastAsiaTheme="minorEastAsia" w:hAnsi="Arial"/>
                <w:spacing w:val="10"/>
                <w:sz w:val="22"/>
                <w:szCs w:val="22"/>
                <w:lang w:eastAsia="et-EE"/>
              </w:rPr>
              <w:footnoteReference w:id="55"/>
            </w:r>
            <w:r w:rsidRPr="00077F90">
              <w:rPr>
                <w:rFonts w:ascii="Arial" w:eastAsiaTheme="minorEastAsia" w:hAnsi="Arial"/>
                <w:spacing w:val="10"/>
                <w:sz w:val="22"/>
                <w:szCs w:val="22"/>
                <w:lang w:eastAsia="et-EE"/>
              </w:rPr>
              <w:t xml:space="preserve"> </w:t>
            </w:r>
            <w:r w:rsidRPr="0009607C">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56"/>
            </w:r>
            <w:r w:rsidRPr="00077F90">
              <w:rPr>
                <w:rFonts w:ascii="Arial" w:eastAsiaTheme="minorEastAsia" w:hAnsi="Arial"/>
                <w:spacing w:val="10"/>
                <w:sz w:val="22"/>
                <w:szCs w:val="22"/>
                <w:lang w:eastAsia="et-EE"/>
              </w:rPr>
              <w:t xml:space="preserve"> </w:t>
            </w:r>
            <w:r w:rsidRPr="0009607C">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05" w:type="dxa"/>
          </w:tcPr>
          <w:p w14:paraId="53B2647D" w14:textId="76542403"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lastRenderedPageBreak/>
              <w:t xml:space="preserve">Vibratsiooni mõju hinnatakse eksperthinnangu meetodil, kasutades olemasolevaid allikaid, eelnevalt teostatud </w:t>
            </w:r>
            <w:r w:rsidRPr="0009607C">
              <w:rPr>
                <w:rFonts w:ascii="Arial" w:hAnsi="Arial"/>
                <w:sz w:val="22"/>
                <w:szCs w:val="22"/>
              </w:rPr>
              <w:lastRenderedPageBreak/>
              <w:t>uuringuid ning analooge. Vibratsiooni tasemete hindamisel arvestatakse kavandatava raudteelõigu lisandumisel tekkiva vibratsiooniga (võimaliku koosmõjuga). Vajadusel esitatakse KMH aruandes leevendavad meetmed.</w:t>
            </w:r>
            <w:r>
              <w:rPr>
                <w:rFonts w:ascii="Arial" w:eastAsiaTheme="minorEastAsia" w:hAnsi="Arial"/>
                <w:spacing w:val="10"/>
                <w:sz w:val="22"/>
                <w:szCs w:val="22"/>
                <w:lang w:eastAsia="et-EE"/>
              </w:rPr>
              <w:t xml:space="preserve"> </w:t>
            </w:r>
          </w:p>
        </w:tc>
      </w:tr>
      <w:tr w:rsidR="00616867" w:rsidRPr="006348D3" w14:paraId="380E104B"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9F45746" w14:textId="26E929F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Elektro-magnetiline mõju</w:t>
            </w:r>
          </w:p>
        </w:tc>
        <w:tc>
          <w:tcPr>
            <w:tcW w:w="3600" w:type="dxa"/>
          </w:tcPr>
          <w:p w14:paraId="1DC4DB1E" w14:textId="0D9E91FB"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elektromagnetkiirgus.</w:t>
            </w:r>
          </w:p>
        </w:tc>
        <w:tc>
          <w:tcPr>
            <w:tcW w:w="3611" w:type="dxa"/>
          </w:tcPr>
          <w:p w14:paraId="2416DAB4" w14:textId="41FD7A14"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mõju on uuritud ja ulatub varasemate Rootsi näidete alusel kuni 10 m kaugusele rajatistest</w:t>
            </w:r>
            <w:r w:rsidRPr="006348D3">
              <w:rPr>
                <w:rFonts w:ascii="Arial" w:eastAsiaTheme="minorEastAsia" w:hAnsi="Arial"/>
                <w:spacing w:val="10"/>
                <w:sz w:val="22"/>
                <w:szCs w:val="22"/>
                <w:lang w:eastAsia="et-EE"/>
              </w:rPr>
              <w:t>.</w:t>
            </w:r>
            <w:r w:rsidRPr="006348D3">
              <w:rPr>
                <w:rStyle w:val="FootnoteReference"/>
                <w:rFonts w:ascii="Arial" w:eastAsiaTheme="minorEastAsia" w:hAnsi="Arial"/>
                <w:spacing w:val="10"/>
                <w:sz w:val="22"/>
                <w:szCs w:val="22"/>
                <w:lang w:eastAsia="et-EE"/>
              </w:rPr>
              <w:footnoteReference w:id="57"/>
            </w:r>
            <w:r w:rsidRPr="006348D3">
              <w:rPr>
                <w:rFonts w:ascii="Arial" w:eastAsiaTheme="minorEastAsia" w:hAnsi="Arial"/>
                <w:spacing w:val="10"/>
                <w:sz w:val="22"/>
                <w:szCs w:val="22"/>
                <w:lang w:eastAsia="et-EE"/>
              </w:rPr>
              <w:t xml:space="preserve"> </w:t>
            </w:r>
          </w:p>
        </w:tc>
        <w:tc>
          <w:tcPr>
            <w:tcW w:w="4505" w:type="dxa"/>
          </w:tcPr>
          <w:p w14:paraId="1BD0E5D6" w14:textId="5037A863"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Elektromagnetilise kiirguse mõju hinnatakse eksperthinnangu meetodil, kasutades olemasolevaid allikaid, eelnevalt teostatud uuringuid ning analooge.</w:t>
            </w:r>
          </w:p>
        </w:tc>
      </w:tr>
      <w:tr w:rsidR="00616867" w:rsidRPr="006348D3" w14:paraId="7098ABF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248C0301" w14:textId="396B5F94" w:rsidR="00616867" w:rsidRPr="006348D3" w:rsidRDefault="00616867" w:rsidP="00616867">
            <w:pPr>
              <w:pStyle w:val="BodyText"/>
              <w:rPr>
                <w:rFonts w:ascii="Arial" w:eastAsiaTheme="minorEastAsia" w:hAnsi="Arial"/>
                <w:spacing w:val="10"/>
                <w:sz w:val="22"/>
                <w:szCs w:val="22"/>
                <w:lang w:eastAsia="et-EE"/>
              </w:rPr>
            </w:pPr>
            <w:r w:rsidRPr="006348D3">
              <w:rPr>
                <w:rFonts w:ascii="Arial" w:eastAsiaTheme="minorEastAsia" w:hAnsi="Arial"/>
                <w:spacing w:val="10"/>
                <w:sz w:val="22"/>
                <w:szCs w:val="22"/>
                <w:lang w:eastAsia="et-EE"/>
              </w:rPr>
              <w:t xml:space="preserve">Valgusreostus </w:t>
            </w:r>
          </w:p>
        </w:tc>
        <w:tc>
          <w:tcPr>
            <w:tcW w:w="3600" w:type="dxa"/>
          </w:tcPr>
          <w:p w14:paraId="2A5C15DB" w14:textId="14244649"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Rongide ja rajatistega seotud valgusreostus. </w:t>
            </w:r>
          </w:p>
        </w:tc>
        <w:tc>
          <w:tcPr>
            <w:tcW w:w="3611" w:type="dxa"/>
          </w:tcPr>
          <w:p w14:paraId="29BF39E4" w14:textId="269A2E7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olulise mõjuga ala jääb reeglina valgusallika lähistele, kuid sõltub ka konkreetse valgusallika tugevusest ning ümbritsevast keskkonnast.</w:t>
            </w:r>
          </w:p>
        </w:tc>
        <w:tc>
          <w:tcPr>
            <w:tcW w:w="4505" w:type="dxa"/>
          </w:tcPr>
          <w:p w14:paraId="281CB6AC" w14:textId="3F789610"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mõju hinnatakse eksperthinnangu meetodil, kasutades olemasolevaid allikaid, eelnevalt teostatud uuringuid ning analooge.</w:t>
            </w:r>
          </w:p>
        </w:tc>
      </w:tr>
      <w:tr w:rsidR="00616867" w:rsidRPr="006348D3" w14:paraId="5FDE4E67"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B4FD7A7" w14:textId="50D7778F"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Jäätmeteke ja käitlus-võimaluste mõju</w:t>
            </w:r>
          </w:p>
        </w:tc>
        <w:tc>
          <w:tcPr>
            <w:tcW w:w="3600" w:type="dxa"/>
          </w:tcPr>
          <w:p w14:paraId="0110FAB0" w14:textId="728B6AB8"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 rajamise ja kasutamisega on seotud väga eritüübiliste jäätmete teke (sh mitmesugused pakendijäätmed, nt puit, plastkile või -anumad, kasutuskõlbmatu ehitusmaterjal jne). Neist kõige olulisem on suuremahuliste ehitusmaterjalide säilitamise ja </w:t>
            </w:r>
            <w:r w:rsidRPr="001C4316">
              <w:rPr>
                <w:rFonts w:ascii="Arial" w:hAnsi="Arial"/>
                <w:sz w:val="22"/>
                <w:szCs w:val="22"/>
              </w:rPr>
              <w:lastRenderedPageBreak/>
              <w:t>transpordiga seotud materjalikadu, mis soovimatusse keskkonda sattudes (nt veekogu või looduslik maastik) on käsitletav materjali kasutuskõlbmatuks muutumisena ja seetõttu tuleks käsitleda jäätmetekkena.</w:t>
            </w:r>
          </w:p>
        </w:tc>
        <w:tc>
          <w:tcPr>
            <w:tcW w:w="3611" w:type="dxa"/>
          </w:tcPr>
          <w:p w14:paraId="036DDD53" w14:textId="5FD8B862"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Jäätmete ja nende käitlusvõimaluste mõjuala ei ole piiratud ainult raudteega seotud objektide ja tegevustega, vaid ulatub oluliselt kaugemale ja sõltub sellest, mis nende jäätmetega edasi saab (taaskasutatakse, ladestatakse </w:t>
            </w:r>
            <w:r w:rsidRPr="001C4316">
              <w:rPr>
                <w:rFonts w:ascii="Arial" w:hAnsi="Arial"/>
                <w:sz w:val="22"/>
                <w:szCs w:val="22"/>
              </w:rPr>
              <w:lastRenderedPageBreak/>
              <w:t xml:space="preserve">prügilas, põletatakse, satuvad keskkonda). </w:t>
            </w:r>
          </w:p>
        </w:tc>
        <w:tc>
          <w:tcPr>
            <w:tcW w:w="4505" w:type="dxa"/>
          </w:tcPr>
          <w:p w14:paraId="28D07326" w14:textId="7F0A6927"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Mõju hinnatakse eksperthinnangu meetodil, võrreldes omavahel võimalikke alternatiivseid tehnilisi lahendusi, tehnoloogiaid, materjale ning jäätmete käitlemise võimalusi. </w:t>
            </w:r>
            <w:r w:rsidR="00D1322F" w:rsidRPr="001C4316">
              <w:rPr>
                <w:rFonts w:ascii="Arial" w:hAnsi="Arial"/>
                <w:sz w:val="22"/>
                <w:szCs w:val="22"/>
              </w:rPr>
              <w:t xml:space="preserve">Muuhulgas analüüsitakse jäätmetekke vähendamist </w:t>
            </w:r>
            <w:r w:rsidR="00D1322F" w:rsidRPr="001C4316">
              <w:rPr>
                <w:rFonts w:ascii="Arial" w:hAnsi="Arial"/>
                <w:sz w:val="22"/>
                <w:szCs w:val="22"/>
              </w:rPr>
              <w:lastRenderedPageBreak/>
              <w:t xml:space="preserve">ning </w:t>
            </w:r>
            <w:r w:rsidR="00311B1C" w:rsidRPr="001C4316">
              <w:rPr>
                <w:rFonts w:ascii="Arial" w:hAnsi="Arial"/>
                <w:sz w:val="22"/>
                <w:szCs w:val="22"/>
              </w:rPr>
              <w:t>jäätmete</w:t>
            </w:r>
            <w:r w:rsidR="00D1322F" w:rsidRPr="001C4316">
              <w:rPr>
                <w:rFonts w:ascii="Arial" w:hAnsi="Arial"/>
                <w:sz w:val="22"/>
                <w:szCs w:val="22"/>
              </w:rPr>
              <w:t xml:space="preserve"> üldiseid ringlussevõtu suunamise võimalusi.</w:t>
            </w:r>
          </w:p>
        </w:tc>
      </w:tr>
      <w:tr w:rsidR="00616867" w:rsidRPr="006348D3" w14:paraId="3EC5ABB0"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A7E0B78" w14:textId="221DD4E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säästlikule materjali-kasutusele</w:t>
            </w:r>
          </w:p>
        </w:tc>
        <w:tc>
          <w:tcPr>
            <w:tcW w:w="3600" w:type="dxa"/>
          </w:tcPr>
          <w:p w14:paraId="308AF2B4" w14:textId="7C5CE75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Projekteerimisetapis on võimalik kaaluda erineva materjalikuluga projektlahendusi ning erinevate materjalide kasutamist raudtee rajamisel. </w:t>
            </w:r>
          </w:p>
        </w:tc>
        <w:tc>
          <w:tcPr>
            <w:tcW w:w="3611" w:type="dxa"/>
          </w:tcPr>
          <w:p w14:paraId="5D8DC3BF" w14:textId="4C47B0B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29B66DB" w14:textId="5871C23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võrreldes omavahel võimalikke alternatiivseid tehnilisi lahendusi, tehnoloogiaid ning materjale.</w:t>
            </w:r>
            <w:r w:rsidR="00D1322F" w:rsidRPr="001C4316">
              <w:rPr>
                <w:rFonts w:ascii="Arial" w:hAnsi="Arial"/>
                <w:sz w:val="22"/>
                <w:szCs w:val="22"/>
              </w:rPr>
              <w:t xml:space="preserve"> Muuhulgas analüüsitakse materjalide säästvat kasutamist ning nende üldiseid ringlussevõtu suunamise võimalusi.</w:t>
            </w:r>
            <w:r w:rsidR="00311B1C" w:rsidRPr="001C4316">
              <w:rPr>
                <w:rFonts w:ascii="Arial" w:hAnsi="Arial"/>
                <w:sz w:val="22"/>
                <w:szCs w:val="22"/>
              </w:rPr>
              <w:t xml:space="preserve"> </w:t>
            </w:r>
          </w:p>
        </w:tc>
      </w:tr>
      <w:tr w:rsidR="00616867" w:rsidRPr="006348D3" w14:paraId="69A2592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3E57219" w14:textId="3D25D927" w:rsidR="00616867" w:rsidRPr="00B87806" w:rsidRDefault="00616867" w:rsidP="00616867">
            <w:pPr>
              <w:pStyle w:val="BodyText"/>
              <w:rPr>
                <w:rFonts w:ascii="Arial" w:eastAsiaTheme="minorEastAsia" w:hAnsi="Arial"/>
                <w:b w:val="0"/>
                <w:spacing w:val="10"/>
                <w:sz w:val="22"/>
                <w:szCs w:val="22"/>
                <w:highlight w:val="yellow"/>
                <w:lang w:eastAsia="et-EE"/>
              </w:rPr>
            </w:pPr>
            <w:r w:rsidRPr="00B6506B">
              <w:rPr>
                <w:rFonts w:ascii="Arial" w:eastAsiaTheme="minorEastAsia" w:hAnsi="Arial"/>
                <w:spacing w:val="10"/>
                <w:sz w:val="22"/>
                <w:szCs w:val="22"/>
                <w:lang w:eastAsia="et-EE"/>
              </w:rPr>
              <w:t>Õnnetus</w:t>
            </w:r>
            <w:r w:rsidR="00B6506B" w:rsidRPr="00B6506B">
              <w:rPr>
                <w:rFonts w:ascii="Arial" w:eastAsiaTheme="minorEastAsia" w:hAnsi="Arial"/>
                <w:spacing w:val="10"/>
                <w:sz w:val="22"/>
                <w:szCs w:val="22"/>
                <w:lang w:eastAsia="et-EE"/>
              </w:rPr>
              <w:t xml:space="preserve">tega kaasnev võimalik mõju </w:t>
            </w:r>
          </w:p>
        </w:tc>
        <w:tc>
          <w:tcPr>
            <w:tcW w:w="3600" w:type="dxa"/>
          </w:tcPr>
          <w:p w14:paraId="2456FCA1" w14:textId="4A3A64F2" w:rsidR="00616867" w:rsidRPr="00B87806" w:rsidRDefault="00B6506B" w:rsidP="00B6506B">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highlight w:val="yellow"/>
                <w:lang w:eastAsia="et-EE"/>
              </w:rPr>
            </w:pPr>
            <w:r w:rsidRPr="001C4316">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00616867" w:rsidRPr="00B87806">
              <w:rPr>
                <w:rFonts w:ascii="Arial" w:eastAsiaTheme="minorEastAsia" w:hAnsi="Arial"/>
                <w:spacing w:val="10"/>
                <w:sz w:val="22"/>
                <w:szCs w:val="22"/>
                <w:highlight w:val="yellow"/>
                <w:lang w:eastAsia="et-EE"/>
              </w:rPr>
              <w:t xml:space="preserve"> </w:t>
            </w:r>
          </w:p>
        </w:tc>
        <w:tc>
          <w:tcPr>
            <w:tcW w:w="3611" w:type="dxa"/>
          </w:tcPr>
          <w:p w14:paraId="38267445" w14:textId="1A0ADF01" w:rsidR="00616867" w:rsidRPr="001C4316" w:rsidRDefault="00616867" w:rsidP="00794355">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Halvimal juhul (kemikaalileke) võib ohuala ulatuda kuni </w:t>
            </w:r>
            <w:r w:rsidRPr="003144FE">
              <w:rPr>
                <w:rFonts w:ascii="Arial" w:hAnsi="Arial"/>
                <w:i/>
                <w:iCs/>
                <w:sz w:val="22"/>
                <w:szCs w:val="22"/>
              </w:rPr>
              <w:t>ca</w:t>
            </w:r>
            <w:r w:rsidRPr="001C4316">
              <w:rPr>
                <w:rFonts w:ascii="Arial" w:hAnsi="Arial"/>
                <w:sz w:val="22"/>
                <w:szCs w:val="22"/>
              </w:rPr>
              <w:t xml:space="preserve"> 1000 m mõlemale poole raudtee</w:t>
            </w:r>
            <w:r w:rsidR="00B6506B" w:rsidRPr="001C4316">
              <w:rPr>
                <w:rFonts w:ascii="Arial" w:hAnsi="Arial"/>
                <w:sz w:val="22"/>
                <w:szCs w:val="22"/>
              </w:rPr>
              <w:t>d</w:t>
            </w:r>
            <w:r w:rsidRPr="001C4316">
              <w:rPr>
                <w:rFonts w:ascii="Arial" w:hAnsi="Arial"/>
                <w:sz w:val="22"/>
                <w:szCs w:val="22"/>
              </w:rPr>
              <w:t xml:space="preserve">. </w:t>
            </w:r>
            <w:r w:rsidR="00CC5DF1" w:rsidRPr="001C4316">
              <w:rPr>
                <w:rFonts w:ascii="Arial" w:hAnsi="Arial"/>
                <w:sz w:val="22"/>
                <w:szCs w:val="22"/>
              </w:rPr>
              <w:t>Seda on arvestatud kemikaaliõnnetuse ohtliku alana, kus kemikaalilekkest lähtuva aurupilve levikualal võib tekkida inimestel tervisekahjustusi.</w:t>
            </w:r>
            <w:r w:rsidR="00CC5DF1" w:rsidRPr="001C4316">
              <w:rPr>
                <w:rFonts w:ascii="Arial" w:hAnsi="Arial"/>
                <w:sz w:val="22"/>
                <w:szCs w:val="22"/>
                <w:vertAlign w:val="superscript"/>
              </w:rPr>
              <w:footnoteReference w:id="58"/>
            </w:r>
            <w:r w:rsidR="00794355" w:rsidRPr="001C4316">
              <w:rPr>
                <w:rFonts w:ascii="Arial" w:hAnsi="Arial"/>
                <w:sz w:val="22"/>
                <w:szCs w:val="22"/>
              </w:rPr>
              <w:t xml:space="preserve"> </w:t>
            </w:r>
            <w:r w:rsidRPr="001C4316">
              <w:rPr>
                <w:rFonts w:ascii="Arial" w:hAnsi="Arial"/>
                <w:sz w:val="22"/>
                <w:szCs w:val="22"/>
              </w:rPr>
              <w:t xml:space="preserve">Mõjuala ulatus </w:t>
            </w:r>
            <w:r w:rsidRPr="001C4316">
              <w:rPr>
                <w:rFonts w:ascii="Arial" w:hAnsi="Arial"/>
                <w:sz w:val="22"/>
                <w:szCs w:val="22"/>
              </w:rPr>
              <w:lastRenderedPageBreak/>
              <w:t>võib suureneda tulenevalt koosmõjust teiste ohtlike objektidega.</w:t>
            </w:r>
            <w:r w:rsidR="00794355" w:rsidRPr="001C4316">
              <w:rPr>
                <w:rFonts w:ascii="Arial" w:hAnsi="Arial"/>
                <w:sz w:val="22"/>
                <w:szCs w:val="22"/>
              </w:rPr>
              <w:t xml:space="preserve"> Samuti mõjutavad mõjuala ulatust õnnetuse piirkonna geoloogilised</w:t>
            </w:r>
            <w:r w:rsidR="008D764A" w:rsidRPr="001C4316">
              <w:rPr>
                <w:rFonts w:ascii="Arial" w:hAnsi="Arial"/>
                <w:sz w:val="22"/>
                <w:szCs w:val="22"/>
              </w:rPr>
              <w:t>, hüdroloogilised</w:t>
            </w:r>
            <w:r w:rsidR="00794355" w:rsidRPr="001C4316">
              <w:rPr>
                <w:rFonts w:ascii="Arial" w:hAnsi="Arial"/>
                <w:sz w:val="22"/>
                <w:szCs w:val="22"/>
              </w:rPr>
              <w:t xml:space="preserve"> ja looduslikud tingimused. </w:t>
            </w:r>
          </w:p>
        </w:tc>
        <w:tc>
          <w:tcPr>
            <w:tcW w:w="4505" w:type="dxa"/>
          </w:tcPr>
          <w:p w14:paraId="06978731" w14:textId="12F4D336" w:rsidR="00B87806" w:rsidRPr="00B87806" w:rsidRDefault="00B87806"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KMH käigus</w:t>
            </w:r>
            <w:r w:rsidR="00CC5DF1" w:rsidRPr="001C4316">
              <w:rPr>
                <w:rFonts w:ascii="Arial" w:hAnsi="Arial"/>
                <w:sz w:val="22"/>
                <w:szCs w:val="22"/>
              </w:rPr>
              <w:t xml:space="preserve"> </w:t>
            </w:r>
            <w:r w:rsidR="000B29BB" w:rsidRPr="001C4316">
              <w:rPr>
                <w:rFonts w:ascii="Arial" w:hAnsi="Arial"/>
                <w:sz w:val="22"/>
                <w:szCs w:val="22"/>
              </w:rPr>
              <w:t>hinnatakse õnnetustega kaasnevat võimalikku mõju</w:t>
            </w:r>
            <w:r w:rsidR="00CC5DF1" w:rsidRPr="001C4316">
              <w:rPr>
                <w:rFonts w:ascii="Arial" w:hAnsi="Arial"/>
                <w:sz w:val="22"/>
                <w:szCs w:val="22"/>
              </w:rPr>
              <w:t xml:space="preserve"> </w:t>
            </w:r>
            <w:r w:rsidR="00794355" w:rsidRPr="001C4316">
              <w:rPr>
                <w:rFonts w:ascii="Arial" w:hAnsi="Arial"/>
                <w:sz w:val="22"/>
                <w:szCs w:val="22"/>
              </w:rPr>
              <w:t>inimese tervisele ja keskkonnale.</w:t>
            </w:r>
            <w:r w:rsidR="00CC5DF1" w:rsidRPr="001C4316">
              <w:rPr>
                <w:rFonts w:ascii="Arial" w:hAnsi="Arial"/>
                <w:sz w:val="22"/>
                <w:szCs w:val="22"/>
              </w:rPr>
              <w:t xml:space="preserve"> </w:t>
            </w:r>
            <w:r w:rsidR="008D764A" w:rsidRPr="001C4316">
              <w:rPr>
                <w:rFonts w:ascii="Arial" w:hAnsi="Arial"/>
                <w:sz w:val="22"/>
                <w:szCs w:val="22"/>
              </w:rPr>
              <w:t>Keskendutakse tundlike objektide (asustus, veekogud, põhjavee kaitstus, kaitstavad objektid</w:t>
            </w:r>
            <w:r w:rsidR="00014EB2" w:rsidRPr="001C4316">
              <w:rPr>
                <w:rFonts w:ascii="Arial" w:hAnsi="Arial"/>
                <w:sz w:val="22"/>
                <w:szCs w:val="22"/>
              </w:rPr>
              <w:t>, märgalad</w:t>
            </w:r>
            <w:r w:rsidR="008D764A" w:rsidRPr="001C4316">
              <w:rPr>
                <w:rFonts w:ascii="Arial" w:hAnsi="Arial"/>
                <w:sz w:val="22"/>
                <w:szCs w:val="22"/>
              </w:rPr>
              <w:t xml:space="preserve"> jms) olemasolule ja kaugusele trassist. </w:t>
            </w:r>
            <w:r w:rsidR="00CC5DF1" w:rsidRPr="001C4316">
              <w:rPr>
                <w:rFonts w:ascii="Arial" w:hAnsi="Arial"/>
                <w:sz w:val="22"/>
                <w:szCs w:val="22"/>
              </w:rPr>
              <w:t>Samuti</w:t>
            </w:r>
            <w:r w:rsidRPr="001C4316">
              <w:rPr>
                <w:rFonts w:ascii="Arial" w:hAnsi="Arial"/>
                <w:sz w:val="22"/>
                <w:szCs w:val="22"/>
              </w:rPr>
              <w:t xml:space="preserve">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59"/>
            </w:r>
            <w:r w:rsidRPr="00B87806">
              <w:rPr>
                <w:rFonts w:ascii="Arial" w:eastAsiaTheme="minorEastAsia" w:hAnsi="Arial"/>
                <w:spacing w:val="10"/>
                <w:sz w:val="22"/>
                <w:szCs w:val="22"/>
                <w:lang w:eastAsia="et-EE"/>
              </w:rPr>
              <w:t xml:space="preserve"> </w:t>
            </w:r>
          </w:p>
          <w:p w14:paraId="3647555B" w14:textId="08EE25CC" w:rsidR="00616867" w:rsidRPr="006348D3" w:rsidRDefault="00616867" w:rsidP="008D764A">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Mõju hinnatakse eksperthinnangu meetodil kasutades olemasolevaid allikaid, projekti täpsusastmes infot raudtee lahenduste kohta, analoogiaid.</w:t>
            </w:r>
            <w:r w:rsidR="008D764A">
              <w:rPr>
                <w:rFonts w:ascii="Arial" w:eastAsiaTheme="minorEastAsia" w:hAnsi="Arial"/>
                <w:spacing w:val="10"/>
                <w:sz w:val="22"/>
                <w:szCs w:val="22"/>
                <w:lang w:eastAsia="et-EE"/>
              </w:rPr>
              <w:t xml:space="preserve">  </w:t>
            </w:r>
          </w:p>
        </w:tc>
      </w:tr>
      <w:tr w:rsidR="00616867" w:rsidRPr="006348D3" w14:paraId="385C651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6401E072" w14:textId="21AE28B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inimeste liikumis-võimalustele, barjääride mõju</w:t>
            </w:r>
          </w:p>
        </w:tc>
        <w:tc>
          <w:tcPr>
            <w:tcW w:w="3600" w:type="dxa"/>
          </w:tcPr>
          <w:p w14:paraId="370C5121" w14:textId="22A8514D"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1" w:type="dxa"/>
          </w:tcPr>
          <w:p w14:paraId="6E911F0D" w14:textId="40F1AFB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avaldub peamiselt kohalikul tasandil, sest enamkasutatavate teede puhul nähakse ette läbipääsud. </w:t>
            </w:r>
          </w:p>
        </w:tc>
        <w:tc>
          <w:tcPr>
            <w:tcW w:w="4505" w:type="dxa"/>
          </w:tcPr>
          <w:p w14:paraId="50611B2D" w14:textId="15A791DF"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616867" w:rsidRPr="006348D3" w14:paraId="3C3E595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ABE5F92" w14:textId="2FCC3833"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heaolule, tervisele ja varale</w:t>
            </w:r>
          </w:p>
        </w:tc>
        <w:tc>
          <w:tcPr>
            <w:tcW w:w="3600" w:type="dxa"/>
          </w:tcPr>
          <w:p w14:paraId="44651A83" w14:textId="29F356BF"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6348D3">
              <w:rPr>
                <w:rFonts w:ascii="Arial" w:hAnsi="Arial"/>
                <w:sz w:val="22"/>
                <w:szCs w:val="22"/>
              </w:rPr>
              <w:t xml:space="preserve">joogiveeks kasutatava </w:t>
            </w:r>
            <w:r w:rsidRPr="006348D3">
              <w:rPr>
                <w:rFonts w:ascii="Arial" w:hAnsi="Arial"/>
                <w:sz w:val="22"/>
                <w:szCs w:val="22"/>
              </w:rPr>
              <w:lastRenderedPageBreak/>
              <w:t xml:space="preserve">põhjavee kvaliteedi muutus, maastikupildi muutus jms). </w:t>
            </w:r>
          </w:p>
        </w:tc>
        <w:tc>
          <w:tcPr>
            <w:tcW w:w="3611" w:type="dxa"/>
          </w:tcPr>
          <w:p w14:paraId="75B6EF73" w14:textId="28A34E56"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7DF7A7B1" w14:textId="39ACD4A6"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73F726D9" w14:textId="214C8132"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KMH käigus antakse hinnang võimalikule füüsilisele mõjule inimeste varale </w:t>
            </w:r>
            <w:r w:rsidRPr="001C4316">
              <w:rPr>
                <w:rFonts w:ascii="Arial" w:hAnsi="Arial"/>
                <w:sz w:val="22"/>
                <w:szCs w:val="22"/>
              </w:rPr>
              <w:lastRenderedPageBreak/>
              <w:t xml:space="preserve">(raudteekoridori alla jääv maa, võimalik mõju olemasolevatele ehitistele jms). </w:t>
            </w:r>
          </w:p>
          <w:p w14:paraId="060D0325" w14:textId="34677EFF"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hinnang inimeste varale ei sisalda ehitiste/kinnisvara väärtuse võimalikku muutust rahalises mõttes, sest vara turuväärtuse või selle muutuse hindamine ei kuulu KMH ülesannete hulka. </w:t>
            </w:r>
          </w:p>
        </w:tc>
      </w:tr>
      <w:tr w:rsidR="00616867" w:rsidRPr="006348D3" w14:paraId="4CBFB99C"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D43F476" w14:textId="1903425E"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maakasutusele</w:t>
            </w:r>
          </w:p>
        </w:tc>
        <w:tc>
          <w:tcPr>
            <w:tcW w:w="3600" w:type="dxa"/>
          </w:tcPr>
          <w:p w14:paraId="13063ADF" w14:textId="31F562D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710D34FB" w14:textId="03C4DEE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Otsene mõjuala (maa kasutusotstarbe muutumine) on piiratud raudteemaaga</w:t>
            </w:r>
            <w:r w:rsidR="008E6C0F">
              <w:rPr>
                <w:rFonts w:ascii="Arial" w:hAnsi="Arial"/>
                <w:sz w:val="22"/>
                <w:szCs w:val="22"/>
              </w:rPr>
              <w:t>, maakasutuspiirangud kehtestatakse raudtee kaitsevööndisse jäävale maale.</w:t>
            </w:r>
            <w:r w:rsidR="008E6C0F" w:rsidRPr="001C4316">
              <w:rPr>
                <w:rFonts w:ascii="Arial" w:hAnsi="Arial"/>
                <w:sz w:val="22"/>
                <w:szCs w:val="22"/>
              </w:rPr>
              <w:t xml:space="preserve"> </w:t>
            </w:r>
            <w:r w:rsidRPr="001C4316">
              <w:rPr>
                <w:rFonts w:ascii="Arial" w:hAnsi="Arial"/>
                <w:sz w:val="22"/>
                <w:szCs w:val="22"/>
              </w:rPr>
              <w:t>Mõju maaüksuste terviklikkusele ulatub ka kaugemale.</w:t>
            </w:r>
          </w:p>
        </w:tc>
        <w:tc>
          <w:tcPr>
            <w:tcW w:w="4505" w:type="dxa"/>
          </w:tcPr>
          <w:p w14:paraId="22B67553" w14:textId="72D64A12"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616867" w:rsidRPr="006348D3" w14:paraId="0F271BC5"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25EE373" w14:textId="21E48F6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maavaradele</w:t>
            </w:r>
          </w:p>
        </w:tc>
        <w:tc>
          <w:tcPr>
            <w:tcW w:w="3600" w:type="dxa"/>
          </w:tcPr>
          <w:p w14:paraId="0D4873F9" w14:textId="18E04649"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2F95BC9E" w14:textId="5E52C93B"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2A4854EB" w14:textId="4B90E355"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andmeid andmebaasidest ja teostatud ja kavandatavatest uuringutest (Maa-ameti maardlate register, varustuskindluse uuring jm).</w:t>
            </w:r>
            <w:r w:rsidR="00311B1C" w:rsidRPr="001C4316">
              <w:rPr>
                <w:rFonts w:ascii="Arial" w:hAnsi="Arial"/>
                <w:sz w:val="22"/>
                <w:szCs w:val="22"/>
              </w:rPr>
              <w:t xml:space="preserve"> Muuhulgas analüüsitakse maapõueressursside säästvat kasutamist ning nende üldiseid ringlussevõtu suunamise võimalusi.</w:t>
            </w:r>
          </w:p>
          <w:p w14:paraId="1E71CF36" w14:textId="667AB222"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maavarade varustuskindlusele on võimalik hinnata eelkõige kumulatiivselt, </w:t>
            </w:r>
            <w:r w:rsidRPr="001C4316">
              <w:rPr>
                <w:rFonts w:ascii="Arial" w:hAnsi="Arial"/>
                <w:sz w:val="22"/>
                <w:szCs w:val="22"/>
              </w:rPr>
              <w:lastRenderedPageBreak/>
              <w:t xml:space="preserve">arvestades Rail Balticu trassi kogu Eesti ulatuses (vt ptk </w:t>
            </w:r>
            <w:r w:rsidRPr="001C4316">
              <w:fldChar w:fldCharType="begin"/>
            </w:r>
            <w:r w:rsidRPr="001C4316">
              <w:rPr>
                <w:rFonts w:ascii="Arial" w:hAnsi="Arial"/>
                <w:sz w:val="22"/>
                <w:szCs w:val="22"/>
              </w:rPr>
              <w:instrText xml:space="preserve"> REF _Ref9415805 \r \h  \* MERGEFORMAT </w:instrText>
            </w:r>
            <w:r w:rsidRPr="001C4316">
              <w:fldChar w:fldCharType="separate"/>
            </w:r>
            <w:r w:rsidR="00EA4662">
              <w:rPr>
                <w:rFonts w:ascii="Arial" w:hAnsi="Arial"/>
                <w:sz w:val="22"/>
                <w:szCs w:val="22"/>
              </w:rPr>
              <w:t>9.1</w:t>
            </w:r>
            <w:r w:rsidRPr="001C4316">
              <w:fldChar w:fldCharType="end"/>
            </w:r>
            <w:r w:rsidRPr="001C4316">
              <w:rPr>
                <w:rFonts w:ascii="Arial" w:hAnsi="Arial"/>
                <w:sz w:val="22"/>
                <w:szCs w:val="22"/>
              </w:rPr>
              <w:t xml:space="preserve">). </w:t>
            </w:r>
          </w:p>
        </w:tc>
      </w:tr>
      <w:tr w:rsidR="00616867" w:rsidRPr="006348D3" w14:paraId="73E43D26"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7FEC328D" w14:textId="381BD9F1"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kultuuri-pärandile (nt kultuuri-mälestised, arheoloogilised väärtused jms)</w:t>
            </w:r>
          </w:p>
        </w:tc>
        <w:tc>
          <w:tcPr>
            <w:tcW w:w="3600" w:type="dxa"/>
          </w:tcPr>
          <w:p w14:paraId="235C517F" w14:textId="3FD64B8A"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võib avalduda kultuuripärandi rikkumise, hävinemise või vaadeldavuse halvenemise kaudu nii ehitus kui ka kasutusetapis.</w:t>
            </w:r>
          </w:p>
        </w:tc>
        <w:tc>
          <w:tcPr>
            <w:tcW w:w="3611" w:type="dxa"/>
          </w:tcPr>
          <w:p w14:paraId="27AF3BCC" w14:textId="713A37B7"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Otsene mõjuala on üldjuhul piiratud raudteetaristu ala ja selle vahetu naabrusega. Mõju vaadeldavusele ulatub kaugemale. </w:t>
            </w:r>
          </w:p>
        </w:tc>
        <w:tc>
          <w:tcPr>
            <w:tcW w:w="4505" w:type="dxa"/>
          </w:tcPr>
          <w:p w14:paraId="0895BF9A" w14:textId="75CBC3E2"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riiklikest registritest (nt kultuurimälestiste riiklik register) ja läbi viidud uuringutest (vt ptk </w:t>
            </w:r>
            <w:r w:rsidRPr="001C4316">
              <w:fldChar w:fldCharType="begin"/>
            </w:r>
            <w:r w:rsidRPr="001C4316">
              <w:rPr>
                <w:rFonts w:ascii="Arial" w:hAnsi="Arial"/>
                <w:sz w:val="22"/>
                <w:szCs w:val="22"/>
              </w:rPr>
              <w:instrText xml:space="preserve"> REF _Ref9415840 \r \h  \* MERGEFORMAT </w:instrText>
            </w:r>
            <w:r w:rsidRPr="001C4316">
              <w:fldChar w:fldCharType="separate"/>
            </w:r>
            <w:r w:rsidR="00EA4662">
              <w:rPr>
                <w:rFonts w:ascii="Arial" w:hAnsi="Arial"/>
                <w:sz w:val="22"/>
                <w:szCs w:val="22"/>
              </w:rPr>
              <w:t>9.2</w:t>
            </w:r>
            <w:r w:rsidRPr="001C4316">
              <w:fldChar w:fldCharType="end"/>
            </w:r>
            <w:r w:rsidRPr="001C4316">
              <w:rPr>
                <w:rFonts w:ascii="Arial" w:hAnsi="Arial"/>
                <w:sz w:val="22"/>
                <w:szCs w:val="22"/>
              </w:rPr>
              <w:t xml:space="preserve">). Vajadusel tehakse kriitilistes kohtades koostööd Muinsuskaitseametiga. </w:t>
            </w:r>
          </w:p>
        </w:tc>
      </w:tr>
      <w:tr w:rsidR="00616867" w:rsidRPr="006348D3" w14:paraId="6EE98912"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D44E942" w14:textId="67421B3B"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maastikele (sh väärtuslikud maastikud, visuaalsed mõjud)</w:t>
            </w:r>
          </w:p>
        </w:tc>
        <w:tc>
          <w:tcPr>
            <w:tcW w:w="3600" w:type="dxa"/>
          </w:tcPr>
          <w:p w14:paraId="27B54213" w14:textId="40694BB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võib seisneda väärtuslike maastike ja kohalike omavalitsuste üldplaneeringutes määratletud miljööväärtuslike alade väärtuslikkuse vähenemises. Samuti võib maastikupildi muutus häirida elanikke. </w:t>
            </w:r>
          </w:p>
        </w:tc>
        <w:tc>
          <w:tcPr>
            <w:tcW w:w="3611" w:type="dxa"/>
          </w:tcPr>
          <w:p w14:paraId="6FB4961C" w14:textId="37947FAD"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V</w:t>
            </w:r>
            <w:r w:rsidRPr="006348D3">
              <w:rPr>
                <w:rFonts w:ascii="Arial" w:hAnsi="Arial"/>
                <w:sz w:val="22"/>
                <w:szCs w:val="22"/>
              </w:rPr>
              <w:t xml:space="preserve">isuaalse mõju ulatus sõltub nii rajatava objekti mastaapsusest, ümbritsevast maastikust, aga ka subjektiivsetest hinnangutest. </w:t>
            </w:r>
          </w:p>
        </w:tc>
        <w:tc>
          <w:tcPr>
            <w:tcW w:w="4505" w:type="dxa"/>
          </w:tcPr>
          <w:p w14:paraId="7DEFADC0" w14:textId="402BB80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(registrid, eelnevad uuringud) ning projekteerimise käigus koostatavaid visualiseeringuid olulisematest vaatekohtadest. Vajadusel tehakse koostööd kohalike elanike ja kohalike omavalitsustega. </w:t>
            </w:r>
          </w:p>
        </w:tc>
      </w:tr>
    </w:tbl>
    <w:p w14:paraId="1DB80C5B" w14:textId="2D5AC3AB" w:rsidR="000A3878" w:rsidRPr="006348D3" w:rsidRDefault="000A3878" w:rsidP="000A3878">
      <w:pPr>
        <w:pStyle w:val="BodyText"/>
      </w:pPr>
    </w:p>
    <w:p w14:paraId="55BD79AD" w14:textId="77777777" w:rsidR="005723BA" w:rsidRPr="006348D3" w:rsidRDefault="005723BA" w:rsidP="00546BE7">
      <w:pPr>
        <w:pStyle w:val="BodyText"/>
        <w:sectPr w:rsidR="005723BA" w:rsidRPr="006348D3" w:rsidSect="00AA3AE6">
          <w:headerReference w:type="default" r:id="rId46"/>
          <w:footerReference w:type="default" r:id="rId47"/>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190" w:name="_Toc14360379"/>
      <w:bookmarkStart w:id="191" w:name="_Toc14428327"/>
      <w:bookmarkStart w:id="192" w:name="_Toc14433850"/>
      <w:bookmarkStart w:id="193" w:name="_Toc14434640"/>
      <w:bookmarkStart w:id="194" w:name="_Toc20235446"/>
      <w:r w:rsidRPr="00AA3AE6">
        <w:lastRenderedPageBreak/>
        <w:t>KMH läbiviimisel kasutatavad metoodilised alused ja uuringud</w:t>
      </w:r>
      <w:bookmarkEnd w:id="190"/>
      <w:bookmarkEnd w:id="191"/>
      <w:bookmarkEnd w:id="192"/>
      <w:bookmarkEnd w:id="193"/>
      <w:bookmarkEnd w:id="194"/>
      <w:r w:rsidRPr="00AA3AE6">
        <w:t xml:space="preserve"> </w:t>
      </w:r>
    </w:p>
    <w:p w14:paraId="152347BF" w14:textId="34E01A77" w:rsidR="00694527" w:rsidRPr="006348D3" w:rsidRDefault="00694527" w:rsidP="00694527">
      <w:pPr>
        <w:pStyle w:val="BodyText"/>
      </w:pPr>
      <w:r w:rsidRPr="006348D3">
        <w:t>Keskkonnamõju hindamise</w:t>
      </w:r>
      <w:r w:rsidR="00DB731B" w:rsidRPr="006348D3">
        <w:t xml:space="preserve"> (KMH)</w:t>
      </w:r>
      <w:r w:rsidRPr="006348D3">
        <w:t xml:space="preserve"> läbiviimise aluseks on keskkonnamõju hindamise ja keskkonnajuhtimissüsteemi seadus (KeHJS). Vastavalt seaduse § 3</w:t>
      </w:r>
      <w:r w:rsidRPr="006348D3">
        <w:rPr>
          <w:vertAlign w:val="superscript"/>
        </w:rPr>
        <w:t>1</w:t>
      </w:r>
      <w:r w:rsidRPr="006348D3">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FE6B141" w14:textId="77777777" w:rsidR="008D115C" w:rsidRPr="006348D3" w:rsidRDefault="008D115C" w:rsidP="008D115C">
      <w:pPr>
        <w:pStyle w:val="BodyText"/>
      </w:pPr>
      <w:r w:rsidRPr="006348D3">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6348D3">
        <w:rPr>
          <w:rStyle w:val="FootnoteReference"/>
          <w:rFonts w:ascii="Arial" w:hAnsi="Arial"/>
          <w:sz w:val="22"/>
        </w:rPr>
        <w:footnoteReference w:id="60"/>
      </w:r>
      <w:r w:rsidRPr="006348D3">
        <w:t>. KMH aruande koostamisel järgitakse KeHJS-e §</w:t>
      </w:r>
      <w:r w:rsidRPr="006348D3">
        <w:noBreakHyphen/>
        <w:t xml:space="preserve">s 20 esitatud nõudeid. </w:t>
      </w:r>
    </w:p>
    <w:p w14:paraId="00AF3455" w14:textId="4D8D83FA" w:rsidR="008D115C" w:rsidRPr="006348D3" w:rsidRDefault="008D115C" w:rsidP="008D115C">
      <w:pPr>
        <w:pStyle w:val="BodyText"/>
      </w:pPr>
      <w:r w:rsidRPr="006348D3">
        <w:t>KMH läbiviimisel kasutatakse Keskkonnaministeeriumi juhendmaterjale: „Keskkonnamõju hindamine. Juhised menetluse läbiviimiseks tegevusloa tasandil“</w:t>
      </w:r>
      <w:r w:rsidRPr="006348D3">
        <w:rPr>
          <w:rStyle w:val="FootnoteReference"/>
          <w:rFonts w:ascii="Arial" w:hAnsi="Arial"/>
          <w:sz w:val="22"/>
        </w:rPr>
        <w:footnoteReference w:id="61"/>
      </w:r>
      <w:r w:rsidRPr="006348D3">
        <w:t xml:space="preserve"> jt asjakohaseid metoodilisi juhendeid (sh Natura-hindamise juhendeid)</w:t>
      </w:r>
      <w:r w:rsidRPr="006348D3">
        <w:rPr>
          <w:rStyle w:val="FootnoteReference"/>
          <w:rFonts w:ascii="Arial" w:hAnsi="Arial"/>
          <w:sz w:val="22"/>
        </w:rPr>
        <w:footnoteReference w:id="62"/>
      </w:r>
      <w:r w:rsidRPr="006348D3">
        <w:t xml:space="preserve">. Samuti võetakse keskkonnamõju hindamisel arvesse keskkonnamõju hindamise alaseid teadmisi ja üldtunnustatud hindamismetoodikat. </w:t>
      </w:r>
    </w:p>
    <w:p w14:paraId="1B2F8CD4" w14:textId="77777777" w:rsidR="003E38E6" w:rsidRPr="006348D3" w:rsidRDefault="008D115C" w:rsidP="003E38E6">
      <w:pPr>
        <w:pStyle w:val="BodyText"/>
      </w:pPr>
      <w:r w:rsidRPr="006348D3">
        <w:t>Vastavalt KeHJS-ele jaguneb KMH protsess kahte etappi</w:t>
      </w:r>
      <w:r w:rsidR="003E38E6" w:rsidRPr="006348D3">
        <w:t xml:space="preserve">: </w:t>
      </w:r>
    </w:p>
    <w:p w14:paraId="5C7FC98C" w14:textId="0F8D4EBA" w:rsidR="008D115C" w:rsidRPr="006348D3" w:rsidRDefault="008D115C" w:rsidP="000C1F38">
      <w:pPr>
        <w:pStyle w:val="BodyText"/>
        <w:numPr>
          <w:ilvl w:val="0"/>
          <w:numId w:val="26"/>
        </w:numPr>
      </w:pPr>
      <w:r w:rsidRPr="006348D3">
        <w:t xml:space="preserve">KMH programmi koostamine. </w:t>
      </w:r>
    </w:p>
    <w:p w14:paraId="2D63DE58" w14:textId="77777777" w:rsidR="008D115C" w:rsidRPr="006348D3" w:rsidRDefault="008D115C" w:rsidP="003E38E6">
      <w:pPr>
        <w:pStyle w:val="BodyText"/>
        <w:ind w:left="720"/>
      </w:pPr>
      <w:r w:rsidRPr="006348D3">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6348D3" w:rsidRDefault="008D115C" w:rsidP="000C1F38">
      <w:pPr>
        <w:pStyle w:val="BodyText"/>
        <w:numPr>
          <w:ilvl w:val="0"/>
          <w:numId w:val="26"/>
        </w:numPr>
      </w:pPr>
      <w:r w:rsidRPr="006348D3">
        <w:t>Keskkonnamõju hindamise läbiviimine ja aruande koostamine. KMH aruanne on kogu hindamise protsessi kokkuvõttev dokument, milles kirjeldatakse KMH tulemusi.</w:t>
      </w:r>
    </w:p>
    <w:p w14:paraId="71BE8ABB" w14:textId="77777777" w:rsidR="008D115C" w:rsidRPr="006348D3" w:rsidRDefault="008D115C" w:rsidP="008D115C">
      <w:pPr>
        <w:pStyle w:val="BodyText"/>
      </w:pPr>
      <w:r w:rsidRPr="006348D3">
        <w:t xml:space="preserve">Lähtudes kavandatava tegevuse eesmärgist ja käsitletavast maa-alast KMH aruande koostamise käigus: </w:t>
      </w:r>
    </w:p>
    <w:p w14:paraId="35DD2836" w14:textId="55742C35" w:rsidR="008D115C" w:rsidRPr="006348D3" w:rsidRDefault="008D115C" w:rsidP="000C1F38">
      <w:pPr>
        <w:pStyle w:val="BodyText"/>
        <w:numPr>
          <w:ilvl w:val="0"/>
          <w:numId w:val="25"/>
        </w:numPr>
      </w:pPr>
      <w:r w:rsidRPr="006348D3">
        <w:t xml:space="preserve">analüüsitakse kavandatava tegevuse võimalikke reaalseid alternatiive, kuid ei vaadelda alternatiivseid asukohti väljaspool kavandatava tegevuse asukohta ja sellega seotud käsitlusala; </w:t>
      </w:r>
      <w:r w:rsidR="003E38E6" w:rsidRPr="006348D3">
        <w:t xml:space="preserve">KMH-s võrreldavate reaalsete alternatiivide lühikirjeldus on esitatud peatükis </w:t>
      </w:r>
      <w:r w:rsidR="003E38E6" w:rsidRPr="006348D3">
        <w:fldChar w:fldCharType="begin"/>
      </w:r>
      <w:r w:rsidR="003E38E6" w:rsidRPr="006348D3">
        <w:instrText xml:space="preserve"> REF _Ref9330698 \r \h </w:instrText>
      </w:r>
      <w:r w:rsidR="006348D3" w:rsidRPr="006348D3">
        <w:instrText xml:space="preserve"> \* MERGEFORMAT </w:instrText>
      </w:r>
      <w:r w:rsidR="003E38E6" w:rsidRPr="006348D3">
        <w:fldChar w:fldCharType="separate"/>
      </w:r>
      <w:r w:rsidR="00EA4662">
        <w:t>4</w:t>
      </w:r>
      <w:r w:rsidR="003E38E6" w:rsidRPr="006348D3">
        <w:fldChar w:fldCharType="end"/>
      </w:r>
      <w:r w:rsidR="003E38E6" w:rsidRPr="006348D3">
        <w:t>. Põhimõttelisi asukohaalternatiive (trassialternatiive) ja lahendusi võrreldi ja hinnati projektile eelnenud maakonnaplaneeringute etapis läbi viidud Rail Baltic</w:t>
      </w:r>
      <w:r w:rsidR="000C227F" w:rsidRPr="006348D3">
        <w:t>u</w:t>
      </w:r>
      <w:r w:rsidR="003E38E6" w:rsidRPr="006348D3">
        <w:t xml:space="preserve"> </w:t>
      </w:r>
      <w:r w:rsidR="003E3A9D" w:rsidRPr="006348D3">
        <w:lastRenderedPageBreak/>
        <w:t xml:space="preserve">maakonnaplaneeringute </w:t>
      </w:r>
      <w:r w:rsidR="003E38E6" w:rsidRPr="006348D3">
        <w:t>KSH protsessi raames</w:t>
      </w:r>
      <w:r w:rsidR="003E38E6" w:rsidRPr="006348D3">
        <w:rPr>
          <w:rStyle w:val="FootnoteReference"/>
          <w:rFonts w:ascii="Arial" w:hAnsi="Arial"/>
          <w:sz w:val="22"/>
        </w:rPr>
        <w:footnoteReference w:id="63"/>
      </w:r>
      <w:r w:rsidR="003E38E6" w:rsidRPr="006348D3">
        <w:t xml:space="preserve"> ning seda käesolevas etapis ei korrata. KMH käigus tegeletakse eelkõige tehniliste alternatiivsete lahenduste võrdlemise ja täpsustamisega juba valitud koridoris; </w:t>
      </w:r>
    </w:p>
    <w:p w14:paraId="005C7843" w14:textId="18B64E3E" w:rsidR="008D115C" w:rsidRPr="006348D3" w:rsidRDefault="008D115C" w:rsidP="000C1F38">
      <w:pPr>
        <w:pStyle w:val="BodyText"/>
        <w:numPr>
          <w:ilvl w:val="0"/>
          <w:numId w:val="25"/>
        </w:numPr>
      </w:pPr>
      <w:r w:rsidRPr="006348D3">
        <w:t xml:space="preserve">hinnatakse </w:t>
      </w:r>
      <w:r w:rsidR="003E38E6" w:rsidRPr="006348D3">
        <w:t xml:space="preserve">projektlahendusega </w:t>
      </w:r>
      <w:r w:rsidRPr="006348D3">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3A587F89" w:rsidR="003E38E6" w:rsidRPr="006348D3" w:rsidRDefault="008D115C" w:rsidP="008D115C">
      <w:pPr>
        <w:pStyle w:val="BodyText"/>
      </w:pPr>
      <w:r w:rsidRPr="006348D3">
        <w:t xml:space="preserve">Kavandatava tegevusega kaasnevad eeldatavad keskkonnamõjud, mida KMH käigus hinnatakse, on loetletud käesoleva KMH programmi peatükis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EA4662">
        <w:t>8</w:t>
      </w:r>
      <w:r w:rsidRPr="006348D3">
        <w:fldChar w:fldCharType="end"/>
      </w:r>
      <w:r w:rsidRPr="006348D3">
        <w:t>. Nimetatud mõjude prognoosimisel, hindamisel ja kirjeldamisel kasutatakse üldjuhul KMH tavapraktikale vastava</w:t>
      </w:r>
      <w:r w:rsidR="003E38E6" w:rsidRPr="006348D3">
        <w:t>t</w:t>
      </w:r>
      <w:r w:rsidRPr="006348D3">
        <w:t xml:space="preserve"> üldtunnustatud </w:t>
      </w:r>
      <w:r w:rsidR="003E38E6" w:rsidRPr="006348D3">
        <w:t>hindamis</w:t>
      </w:r>
      <w:r w:rsidRPr="006348D3">
        <w:t>metoodika</w:t>
      </w:r>
      <w:r w:rsidR="003E38E6" w:rsidRPr="006348D3">
        <w:t>t</w:t>
      </w:r>
      <w:r w:rsidRPr="006348D3">
        <w:t xml:space="preserve"> ning konkreetsete keskkonnategurite puhul valitakse sobivad spetsiifilised hindamismeetodid lähtuvalt mõju iseloomust ja ala spetsiifikast. </w:t>
      </w:r>
    </w:p>
    <w:p w14:paraId="4F6B6287" w14:textId="77777777" w:rsidR="003E38E6" w:rsidRPr="006348D3" w:rsidRDefault="003E38E6" w:rsidP="003E38E6">
      <w:pPr>
        <w:pStyle w:val="BodyText"/>
      </w:pPr>
      <w:r w:rsidRPr="006348D3">
        <w:t>Kasutatav hindamismetoodika põhineb kvalitatiivsel ja kvantitatiivsel hindamisel, mille hulka kuuluvad:</w:t>
      </w:r>
    </w:p>
    <w:p w14:paraId="65AFA49D" w14:textId="77777777" w:rsidR="003E38E6" w:rsidRPr="006348D3" w:rsidRDefault="003E38E6" w:rsidP="000C1F38">
      <w:pPr>
        <w:pStyle w:val="BodyText"/>
        <w:numPr>
          <w:ilvl w:val="0"/>
          <w:numId w:val="35"/>
        </w:numPr>
      </w:pPr>
      <w:r w:rsidRPr="006348D3">
        <w:t>teemakohase kirjanduse ja muude asjakohaste dokumentide läbitöötamine;</w:t>
      </w:r>
    </w:p>
    <w:p w14:paraId="1E4B177E" w14:textId="26D6E4FD" w:rsidR="003E38E6" w:rsidRPr="006348D3" w:rsidRDefault="003E38E6" w:rsidP="000C1F38">
      <w:pPr>
        <w:pStyle w:val="BodyText"/>
        <w:numPr>
          <w:ilvl w:val="0"/>
          <w:numId w:val="35"/>
        </w:numPr>
      </w:pPr>
      <w:r w:rsidRPr="006348D3">
        <w:t xml:space="preserve">käsitlusala hõlmavatele varasemate uuringute, analüüside ja aruannete läbitöötamine; </w:t>
      </w:r>
    </w:p>
    <w:p w14:paraId="05A37859" w14:textId="24E90410" w:rsidR="003E38E6" w:rsidRPr="006348D3" w:rsidRDefault="003E38E6" w:rsidP="000C1F38">
      <w:pPr>
        <w:pStyle w:val="BodyText"/>
        <w:numPr>
          <w:ilvl w:val="0"/>
          <w:numId w:val="35"/>
        </w:numPr>
      </w:pPr>
      <w:r w:rsidRPr="006348D3">
        <w:t xml:space="preserve">primaarandmete vahetu võrdlus ja analüüs; </w:t>
      </w:r>
    </w:p>
    <w:p w14:paraId="1A4DAA10" w14:textId="1EA897F2" w:rsidR="003E38E6" w:rsidRPr="006348D3" w:rsidRDefault="003E38E6" w:rsidP="000C1F38">
      <w:pPr>
        <w:pStyle w:val="BodyText"/>
        <w:numPr>
          <w:ilvl w:val="0"/>
          <w:numId w:val="35"/>
        </w:numPr>
      </w:pPr>
      <w:r w:rsidRPr="006348D3">
        <w:t xml:space="preserve">kaardikihtide võrdlemise meetod; </w:t>
      </w:r>
    </w:p>
    <w:p w14:paraId="41D10B4C" w14:textId="4FF4D156" w:rsidR="003E38E6" w:rsidRPr="006348D3" w:rsidRDefault="003E38E6" w:rsidP="000C1F38">
      <w:pPr>
        <w:pStyle w:val="BodyText"/>
        <w:numPr>
          <w:ilvl w:val="0"/>
          <w:numId w:val="35"/>
        </w:numPr>
      </w:pPr>
      <w:r w:rsidRPr="006348D3">
        <w:t xml:space="preserve">KMH käigus teostatavate täiendavate uuringute (vt ptk </w:t>
      </w:r>
      <w:r w:rsidRPr="006348D3">
        <w:fldChar w:fldCharType="begin"/>
      </w:r>
      <w:r w:rsidRPr="006348D3">
        <w:instrText xml:space="preserve"> REF _Ref9415840 \r \h </w:instrText>
      </w:r>
      <w:r w:rsidR="006348D3" w:rsidRPr="006348D3">
        <w:instrText xml:space="preserve"> \* MERGEFORMAT </w:instrText>
      </w:r>
      <w:r w:rsidRPr="006348D3">
        <w:fldChar w:fldCharType="separate"/>
      </w:r>
      <w:r w:rsidR="00EA4662">
        <w:t>9.2</w:t>
      </w:r>
      <w:r w:rsidRPr="006348D3">
        <w:fldChar w:fldCharType="end"/>
      </w:r>
      <w:r w:rsidRPr="006348D3">
        <w:t xml:space="preserve">) läbiviimine ning nende uuringute ja projekteerimise käigus teostatavate uuringute tulemustega arvestamine; </w:t>
      </w:r>
    </w:p>
    <w:p w14:paraId="0BAB4A3D" w14:textId="49994190" w:rsidR="003E38E6" w:rsidRPr="006348D3" w:rsidRDefault="003E38E6" w:rsidP="000C1F38">
      <w:pPr>
        <w:pStyle w:val="BodyText"/>
        <w:numPr>
          <w:ilvl w:val="0"/>
          <w:numId w:val="35"/>
        </w:numPr>
      </w:pPr>
      <w:r w:rsidRPr="006348D3">
        <w:t xml:space="preserve">eksperthinnangud ja -arvamused (sh valdkonna- või liigispetsialisti eriuuringud) mõju olulisuse selgitamiseks; </w:t>
      </w:r>
    </w:p>
    <w:p w14:paraId="177513D9" w14:textId="7D3F8C64" w:rsidR="003E38E6" w:rsidRPr="006348D3" w:rsidRDefault="003E38E6" w:rsidP="000C1F38">
      <w:pPr>
        <w:pStyle w:val="BodyText"/>
        <w:numPr>
          <w:ilvl w:val="0"/>
          <w:numId w:val="35"/>
        </w:numPr>
      </w:pPr>
      <w:r w:rsidRPr="006348D3">
        <w:t xml:space="preserve">inventuurid; </w:t>
      </w:r>
    </w:p>
    <w:p w14:paraId="09F9CE1E" w14:textId="026D52B7" w:rsidR="003E38E6" w:rsidRPr="006348D3" w:rsidRDefault="003E38E6" w:rsidP="000C1F38">
      <w:pPr>
        <w:pStyle w:val="BodyText"/>
        <w:numPr>
          <w:ilvl w:val="0"/>
          <w:numId w:val="35"/>
        </w:numPr>
      </w:pPr>
      <w:r w:rsidRPr="006348D3">
        <w:t xml:space="preserve">modelleerimine; </w:t>
      </w:r>
    </w:p>
    <w:p w14:paraId="126B34D6" w14:textId="77777777" w:rsidR="003E38E6" w:rsidRPr="006348D3" w:rsidRDefault="003E38E6" w:rsidP="000C1F38">
      <w:pPr>
        <w:pStyle w:val="BodyText"/>
        <w:numPr>
          <w:ilvl w:val="0"/>
          <w:numId w:val="35"/>
        </w:numPr>
      </w:pPr>
      <w:r w:rsidRPr="006348D3">
        <w:t xml:space="preserve">konsultatsioonid olulist teavet omavate asutustega; </w:t>
      </w:r>
    </w:p>
    <w:p w14:paraId="0651060D" w14:textId="4B0ED0C0" w:rsidR="003E38E6" w:rsidRPr="006348D3" w:rsidRDefault="003E38E6" w:rsidP="000C1F38">
      <w:pPr>
        <w:pStyle w:val="BodyText"/>
        <w:numPr>
          <w:ilvl w:val="0"/>
          <w:numId w:val="35"/>
        </w:numPr>
      </w:pPr>
      <w:r w:rsidRPr="006348D3">
        <w:t xml:space="preserve">konsultatsioonid üldsuse ja kolmandate osapooltega. </w:t>
      </w:r>
    </w:p>
    <w:p w14:paraId="064E3FB6" w14:textId="77777777" w:rsidR="004D0B7C" w:rsidRDefault="004D0B7C" w:rsidP="00D34829">
      <w:pPr>
        <w:pStyle w:val="BodyText"/>
      </w:pPr>
    </w:p>
    <w:p w14:paraId="44F29AEC" w14:textId="1D7B4957" w:rsidR="00D34829" w:rsidRDefault="00D34829" w:rsidP="00D34829">
      <w:pPr>
        <w:pStyle w:val="BodyText"/>
      </w:pPr>
      <w:r w:rsidRPr="00130586">
        <w:t>Metoodika/</w:t>
      </w:r>
      <w:r>
        <w:t>p</w:t>
      </w:r>
      <w:r w:rsidRPr="00130586">
        <w:t>rognoosimeetodi</w:t>
      </w:r>
      <w:r>
        <w:t>te kohta</w:t>
      </w:r>
      <w:r w:rsidRPr="006348D3">
        <w:t xml:space="preserve"> </w:t>
      </w:r>
      <w:r>
        <w:t xml:space="preserve">mõjuvaldkondade ja mõjutatavate keskkonnaelementide kaupa vt täpsemalt ptk </w:t>
      </w:r>
      <w:r>
        <w:fldChar w:fldCharType="begin"/>
      </w:r>
      <w:r>
        <w:instrText xml:space="preserve"> REF _Ref9874859 \r \h </w:instrText>
      </w:r>
      <w:r>
        <w:fldChar w:fldCharType="separate"/>
      </w:r>
      <w:r w:rsidR="00EA4662">
        <w:t>8</w:t>
      </w:r>
      <w:r>
        <w:fldChar w:fldCharType="end"/>
      </w:r>
      <w:r>
        <w:t xml:space="preserve"> (</w:t>
      </w:r>
      <w:r>
        <w:fldChar w:fldCharType="begin"/>
      </w:r>
      <w:r>
        <w:instrText xml:space="preserve"> REF _Ref9337967 \h </w:instrText>
      </w:r>
      <w:r>
        <w:fldChar w:fldCharType="separate"/>
      </w:r>
      <w:r w:rsidR="00EA4662" w:rsidRPr="00144A01">
        <w:t xml:space="preserve">Tabel </w:t>
      </w:r>
      <w:r w:rsidR="00EA4662">
        <w:rPr>
          <w:noProof/>
        </w:rPr>
        <w:t>2</w:t>
      </w:r>
      <w:r>
        <w:fldChar w:fldCharType="end"/>
      </w:r>
      <w:r>
        <w:t>).</w:t>
      </w:r>
      <w:r w:rsidR="0057275C">
        <w:t xml:space="preserve"> </w:t>
      </w:r>
    </w:p>
    <w:p w14:paraId="14ACCBE8" w14:textId="34995A5D" w:rsidR="003E38E6" w:rsidRPr="006348D3" w:rsidRDefault="003E38E6" w:rsidP="003E38E6">
      <w:pPr>
        <w:pStyle w:val="BodyText"/>
      </w:pPr>
      <w:r w:rsidRPr="006348D3">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EA4662">
        <w:t>8</w:t>
      </w:r>
      <w:r w:rsidRPr="006348D3">
        <w:fldChar w:fldCharType="end"/>
      </w:r>
      <w:r w:rsidRPr="006348D3">
        <w:t xml:space="preserve"> (</w:t>
      </w:r>
      <w:r w:rsidRPr="006348D3">
        <w:fldChar w:fldCharType="begin"/>
      </w:r>
      <w:r w:rsidRPr="006348D3">
        <w:instrText xml:space="preserve"> REF _Ref9337967 \h </w:instrText>
      </w:r>
      <w:r w:rsidR="006348D3" w:rsidRPr="006348D3">
        <w:instrText xml:space="preserve"> \* MERGEFORMAT </w:instrText>
      </w:r>
      <w:r w:rsidRPr="006348D3">
        <w:fldChar w:fldCharType="separate"/>
      </w:r>
      <w:r w:rsidR="00EA4662" w:rsidRPr="00144A01">
        <w:t xml:space="preserve">Tabel </w:t>
      </w:r>
      <w:r w:rsidR="00EA4662">
        <w:rPr>
          <w:noProof/>
        </w:rPr>
        <w:t>2</w:t>
      </w:r>
      <w:r w:rsidRPr="006348D3">
        <w:fldChar w:fldCharType="end"/>
      </w:r>
      <w:r w:rsidRPr="006348D3">
        <w:t xml:space="preserve">). KMH käigus arvestamisele kuuluvad lähtematerjalid vt ptk </w:t>
      </w:r>
      <w:r w:rsidRPr="006348D3">
        <w:fldChar w:fldCharType="begin"/>
      </w:r>
      <w:r w:rsidRPr="006348D3">
        <w:instrText xml:space="preserve"> REF _Ref10218259 \r \h </w:instrText>
      </w:r>
      <w:r w:rsidR="006348D3" w:rsidRPr="006348D3">
        <w:instrText xml:space="preserve"> \* MERGEFORMAT </w:instrText>
      </w:r>
      <w:r w:rsidRPr="006348D3">
        <w:fldChar w:fldCharType="separate"/>
      </w:r>
      <w:r w:rsidR="00EA4662">
        <w:t>13</w:t>
      </w:r>
      <w:r w:rsidRPr="006348D3">
        <w:fldChar w:fldCharType="end"/>
      </w:r>
      <w:r w:rsidRPr="006348D3">
        <w:t xml:space="preserve">. </w:t>
      </w:r>
    </w:p>
    <w:p w14:paraId="63F9AA5D" w14:textId="77777777" w:rsidR="003E38E6" w:rsidRPr="006348D3" w:rsidRDefault="003E38E6" w:rsidP="003E38E6">
      <w:pPr>
        <w:pStyle w:val="BodyText"/>
      </w:pPr>
      <w:r w:rsidRPr="006348D3">
        <w:lastRenderedPageBreak/>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203F5CFF" w14:textId="62C5CE5A" w:rsidR="008D115C" w:rsidRPr="006348D3" w:rsidRDefault="008D115C" w:rsidP="003E38E6">
      <w:pPr>
        <w:pStyle w:val="BodyText"/>
      </w:pPr>
      <w:r w:rsidRPr="006348D3">
        <w:t xml:space="preserve">Mõjude hindamisel käsitletakse läbivalt nii ehitusaegseid kui ka kasutusaegseid mõjusid. </w:t>
      </w:r>
    </w:p>
    <w:p w14:paraId="26C6BD30" w14:textId="02EED747" w:rsidR="008D115C" w:rsidRPr="006348D3" w:rsidRDefault="008D115C" w:rsidP="008D115C">
      <w:pPr>
        <w:pStyle w:val="BodyText"/>
      </w:pPr>
      <w:r w:rsidRPr="006348D3">
        <w:t>Mõjude hindamisel arvestatakse ka võimalike koosmõjudega (sh kumulatiivse mõjuga) teiste käesoleva lõigu piirkonnas teadaolevate ja kavandatavate tegevustega (nt detailplaneeringud, piirkonna transporditaristu jm), sh Rail Baltic</w:t>
      </w:r>
      <w:r w:rsidR="000C227F" w:rsidRPr="006348D3">
        <w:t>u</w:t>
      </w:r>
      <w:r w:rsidRPr="006348D3">
        <w:t xml:space="preserve"> projektiga seotud, kuid käesolevas KMH-s kavandatava tegevusena mitte käsitletavad projektid. </w:t>
      </w:r>
    </w:p>
    <w:p w14:paraId="79890E19" w14:textId="78105CD8" w:rsidR="008D115C" w:rsidRPr="006348D3" w:rsidRDefault="008D115C" w:rsidP="008D115C">
      <w:pPr>
        <w:pStyle w:val="BodyText"/>
      </w:pPr>
      <w:r w:rsidRPr="006348D3">
        <w:t>KMH käigus selgitatakse välja kavandatavad tegevused, millel võib eeldatavasti olla oluline negatiivne mõju.</w:t>
      </w:r>
    </w:p>
    <w:p w14:paraId="19EEDB5B" w14:textId="77777777" w:rsidR="008D115C" w:rsidRPr="006348D3" w:rsidRDefault="008D115C" w:rsidP="008D115C">
      <w:pPr>
        <w:pStyle w:val="BodyText"/>
      </w:pPr>
      <w:r w:rsidRPr="006348D3">
        <w:t xml:space="preserve">Keskkonnamõju on </w:t>
      </w:r>
      <w:r w:rsidRPr="006348D3">
        <w:rPr>
          <w:i/>
          <w:iCs/>
        </w:rPr>
        <w:t>oluline</w:t>
      </w:r>
      <w:r w:rsidRPr="006348D3">
        <w:t xml:space="preserve">, kui see võib: </w:t>
      </w:r>
    </w:p>
    <w:p w14:paraId="7B61F8B6" w14:textId="77777777" w:rsidR="008D115C" w:rsidRPr="006348D3" w:rsidRDefault="008D115C" w:rsidP="000C1F38">
      <w:pPr>
        <w:pStyle w:val="BodyText"/>
        <w:numPr>
          <w:ilvl w:val="0"/>
          <w:numId w:val="36"/>
        </w:numPr>
      </w:pPr>
      <w:r w:rsidRPr="006348D3">
        <w:t xml:space="preserve">eeldatavalt ületada mõjuala keskkonnataluvust, </w:t>
      </w:r>
    </w:p>
    <w:p w14:paraId="788F6955" w14:textId="77777777" w:rsidR="008D115C" w:rsidRPr="006348D3" w:rsidRDefault="008D115C" w:rsidP="000C1F38">
      <w:pPr>
        <w:pStyle w:val="BodyText"/>
        <w:numPr>
          <w:ilvl w:val="0"/>
          <w:numId w:val="36"/>
        </w:numPr>
      </w:pPr>
      <w:r w:rsidRPr="006348D3">
        <w:t xml:space="preserve">põhjustada keskkonnas pöördumatuid muutusi või </w:t>
      </w:r>
    </w:p>
    <w:p w14:paraId="30C8CE9A" w14:textId="77777777" w:rsidR="008D115C" w:rsidRPr="006348D3" w:rsidRDefault="008D115C" w:rsidP="000C1F38">
      <w:pPr>
        <w:pStyle w:val="BodyText"/>
        <w:numPr>
          <w:ilvl w:val="0"/>
          <w:numId w:val="36"/>
        </w:numPr>
      </w:pPr>
      <w:r w:rsidRPr="006348D3">
        <w:t>seada ohtu inimese tervise ja heaolu, kultuuripärandi või vara.</w:t>
      </w:r>
      <w:r w:rsidRPr="006348D3">
        <w:rPr>
          <w:rStyle w:val="FootnoteReference"/>
          <w:rFonts w:ascii="Arial" w:hAnsi="Arial"/>
          <w:sz w:val="22"/>
        </w:rPr>
        <w:footnoteReference w:id="64"/>
      </w:r>
    </w:p>
    <w:p w14:paraId="09A1E4AA" w14:textId="77777777" w:rsidR="008D115C" w:rsidRPr="006348D3" w:rsidRDefault="008D115C" w:rsidP="008D115C">
      <w:pPr>
        <w:pStyle w:val="BodyText"/>
      </w:pPr>
      <w:r w:rsidRPr="006348D3">
        <w:rPr>
          <w:i/>
          <w:iCs/>
        </w:rPr>
        <w:t>Otsene mõju</w:t>
      </w:r>
      <w:r w:rsidRPr="006348D3">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Pr="006348D3" w:rsidRDefault="008D115C" w:rsidP="008D115C">
      <w:pPr>
        <w:pStyle w:val="BodyText"/>
      </w:pPr>
      <w:r w:rsidRPr="006348D3">
        <w:rPr>
          <w:i/>
          <w:iCs/>
        </w:rPr>
        <w:t>Kaudne mõju</w:t>
      </w:r>
      <w:r w:rsidRPr="006348D3">
        <w:t xml:space="preserve"> kujuneb keskkonnaelementide omavaheliste põhjus-tagajärg seoseahelate kaudu. See võib avalduda vahetust tegevuskohast eemal ning mõju võib välja kujuneda alles pikema aja jooksul.</w:t>
      </w:r>
    </w:p>
    <w:p w14:paraId="150C381C" w14:textId="7A2D503E" w:rsidR="00694527" w:rsidRPr="006348D3" w:rsidRDefault="008D115C" w:rsidP="00694527">
      <w:pPr>
        <w:pStyle w:val="BodyText"/>
      </w:pPr>
      <w:r w:rsidRPr="006348D3">
        <w:t xml:space="preserve">KMH aruandes esitatakse kavandatava tegevuse elluviimisega kaasneva olulise negatiivse keskkonnamõju vältimiseks ja leevendamiseks kavandatud meetmed ning ettepanekud seiremeetmete rakendamiseks. </w:t>
      </w:r>
      <w:r w:rsidR="00032F83">
        <w:t xml:space="preserve">Lisaks esitatakse </w:t>
      </w:r>
      <w:r w:rsidR="00032F83" w:rsidRPr="00032F83">
        <w:t>KMH aruandes kirjeldus keskkonnaseisundi tõenäolisest arengust juhul, kui kavandatavat tegevust ellu ei viida.</w:t>
      </w:r>
    </w:p>
    <w:p w14:paraId="22B56D39" w14:textId="68FA5438" w:rsidR="00694527" w:rsidRPr="006348D3" w:rsidRDefault="00694527" w:rsidP="00694527">
      <w:pPr>
        <w:pStyle w:val="BodyText"/>
      </w:pPr>
      <w:bookmarkStart w:id="195" w:name="_Hlk8133918"/>
      <w:r w:rsidRPr="006348D3">
        <w:t>Eelmises etapis teostatud maakonnaplaneeringu KSH käigus koostati ka leevendavate meetmete register (KSH</w:t>
      </w:r>
      <w:r w:rsidR="00F0057A" w:rsidRPr="006348D3">
        <w:t xml:space="preserve"> aruande</w:t>
      </w:r>
      <w:r w:rsidRPr="006348D3">
        <w:t xml:space="preserve"> lisa III-6). Keskkonnaministeerium on KSH heakskiitmise kirjas sätestanud, et </w:t>
      </w:r>
      <w:r w:rsidRPr="006348D3">
        <w:rPr>
          <w:i/>
        </w:rPr>
        <w:t>keskkonnakorralduskava objekti</w:t>
      </w:r>
      <w:r w:rsidRPr="006348D3">
        <w:rPr>
          <w:rStyle w:val="FootnoteReference"/>
          <w:rFonts w:ascii="Arial" w:hAnsi="Arial"/>
          <w:i/>
          <w:sz w:val="22"/>
        </w:rPr>
        <w:footnoteReference w:id="65"/>
      </w:r>
      <w:r w:rsidRPr="006348D3">
        <w:rPr>
          <w:i/>
        </w:rPr>
        <w:t xml:space="preserve"> ehitusaegsete meetmete register (KSH aruande lisa III-6) tuleb kanda Rail Balticu raudtee ehitusloa tingimustesse ning kasutusaegsete meetmete register (KSH aruande lisa III-6) kasutusloa tingimustesse</w:t>
      </w:r>
      <w:r w:rsidRPr="006348D3">
        <w:t>. Käesoleva KMH programmi koostamise käigus koguti kõik käsitletava lõigu ja KMH jaoks asjakohane info ning täiendati seda eelprojekti informatsiooniga (nt lisati eelprojekti lõikude kilomeetripunktid ja objektide tüüpkoodid). Kuna KMH aruandes esita</w:t>
      </w:r>
      <w:r w:rsidR="00F0057A" w:rsidRPr="006348D3">
        <w:t>takse</w:t>
      </w:r>
      <w:r w:rsidRPr="006348D3">
        <w:t xml:space="preserve"> ka kavandatava tegevuse ja selle reaalsete alternatiiv</w:t>
      </w:r>
      <w:r w:rsidR="00F0057A" w:rsidRPr="006348D3">
        <w:t>sete võimaluste</w:t>
      </w:r>
      <w:r w:rsidRPr="006348D3">
        <w:t xml:space="preserve"> keskkonnameetmete kirjeldused ning eeldatav efektiivsuse hinnang (nii rajamis- kui</w:t>
      </w:r>
      <w:r w:rsidR="00F0057A" w:rsidRPr="006348D3">
        <w:t xml:space="preserve"> ka</w:t>
      </w:r>
      <w:r w:rsidRPr="006348D3">
        <w:t xml:space="preserve"> kasutamisetapis), </w:t>
      </w:r>
      <w:r w:rsidR="00F0057A" w:rsidRPr="006348D3">
        <w:t>siis ajakohastatakse KMH läbiviimise käigus ka</w:t>
      </w:r>
      <w:r w:rsidRPr="006348D3">
        <w:t xml:space="preserve"> leevendavate meetmete regist</w:t>
      </w:r>
      <w:r w:rsidR="00F0057A" w:rsidRPr="006348D3">
        <w:t>rit</w:t>
      </w:r>
      <w:r w:rsidRPr="006348D3">
        <w:t xml:space="preserve">, arvestades lõplikku projektlahendust ning KMH käigus täpsustunud asjaolusid. </w:t>
      </w:r>
    </w:p>
    <w:bookmarkEnd w:id="195"/>
    <w:p w14:paraId="2114BE49" w14:textId="774CE5AE" w:rsidR="008D115C" w:rsidRPr="006348D3" w:rsidRDefault="00694527" w:rsidP="008D115C">
      <w:pPr>
        <w:pStyle w:val="BodyText"/>
      </w:pPr>
      <w:r w:rsidRPr="006348D3">
        <w:lastRenderedPageBreak/>
        <w:t>Tulenevalt heakskiidetud KSH</w:t>
      </w:r>
      <w:r w:rsidR="00F0057A" w:rsidRPr="006348D3">
        <w:t xml:space="preserve"> aruande</w:t>
      </w:r>
      <w:r w:rsidRPr="006348D3">
        <w:t>s toodud tingimuste</w:t>
      </w:r>
      <w:r w:rsidR="00F0057A" w:rsidRPr="006348D3">
        <w:t>st</w:t>
      </w:r>
      <w:r w:rsidRPr="006348D3">
        <w:t xml:space="preserve"> tuleb</w:t>
      </w:r>
      <w:r w:rsidR="002C15B5" w:rsidRPr="006348D3">
        <w:t xml:space="preserve"> ehitustööde peatöövõtjal</w:t>
      </w:r>
      <w:r w:rsidRPr="006348D3">
        <w:t xml:space="preserve"> </w:t>
      </w:r>
      <w:r w:rsidR="0060337B" w:rsidRPr="006348D3">
        <w:t xml:space="preserve">kaasata </w:t>
      </w:r>
      <w:r w:rsidR="00F0057A" w:rsidRPr="006348D3">
        <w:t xml:space="preserve">nii </w:t>
      </w:r>
      <w:r w:rsidRPr="006348D3">
        <w:t>keskkonnakorralduskava või ehitustööde kava koostamisse</w:t>
      </w:r>
      <w:r w:rsidR="00870884" w:rsidRPr="006348D3">
        <w:rPr>
          <w:rStyle w:val="FootnoteReference"/>
          <w:rFonts w:ascii="Arial" w:hAnsi="Arial"/>
          <w:sz w:val="22"/>
        </w:rPr>
        <w:footnoteReference w:id="66"/>
      </w:r>
      <w:r w:rsidRPr="006348D3">
        <w:t xml:space="preserve"> kui ka keskkonnajärelevalvesse vajaliku kvalifikatsiooniga eksperdid </w:t>
      </w:r>
      <w:r w:rsidR="00DF06F7" w:rsidRPr="006348D3">
        <w:t>(</w:t>
      </w:r>
      <w:r w:rsidRPr="006348D3">
        <w:t>näiteks linnustiku häiringute vähendamiseks kavandatavate meetmete väljatöötamisel, kahepaiksetele asendusveekogude rajamisel</w:t>
      </w:r>
      <w:r w:rsidR="00DF06F7" w:rsidRPr="006348D3">
        <w:t>)</w:t>
      </w:r>
      <w:r w:rsidRPr="006348D3">
        <w:t xml:space="preserve">. Arvestades, et enamike meetmega on vajalik arvestada detailsete ehitusprojekti lahenduste väljatöötamise käigus, kaasatakse vastavaid eksperte juba KMH raames. </w:t>
      </w:r>
      <w:r w:rsidR="00DF06F7" w:rsidRPr="006348D3">
        <w:t xml:space="preserve">Vajadusel kaasatakse </w:t>
      </w:r>
      <w:r w:rsidRPr="006348D3">
        <w:t>KMH käigus</w:t>
      </w:r>
      <w:r w:rsidR="00DF06F7" w:rsidRPr="006348D3">
        <w:t xml:space="preserve"> </w:t>
      </w:r>
      <w:r w:rsidRPr="006348D3">
        <w:t xml:space="preserve">täiendavalt </w:t>
      </w:r>
      <w:r w:rsidR="00DF06F7" w:rsidRPr="006348D3">
        <w:t xml:space="preserve">ka eespool nimetamata valdkondade </w:t>
      </w:r>
      <w:r w:rsidRPr="006348D3">
        <w:t xml:space="preserve">eksperte. </w:t>
      </w:r>
    </w:p>
    <w:p w14:paraId="2BEE1082" w14:textId="47A4332E" w:rsidR="008D115C" w:rsidRPr="006348D3" w:rsidRDefault="008D115C" w:rsidP="00694527">
      <w:pPr>
        <w:pStyle w:val="BodyText"/>
      </w:pPr>
      <w:r w:rsidRPr="006348D3">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w:t>
      </w:r>
      <w:r w:rsidR="00DF06F7" w:rsidRPr="006348D3">
        <w:t>ja</w:t>
      </w:r>
      <w:r w:rsidRPr="006348D3">
        <w:t xml:space="preserve"> avalikud arutelud. </w:t>
      </w:r>
      <w:r w:rsidR="00DF06F7" w:rsidRPr="006348D3">
        <w:t xml:space="preserve">Avalike arutelude läbiviimisel kasutatakse modereeritud diskussiooni meetodit. </w:t>
      </w:r>
      <w:r w:rsidRPr="006348D3">
        <w:t xml:space="preserve">Avalikustamise käigus kirjalikult esitatud küsimused, ettepanekud ja vastuväited ning vastused neile lisatakse KMH menetlusdokumentide hulka. </w:t>
      </w:r>
    </w:p>
    <w:p w14:paraId="30D4F5D9" w14:textId="6EA0FFC9" w:rsidR="0020058B" w:rsidRPr="00040C7F" w:rsidRDefault="00AB2F67" w:rsidP="00040C7F">
      <w:pPr>
        <w:pStyle w:val="Heading2"/>
      </w:pPr>
      <w:bookmarkStart w:id="196" w:name="_Ref9415805"/>
      <w:bookmarkStart w:id="197" w:name="_Toc14360380"/>
      <w:bookmarkStart w:id="198" w:name="_Toc14428328"/>
      <w:bookmarkStart w:id="199" w:name="_Toc14433851"/>
      <w:bookmarkStart w:id="200" w:name="_Toc14434641"/>
      <w:bookmarkStart w:id="201" w:name="_Toc20235447"/>
      <w:r w:rsidRPr="00040C7F">
        <w:t>Eesti territooriumil asuvate Rail Baltic</w:t>
      </w:r>
      <w:r w:rsidR="000C227F" w:rsidRPr="00040C7F">
        <w:t>u</w:t>
      </w:r>
      <w:r w:rsidRPr="00040C7F">
        <w:t xml:space="preserve"> lõikude koosmõju</w:t>
      </w:r>
      <w:bookmarkEnd w:id="196"/>
      <w:bookmarkEnd w:id="197"/>
      <w:bookmarkEnd w:id="198"/>
      <w:bookmarkEnd w:id="199"/>
      <w:bookmarkEnd w:id="200"/>
      <w:bookmarkEnd w:id="201"/>
    </w:p>
    <w:p w14:paraId="2D106983" w14:textId="77777777" w:rsidR="00B6657E" w:rsidRDefault="00B6657E" w:rsidP="003C3FE9">
      <w:pPr>
        <w:pStyle w:val="BodyText"/>
      </w:pPr>
      <w:r w:rsidRPr="00B6657E">
        <w:t xml:space="preserve">Käesoleva KMH objektiks on RB raudtee ligikaudu 15,6 km pikkune lõik </w:t>
      </w:r>
      <w:bookmarkStart w:id="202" w:name="_Hlk19195467"/>
      <w:r w:rsidRPr="00B6657E">
        <w:t>Ülemistelt Kangru</w:t>
      </w:r>
      <w:bookmarkEnd w:id="202"/>
      <w:r w:rsidRPr="00B6657E">
        <w:t xml:space="preserve">ni. </w:t>
      </w:r>
    </w:p>
    <w:p w14:paraId="1C5C18D3" w14:textId="5644EBA1" w:rsidR="003C3FE9" w:rsidRPr="006348D3" w:rsidRDefault="003C3FE9" w:rsidP="003C3FE9">
      <w:pPr>
        <w:pStyle w:val="BodyText"/>
      </w:pPr>
      <w:r w:rsidRPr="006348D3">
        <w:t xml:space="preserve">Samas tuleb välja tuua, et </w:t>
      </w:r>
      <w:bookmarkStart w:id="203" w:name="_Hlk9412542"/>
      <w:r w:rsidRPr="006348D3">
        <w:t>mitmed KMH täpsusastmes üldiselt asjakohased Rail Baltic</w:t>
      </w:r>
      <w:r w:rsidR="000C227F" w:rsidRPr="006348D3">
        <w:t>u</w:t>
      </w:r>
      <w:r w:rsidRPr="006348D3">
        <w:t xml:space="preserve"> raudteega kaasnevad potentsiaalselt olulised keskkonnamõjud avalduvad eelkõige kogu trassi kui terviku (Eestist Leedu</w:t>
      </w:r>
      <w:r w:rsidR="00886A26" w:rsidRPr="006348D3">
        <w:t>–</w:t>
      </w:r>
      <w:r w:rsidRPr="006348D3">
        <w:t xml:space="preserve">Poola piirini) rajamise tulemusena ning neid ei ole võimalik hinnata </w:t>
      </w:r>
      <w:r w:rsidR="00886A26" w:rsidRPr="006348D3">
        <w:t>ainult</w:t>
      </w:r>
      <w:r w:rsidRPr="006348D3">
        <w:t xml:space="preserve"> käesoleva lõigu kontekstis. Selliseid mõjusid on terve Eesti osa jaoks eelnevalt hinnatud Rail Baltic</w:t>
      </w:r>
      <w:r w:rsidR="000C227F" w:rsidRPr="006348D3">
        <w:t>u</w:t>
      </w:r>
      <w:r w:rsidRPr="006348D3">
        <w:t xml:space="preserve"> maakonnaplaneeringute KSH-s. Käesoleva KMH käigus lähtutakse eelnevalt tehtud analüüsidest ning </w:t>
      </w:r>
      <w:r w:rsidR="00886A26" w:rsidRPr="006348D3">
        <w:t xml:space="preserve">vajadusel </w:t>
      </w:r>
      <w:r w:rsidRPr="006348D3">
        <w:t>ajakohastatakse ja täpsustatakse vastavaid hinnanguid, tulenevalt käesoleva projekti käigus lisanduva</w:t>
      </w:r>
      <w:r w:rsidR="0082705E" w:rsidRPr="006348D3">
        <w:t>st</w:t>
      </w:r>
      <w:r w:rsidRPr="006348D3">
        <w:t xml:space="preserve"> info</w:t>
      </w:r>
      <w:r w:rsidR="0082705E" w:rsidRPr="006348D3">
        <w:t>st</w:t>
      </w:r>
      <w:r w:rsidRPr="006348D3">
        <w:t xml:space="preserve"> raudtee täpsema lahenduse kohta.</w:t>
      </w:r>
      <w:r w:rsidR="00F0057A" w:rsidRPr="006348D3">
        <w:t xml:space="preserve"> </w:t>
      </w:r>
    </w:p>
    <w:bookmarkEnd w:id="203"/>
    <w:p w14:paraId="14310AE1" w14:textId="77777777" w:rsidR="003C3FE9" w:rsidRPr="006348D3" w:rsidRDefault="003C3FE9" w:rsidP="003C3FE9">
      <w:pPr>
        <w:pStyle w:val="BodyText"/>
      </w:pPr>
      <w:r w:rsidRPr="006348D3">
        <w:t>KMH käigus ajakohastatakse ja esitatakse hinnang vähemalt järgmiste teemade osas mahus, mis on vajalik tegevuslubade andmise otsuste tegemiseks:</w:t>
      </w:r>
    </w:p>
    <w:p w14:paraId="387B245E" w14:textId="6AE5E47D" w:rsidR="003C3FE9" w:rsidRPr="006348D3" w:rsidRDefault="00886A26" w:rsidP="000C1F38">
      <w:pPr>
        <w:pStyle w:val="BodyText"/>
        <w:numPr>
          <w:ilvl w:val="0"/>
          <w:numId w:val="37"/>
        </w:numPr>
      </w:pPr>
      <w:r w:rsidRPr="006348D3">
        <w:t>m</w:t>
      </w:r>
      <w:r w:rsidR="003C3FE9" w:rsidRPr="006348D3">
        <w:t>õju kliimale</w:t>
      </w:r>
      <w:r w:rsidRPr="006348D3">
        <w:t>;</w:t>
      </w:r>
      <w:r w:rsidR="003C3FE9" w:rsidRPr="006348D3">
        <w:t xml:space="preserve"> </w:t>
      </w:r>
    </w:p>
    <w:p w14:paraId="672F00B0" w14:textId="6408D400" w:rsidR="003C3FE9" w:rsidRPr="006348D3" w:rsidRDefault="003C3FE9" w:rsidP="000C1F38">
      <w:pPr>
        <w:pStyle w:val="BodyText"/>
        <w:numPr>
          <w:ilvl w:val="0"/>
          <w:numId w:val="37"/>
        </w:numPr>
      </w:pPr>
      <w:r w:rsidRPr="006348D3">
        <w:t>mõju loomapopulatsioonide sidususele Eesti kui terviku tasandil ida-lääne suunas</w:t>
      </w:r>
      <w:r w:rsidR="00886A26" w:rsidRPr="006348D3">
        <w:t xml:space="preserve">; </w:t>
      </w:r>
    </w:p>
    <w:p w14:paraId="113A5847" w14:textId="7307B46E" w:rsidR="003C3FE9" w:rsidRPr="006348D3" w:rsidRDefault="003C3FE9" w:rsidP="000C1F38">
      <w:pPr>
        <w:pStyle w:val="BodyText"/>
        <w:numPr>
          <w:ilvl w:val="0"/>
          <w:numId w:val="37"/>
        </w:numPr>
      </w:pPr>
      <w:r w:rsidRPr="006348D3">
        <w:t>metsamaa raadamine</w:t>
      </w:r>
      <w:r w:rsidR="00886A26" w:rsidRPr="006348D3">
        <w:t xml:space="preserve">; </w:t>
      </w:r>
    </w:p>
    <w:p w14:paraId="06594455" w14:textId="53EBA45B" w:rsidR="003C3FE9" w:rsidRPr="006348D3" w:rsidRDefault="003C3FE9" w:rsidP="000C1F38">
      <w:pPr>
        <w:pStyle w:val="BodyText"/>
        <w:numPr>
          <w:ilvl w:val="0"/>
          <w:numId w:val="37"/>
        </w:numPr>
      </w:pPr>
      <w:r w:rsidRPr="006348D3">
        <w:t>maavarade kasutus</w:t>
      </w:r>
      <w:r w:rsidR="00870884" w:rsidRPr="006348D3">
        <w:t>.</w:t>
      </w:r>
      <w:r w:rsidR="00886A26" w:rsidRPr="006348D3">
        <w:t xml:space="preserve"> </w:t>
      </w:r>
    </w:p>
    <w:p w14:paraId="2DAC5922" w14:textId="644A33CA" w:rsidR="00291C90" w:rsidRPr="006348D3" w:rsidRDefault="003C3FE9" w:rsidP="0041272C">
      <w:pPr>
        <w:pStyle w:val="BodyText"/>
      </w:pPr>
      <w:r w:rsidRPr="006348D3">
        <w:t>Et eristada sellisel (kogu Eesti) skaalal mõjusid käesoleva KMH objekti (</w:t>
      </w:r>
      <w:r w:rsidR="0082705E" w:rsidRPr="006348D3">
        <w:t xml:space="preserve">trassilõigu </w:t>
      </w:r>
      <w:r w:rsidR="00B6657E" w:rsidRPr="00B6657E">
        <w:t>Ülemiste</w:t>
      </w:r>
      <w:r w:rsidR="00B6657E">
        <w:t>-</w:t>
      </w:r>
      <w:r w:rsidR="00B6657E" w:rsidRPr="00B6657E">
        <w:t xml:space="preserve"> Kangru</w:t>
      </w:r>
      <w:r w:rsidRPr="006348D3">
        <w:t xml:space="preserve">) otsestest mõjudest, </w:t>
      </w:r>
      <w:r w:rsidR="0082705E" w:rsidRPr="006348D3">
        <w:t xml:space="preserve">koondatakse </w:t>
      </w:r>
      <w:r w:rsidRPr="006348D3">
        <w:t xml:space="preserve">loetletud teemad </w:t>
      </w:r>
      <w:r w:rsidR="0082705E" w:rsidRPr="006348D3">
        <w:t>KMH aruandes</w:t>
      </w:r>
      <w:r w:rsidRPr="006348D3">
        <w:t xml:space="preserve"> eraldi peatükki. Kuna lisaks käesoleva lõigu KMH-le viiakse eraldi paralleelselt (või järgnevalt) läbi ka ülejäänud 7 Eesti territooriumil paikneva Rail Baltic</w:t>
      </w:r>
      <w:r w:rsidR="000C227F" w:rsidRPr="006348D3">
        <w:t>u</w:t>
      </w:r>
      <w:r w:rsidRPr="006348D3">
        <w:t xml:space="preserve"> lõigu KMH-d, </w:t>
      </w:r>
      <w:r w:rsidR="0082705E" w:rsidRPr="006348D3">
        <w:t>tehakse</w:t>
      </w:r>
      <w:r w:rsidRPr="006348D3">
        <w:t xml:space="preserve"> antud peatüki </w:t>
      </w:r>
      <w:r w:rsidR="0082705E" w:rsidRPr="006348D3">
        <w:t xml:space="preserve">koostamise </w:t>
      </w:r>
      <w:r w:rsidRPr="006348D3">
        <w:t>osas</w:t>
      </w:r>
      <w:r w:rsidR="0082705E" w:rsidRPr="006348D3">
        <w:t xml:space="preserve"> võimalusel</w:t>
      </w:r>
      <w:r w:rsidRPr="006348D3">
        <w:t xml:space="preserve"> koostöö</w:t>
      </w:r>
      <w:r w:rsidR="0082705E" w:rsidRPr="006348D3">
        <w:t>d</w:t>
      </w:r>
      <w:r w:rsidRPr="006348D3">
        <w:t xml:space="preserve"> kõigi Rail Baltic</w:t>
      </w:r>
      <w:r w:rsidR="000C227F" w:rsidRPr="006348D3">
        <w:t>u</w:t>
      </w:r>
      <w:r w:rsidRPr="006348D3">
        <w:t xml:space="preserve"> trassi KMH-de koostajate vahel.</w:t>
      </w:r>
      <w:r w:rsidR="00886A26" w:rsidRPr="006348D3">
        <w:t xml:space="preserve"> </w:t>
      </w:r>
    </w:p>
    <w:p w14:paraId="3EF64696" w14:textId="5373FB38" w:rsidR="004C3CE8" w:rsidRPr="00040C7F" w:rsidRDefault="003C3FE9" w:rsidP="00040C7F">
      <w:pPr>
        <w:pStyle w:val="Heading2"/>
      </w:pPr>
      <w:bookmarkStart w:id="204" w:name="_Ref9415840"/>
      <w:bookmarkStart w:id="205" w:name="_Toc14360381"/>
      <w:bookmarkStart w:id="206" w:name="_Toc14428329"/>
      <w:bookmarkStart w:id="207" w:name="_Toc14433852"/>
      <w:bookmarkStart w:id="208" w:name="_Toc14434642"/>
      <w:bookmarkStart w:id="209" w:name="_Toc20235448"/>
      <w:bookmarkStart w:id="210" w:name="_Toc360198566"/>
      <w:bookmarkStart w:id="211" w:name="_Toc353454119"/>
      <w:r w:rsidRPr="00040C7F">
        <w:t>Uuringud</w:t>
      </w:r>
      <w:bookmarkEnd w:id="204"/>
      <w:bookmarkEnd w:id="205"/>
      <w:bookmarkEnd w:id="206"/>
      <w:bookmarkEnd w:id="207"/>
      <w:bookmarkEnd w:id="208"/>
      <w:bookmarkEnd w:id="209"/>
      <w:r w:rsidRPr="00040C7F">
        <w:t xml:space="preserve"> </w:t>
      </w:r>
    </w:p>
    <w:p w14:paraId="4CC430CE" w14:textId="60D39195" w:rsidR="003C3FE9" w:rsidRPr="006348D3" w:rsidRDefault="003C3FE9" w:rsidP="003C3FE9">
      <w:pPr>
        <w:pStyle w:val="BodyText"/>
      </w:pPr>
      <w:bookmarkStart w:id="212" w:name="_Hlk8125685"/>
      <w:bookmarkStart w:id="213" w:name="_Hlk8125531"/>
      <w:r w:rsidRPr="006348D3">
        <w:t>Rail Baltic</w:t>
      </w:r>
      <w:r w:rsidR="000C227F" w:rsidRPr="006348D3">
        <w:t>u</w:t>
      </w:r>
      <w:r w:rsidRPr="006348D3">
        <w:t xml:space="preserve"> projekti varasemates etappides on koostatud järgmised uuringuid, milles sisalduva info ja tulemustega </w:t>
      </w:r>
      <w:r w:rsidR="00886A26" w:rsidRPr="006348D3">
        <w:t xml:space="preserve">arvestatakse </w:t>
      </w:r>
      <w:r w:rsidRPr="006348D3">
        <w:t>KMH koostamisel:</w:t>
      </w:r>
    </w:p>
    <w:p w14:paraId="1D91308B" w14:textId="4ADD28A4" w:rsidR="003C3FE9" w:rsidRPr="006348D3" w:rsidRDefault="003C3FE9" w:rsidP="000C1F38">
      <w:pPr>
        <w:pStyle w:val="BodyText"/>
        <w:numPr>
          <w:ilvl w:val="0"/>
          <w:numId w:val="20"/>
        </w:numPr>
      </w:pPr>
      <w:r w:rsidRPr="006348D3">
        <w:lastRenderedPageBreak/>
        <w:t>Keskkonnamõjude strateegilise hindamise raames koostatud alusuuringud</w:t>
      </w:r>
      <w:r w:rsidR="00886A26" w:rsidRPr="006348D3">
        <w:t>:</w:t>
      </w:r>
    </w:p>
    <w:p w14:paraId="660018F0" w14:textId="77777777" w:rsidR="003C3FE9" w:rsidRPr="006348D3" w:rsidRDefault="003C3FE9" w:rsidP="000C1F38">
      <w:pPr>
        <w:pStyle w:val="BodyText"/>
        <w:numPr>
          <w:ilvl w:val="0"/>
          <w:numId w:val="38"/>
        </w:numPr>
      </w:pPr>
      <w:r w:rsidRPr="006348D3">
        <w:t>Loodusväärtuste uuring (Rewild OÜ, 2013-2014)</w:t>
      </w:r>
    </w:p>
    <w:p w14:paraId="2CC9A43A" w14:textId="4441FB0E" w:rsidR="003C3FE9" w:rsidRPr="006348D3" w:rsidRDefault="003C3FE9" w:rsidP="000C1F38">
      <w:pPr>
        <w:pStyle w:val="BodyText"/>
        <w:numPr>
          <w:ilvl w:val="0"/>
          <w:numId w:val="38"/>
        </w:numPr>
      </w:pPr>
      <w:r w:rsidRPr="006348D3">
        <w:t>Kultuuripärandi uuring (Hendrikson</w:t>
      </w:r>
      <w:r w:rsidR="0087248B" w:rsidRPr="006348D3">
        <w:t xml:space="preserve"> </w:t>
      </w:r>
      <w:r w:rsidRPr="006348D3">
        <w:t>&amp;</w:t>
      </w:r>
      <w:r w:rsidR="0087248B" w:rsidRPr="006348D3">
        <w:t xml:space="preserve"> </w:t>
      </w:r>
      <w:r w:rsidRPr="006348D3">
        <w:t>Ko OÜ, 2013)</w:t>
      </w:r>
    </w:p>
    <w:p w14:paraId="4EAE1445" w14:textId="77777777" w:rsidR="003C3FE9" w:rsidRPr="006348D3" w:rsidRDefault="003C3FE9" w:rsidP="000C1F38">
      <w:pPr>
        <w:pStyle w:val="BodyText"/>
        <w:numPr>
          <w:ilvl w:val="0"/>
          <w:numId w:val="38"/>
        </w:numPr>
      </w:pPr>
      <w:r w:rsidRPr="006348D3">
        <w:t>Arheoloogiaväärtuste uuring (Tartu Ülikool, 2013)</w:t>
      </w:r>
    </w:p>
    <w:p w14:paraId="074C74AF" w14:textId="686AD743" w:rsidR="003C3FE9" w:rsidRPr="006348D3" w:rsidRDefault="003C3FE9" w:rsidP="000C1F38">
      <w:pPr>
        <w:pStyle w:val="BodyText"/>
        <w:numPr>
          <w:ilvl w:val="0"/>
          <w:numId w:val="38"/>
        </w:numPr>
      </w:pPr>
      <w:r w:rsidRPr="006348D3">
        <w:t>Asustusstruktuuri uuring (Hendrikson</w:t>
      </w:r>
      <w:r w:rsidR="0087248B" w:rsidRPr="006348D3">
        <w:t xml:space="preserve"> </w:t>
      </w:r>
      <w:r w:rsidRPr="006348D3">
        <w:t>&amp;</w:t>
      </w:r>
      <w:r w:rsidR="0087248B" w:rsidRPr="006348D3">
        <w:t xml:space="preserve"> </w:t>
      </w:r>
      <w:r w:rsidRPr="006348D3">
        <w:t>Ko OÜ, 2014)</w:t>
      </w:r>
    </w:p>
    <w:p w14:paraId="31889ACD" w14:textId="77777777" w:rsidR="00F33878" w:rsidRPr="00F33878" w:rsidRDefault="00F33878" w:rsidP="000C1F38">
      <w:pPr>
        <w:pStyle w:val="ListParagraph"/>
        <w:numPr>
          <w:ilvl w:val="0"/>
          <w:numId w:val="20"/>
        </w:numPr>
        <w:rPr>
          <w:rFonts w:eastAsia="Times New Roman" w:cs="Arial"/>
          <w:lang w:eastAsia="da-DK"/>
        </w:rPr>
      </w:pPr>
      <w:r w:rsidRPr="00F33878">
        <w:rPr>
          <w:rFonts w:eastAsia="Times New Roman" w:cs="Arial"/>
          <w:lang w:eastAsia="da-DK"/>
        </w:rPr>
        <w:t xml:space="preserve">Aruanne arheoloogilisest baasleirest Rail Balticu Harjumaa läänepoolsel trassilõigul ja detailuuringud Harjumaa lääne- ja idapoolsel trassilõigul. (Kriiska, A jt 2015) </w:t>
      </w:r>
    </w:p>
    <w:p w14:paraId="15E69213" w14:textId="629A9792" w:rsidR="003C3FE9" w:rsidRPr="006348D3" w:rsidRDefault="003C3FE9" w:rsidP="000C1F38">
      <w:pPr>
        <w:pStyle w:val="BodyText"/>
        <w:numPr>
          <w:ilvl w:val="0"/>
          <w:numId w:val="20"/>
        </w:numPr>
      </w:pPr>
      <w:r w:rsidRPr="006348D3">
        <w:t xml:space="preserve">Ehitusgeoloogilised uuringud raudtee eelprojekti koostamiseks (Reaalprojekt OÜ, 2015-2017) </w:t>
      </w:r>
    </w:p>
    <w:p w14:paraId="497EA6F0" w14:textId="77777777" w:rsidR="003C3FE9" w:rsidRPr="006348D3" w:rsidRDefault="003C3FE9" w:rsidP="000C1F38">
      <w:pPr>
        <w:pStyle w:val="BodyText"/>
        <w:numPr>
          <w:ilvl w:val="0"/>
          <w:numId w:val="20"/>
        </w:numPr>
      </w:pPr>
      <w:r w:rsidRPr="006348D3">
        <w:t xml:space="preserve">Rail Baltic raudteetrassiga piirnevate kaitsealuste taime-, seene- ja samblikuliikide teadaolevate leiukohtade inventuur (Nordic Botanical, 2018) </w:t>
      </w:r>
    </w:p>
    <w:p w14:paraId="1AD71C55" w14:textId="73DF708C" w:rsidR="003C3FE9" w:rsidRPr="006348D3" w:rsidRDefault="003C3FE9" w:rsidP="000C1F38">
      <w:pPr>
        <w:pStyle w:val="BodyText"/>
        <w:numPr>
          <w:ilvl w:val="0"/>
          <w:numId w:val="20"/>
        </w:numPr>
      </w:pPr>
      <w:bookmarkStart w:id="214" w:name="_Hlk9412265"/>
      <w:r w:rsidRPr="006348D3">
        <w:rPr>
          <w:i/>
        </w:rPr>
        <w:t>Study on climate change impact assessment for the design, construction, maintenance and operation of Rail Baltica railway</w:t>
      </w:r>
      <w:r w:rsidR="0087248B" w:rsidRPr="006348D3">
        <w:rPr>
          <w:rStyle w:val="FootnoteReference"/>
          <w:rFonts w:ascii="Arial" w:hAnsi="Arial"/>
          <w:i/>
          <w:sz w:val="22"/>
        </w:rPr>
        <w:footnoteReference w:id="67"/>
      </w:r>
      <w:r w:rsidRPr="006348D3">
        <w:t xml:space="preserve"> (Hendrikson</w:t>
      </w:r>
      <w:r w:rsidR="0087248B" w:rsidRPr="006348D3">
        <w:t xml:space="preserve"> </w:t>
      </w:r>
      <w:r w:rsidRPr="006348D3">
        <w:t>&amp;</w:t>
      </w:r>
      <w:r w:rsidR="0087248B" w:rsidRPr="006348D3">
        <w:t xml:space="preserve"> </w:t>
      </w:r>
      <w:r w:rsidRPr="006348D3">
        <w:t>Ko OÜ, 2019)</w:t>
      </w:r>
    </w:p>
    <w:bookmarkEnd w:id="214"/>
    <w:p w14:paraId="4966A5DF" w14:textId="44F6E30B" w:rsidR="003C3FE9" w:rsidRPr="006348D3" w:rsidRDefault="003C3FE9" w:rsidP="000C1F38">
      <w:pPr>
        <w:pStyle w:val="BodyText"/>
        <w:numPr>
          <w:ilvl w:val="0"/>
          <w:numId w:val="20"/>
        </w:numPr>
      </w:pPr>
      <w:r w:rsidRPr="006348D3">
        <w:t>Rail Baltica raudteeinfrastruktuuri hooldusdepoo tehnilise ja ruumilise vajaduse eeluuring (Eesti Raudtee ja Skepast&amp;Puhkim OÜ, 2018)</w:t>
      </w:r>
      <w:r w:rsidR="00901CC9" w:rsidRPr="006348D3">
        <w:t xml:space="preserve"> </w:t>
      </w:r>
    </w:p>
    <w:p w14:paraId="145850B4" w14:textId="77777777" w:rsidR="00B7461E" w:rsidRDefault="003C3FE9" w:rsidP="000C1F38">
      <w:pPr>
        <w:pStyle w:val="BodyText"/>
        <w:numPr>
          <w:ilvl w:val="0"/>
          <w:numId w:val="20"/>
        </w:numPr>
      </w:pPr>
      <w:r w:rsidRPr="006348D3">
        <w:t>Rail Baltic samatasandiliste ulukiläbipääsude tehniline teostatavus (Rewild OÜ ja Hendrikson</w:t>
      </w:r>
      <w:r w:rsidR="0087248B" w:rsidRPr="006348D3">
        <w:t xml:space="preserve"> </w:t>
      </w:r>
      <w:r w:rsidRPr="006348D3">
        <w:t>&amp;</w:t>
      </w:r>
      <w:r w:rsidR="0087248B" w:rsidRPr="006348D3">
        <w:t xml:space="preserve"> </w:t>
      </w:r>
      <w:r w:rsidRPr="006348D3">
        <w:t>Ko OÜ, 2017)</w:t>
      </w:r>
    </w:p>
    <w:p w14:paraId="01F6304F" w14:textId="7441E8D2" w:rsidR="003C3FE9" w:rsidRPr="006348D3" w:rsidRDefault="00B7461E" w:rsidP="000C1F38">
      <w:pPr>
        <w:pStyle w:val="BodyText"/>
        <w:numPr>
          <w:ilvl w:val="0"/>
          <w:numId w:val="20"/>
        </w:numPr>
      </w:pPr>
      <w:r>
        <w:t>Rail Balticu ehitamiseks vajalike ehitusmaavarade varustuskindluse uuring</w:t>
      </w:r>
      <w:r w:rsidR="003C3FE9" w:rsidRPr="006348D3">
        <w:t xml:space="preserve"> </w:t>
      </w:r>
      <w:r>
        <w:t>(Teede Tehnokeskus 2017)</w:t>
      </w:r>
    </w:p>
    <w:p w14:paraId="35322B22" w14:textId="3D3253E7" w:rsidR="003C3FE9" w:rsidRPr="006348D3" w:rsidRDefault="003C3FE9" w:rsidP="003C3FE9">
      <w:pPr>
        <w:pStyle w:val="BodyText"/>
      </w:pPr>
      <w:r w:rsidRPr="006348D3">
        <w:t xml:space="preserve">Lisaks ülal nimetatud juba teostatud uuringutele on käesoleva </w:t>
      </w:r>
      <w:r w:rsidR="00886A26" w:rsidRPr="006348D3">
        <w:t xml:space="preserve">KMH </w:t>
      </w:r>
      <w:r w:rsidRPr="006348D3">
        <w:t xml:space="preserve">programmi koostamise ajal töös või kavandamisel järgmised uuringud, mis eeldatavalt valmivad käesoleva KMH jooksul ning milles sisalduva info ja tulemustega </w:t>
      </w:r>
      <w:r w:rsidR="00886A26" w:rsidRPr="006348D3">
        <w:t xml:space="preserve">arvestatakse </w:t>
      </w:r>
      <w:r w:rsidRPr="006348D3">
        <w:t>KMH koostamisel:</w:t>
      </w:r>
    </w:p>
    <w:p w14:paraId="60AD80DB" w14:textId="518C96D2" w:rsidR="003C3FE9" w:rsidRPr="006348D3" w:rsidRDefault="003C3FE9" w:rsidP="000C1F38">
      <w:pPr>
        <w:pStyle w:val="BodyText"/>
        <w:numPr>
          <w:ilvl w:val="0"/>
          <w:numId w:val="21"/>
        </w:numPr>
      </w:pPr>
      <w:r w:rsidRPr="006348D3">
        <w:t>Aheraine killustiku kasutamise võimalused R</w:t>
      </w:r>
      <w:r w:rsidR="001E6FA0" w:rsidRPr="006348D3">
        <w:t xml:space="preserve">ail </w:t>
      </w:r>
      <w:r w:rsidRPr="006348D3">
        <w:t>B</w:t>
      </w:r>
      <w:r w:rsidR="001E6FA0" w:rsidRPr="006348D3">
        <w:t>alticu</w:t>
      </w:r>
      <w:r w:rsidRPr="006348D3">
        <w:t xml:space="preserve"> rajamisel</w:t>
      </w:r>
      <w:r w:rsidR="00746B0A" w:rsidRPr="006348D3">
        <w:t>;</w:t>
      </w:r>
      <w:r w:rsidR="00681E28" w:rsidRPr="006348D3">
        <w:t xml:space="preserve"> </w:t>
      </w:r>
    </w:p>
    <w:p w14:paraId="42E58D2F" w14:textId="674327EB" w:rsidR="003C3FE9" w:rsidRPr="006348D3" w:rsidRDefault="003C3FE9" w:rsidP="003C3FE9">
      <w:pPr>
        <w:pStyle w:val="BodyText"/>
      </w:pPr>
      <w:r w:rsidRPr="006348D3">
        <w:t xml:space="preserve">Käesoleva KMH programmi etapis peetakse KMH läbiviimiseks vajaliku </w:t>
      </w:r>
      <w:r w:rsidR="00096F39" w:rsidRPr="006348D3">
        <w:t>teabe</w:t>
      </w:r>
      <w:r w:rsidRPr="006348D3">
        <w:t xml:space="preserve"> kogumiseks järgnevate täiendavate uuringute teostamist:</w:t>
      </w:r>
    </w:p>
    <w:p w14:paraId="7B660D6D" w14:textId="0F98661C" w:rsidR="003C3FE9" w:rsidRPr="006348D3" w:rsidRDefault="00681E28" w:rsidP="000C1F38">
      <w:pPr>
        <w:pStyle w:val="BodyText"/>
        <w:numPr>
          <w:ilvl w:val="0"/>
          <w:numId w:val="22"/>
        </w:numPr>
      </w:pPr>
      <w:bookmarkStart w:id="215" w:name="_Hlk18574322"/>
      <w:r w:rsidRPr="006348D3">
        <w:t>m</w:t>
      </w:r>
      <w:r w:rsidR="003C3FE9" w:rsidRPr="006348D3">
        <w:t>üra modelleerimine</w:t>
      </w:r>
      <w:r w:rsidR="00746B0A" w:rsidRPr="006348D3">
        <w:t xml:space="preserve"> (vt ka ptk </w:t>
      </w:r>
      <w:r w:rsidR="00746B0A" w:rsidRPr="006348D3">
        <w:fldChar w:fldCharType="begin"/>
      </w:r>
      <w:r w:rsidR="00746B0A" w:rsidRPr="006348D3">
        <w:instrText xml:space="preserve"> REF _Ref9874859 \r \h </w:instrText>
      </w:r>
      <w:r w:rsidR="006348D3" w:rsidRPr="006348D3">
        <w:instrText xml:space="preserve"> \* MERGEFORMAT </w:instrText>
      </w:r>
      <w:r w:rsidR="00746B0A" w:rsidRPr="006348D3">
        <w:fldChar w:fldCharType="separate"/>
      </w:r>
      <w:r w:rsidR="00EA4662">
        <w:t>8</w:t>
      </w:r>
      <w:r w:rsidR="00746B0A" w:rsidRPr="006348D3">
        <w:fldChar w:fldCharType="end"/>
      </w:r>
      <w:r w:rsidR="00746B0A" w:rsidRPr="006348D3">
        <w:t xml:space="preserve"> </w:t>
      </w:r>
      <w:r w:rsidR="00746B0A" w:rsidRPr="006348D3">
        <w:fldChar w:fldCharType="begin"/>
      </w:r>
      <w:r w:rsidR="00746B0A" w:rsidRPr="006348D3">
        <w:instrText xml:space="preserve"> REF _Ref9337967 \h </w:instrText>
      </w:r>
      <w:r w:rsidR="006348D3" w:rsidRPr="006348D3">
        <w:instrText xml:space="preserve"> \* MERGEFORMAT </w:instrText>
      </w:r>
      <w:r w:rsidR="00746B0A" w:rsidRPr="006348D3">
        <w:fldChar w:fldCharType="separate"/>
      </w:r>
      <w:r w:rsidR="00EA4662" w:rsidRPr="00144A01">
        <w:t xml:space="preserve">Tabel </w:t>
      </w:r>
      <w:r w:rsidR="00EA4662">
        <w:rPr>
          <w:noProof/>
        </w:rPr>
        <w:t>2</w:t>
      </w:r>
      <w:r w:rsidR="00746B0A" w:rsidRPr="006348D3">
        <w:fldChar w:fldCharType="end"/>
      </w:r>
      <w:r w:rsidR="00746B0A" w:rsidRPr="006348D3">
        <w:t xml:space="preserve">); </w:t>
      </w:r>
    </w:p>
    <w:bookmarkEnd w:id="215"/>
    <w:p w14:paraId="650DE378" w14:textId="77777777" w:rsidR="00006409" w:rsidRDefault="00042831" w:rsidP="000C1F38">
      <w:pPr>
        <w:pStyle w:val="ListParagraph"/>
        <w:numPr>
          <w:ilvl w:val="0"/>
          <w:numId w:val="22"/>
        </w:numPr>
        <w:rPr>
          <w:rFonts w:eastAsia="Times New Roman" w:cs="Arial"/>
          <w:lang w:eastAsia="da-DK"/>
        </w:rPr>
      </w:pPr>
      <w:r w:rsidRPr="00042831">
        <w:rPr>
          <w:rFonts w:eastAsia="Times New Roman" w:cs="Arial"/>
          <w:lang w:eastAsia="da-DK"/>
        </w:rPr>
        <w:t>raudteetrassi mõjualasse jäävate puur- ja salvkaevude kaardistamine</w:t>
      </w:r>
      <w:r w:rsidR="00006409">
        <w:rPr>
          <w:rFonts w:eastAsia="Times New Roman" w:cs="Arial"/>
          <w:lang w:eastAsia="da-DK"/>
        </w:rPr>
        <w:t>;</w:t>
      </w:r>
    </w:p>
    <w:p w14:paraId="03D264FD" w14:textId="77777777" w:rsidR="00006409" w:rsidRDefault="00006409" w:rsidP="00006409">
      <w:pPr>
        <w:pStyle w:val="BodyText"/>
        <w:numPr>
          <w:ilvl w:val="0"/>
          <w:numId w:val="22"/>
        </w:numPr>
      </w:pPr>
      <w:r w:rsidRPr="006348D3">
        <w:t>kahepaiksete elupaikade kompenseerimise uuring</w:t>
      </w:r>
      <w:r w:rsidRPr="006348D3">
        <w:rPr>
          <w:rStyle w:val="FootnoteReference"/>
          <w:rFonts w:ascii="Arial" w:hAnsi="Arial"/>
          <w:sz w:val="22"/>
        </w:rPr>
        <w:footnoteReference w:id="68"/>
      </w:r>
      <w:r w:rsidRPr="006348D3">
        <w:t xml:space="preserve"> (u</w:t>
      </w:r>
      <w:bookmarkStart w:id="216" w:name="_Hlk10216506"/>
      <w:r w:rsidRPr="006348D3">
        <w:t>uringu ulatus ja maht täpsustatakse Keskkonnaametiga</w:t>
      </w:r>
      <w:bookmarkEnd w:id="216"/>
      <w:r w:rsidRPr="006348D3">
        <w:t>)</w:t>
      </w:r>
      <w:r>
        <w:t xml:space="preserve">; </w:t>
      </w:r>
    </w:p>
    <w:p w14:paraId="019FA223" w14:textId="53D2BD5F" w:rsidR="004C3CE8" w:rsidRPr="006348D3" w:rsidRDefault="003C3FE9" w:rsidP="008A31F8">
      <w:pPr>
        <w:pStyle w:val="BodyText"/>
        <w:sectPr w:rsidR="004C3CE8" w:rsidRPr="006348D3" w:rsidSect="00AA3AE6">
          <w:headerReference w:type="default" r:id="rId48"/>
          <w:footerReference w:type="default" r:id="rId49"/>
          <w:pgSz w:w="11906" w:h="16838" w:code="9"/>
          <w:pgMar w:top="1701" w:right="1418" w:bottom="1418" w:left="1418" w:header="851" w:footer="510" w:gutter="0"/>
          <w:cols w:space="708"/>
          <w:docGrid w:linePitch="360"/>
        </w:sectPr>
      </w:pPr>
      <w:r w:rsidRPr="006348D3">
        <w:t xml:space="preserve">Ülal mainimata täiendavate välitööde ja valdkondlike eriuuringute vajadust hetkel ette ei nähta, aga see võib täpsustuda KMH aruande </w:t>
      </w:r>
      <w:r w:rsidR="00886A26" w:rsidRPr="006348D3">
        <w:t>koostamise etapis</w:t>
      </w:r>
      <w:r w:rsidRPr="006348D3">
        <w:t xml:space="preserve"> uute asjaolude ilmnemisel.</w:t>
      </w:r>
      <w:bookmarkEnd w:id="212"/>
      <w:bookmarkEnd w:id="213"/>
      <w:r w:rsidR="00F662FB" w:rsidRPr="006348D3">
        <w:t xml:space="preserve"> </w:t>
      </w:r>
      <w:r w:rsidR="001160E8" w:rsidRPr="006348D3">
        <w:t xml:space="preserve"> </w:t>
      </w:r>
      <w:r w:rsidR="002D2909" w:rsidRPr="006348D3">
        <w:t xml:space="preserve"> </w:t>
      </w:r>
    </w:p>
    <w:p w14:paraId="55673486" w14:textId="77777777" w:rsidR="00443997" w:rsidRPr="00AA3AE6" w:rsidRDefault="00443997" w:rsidP="00AA3AE6">
      <w:pPr>
        <w:pStyle w:val="Heading1"/>
      </w:pPr>
      <w:bookmarkStart w:id="217" w:name="_Toc14360382"/>
      <w:bookmarkStart w:id="218" w:name="_Toc14428330"/>
      <w:bookmarkStart w:id="219" w:name="_Toc14433853"/>
      <w:bookmarkStart w:id="220" w:name="_Toc14434643"/>
      <w:bookmarkStart w:id="221" w:name="_Toc20235449"/>
      <w:bookmarkEnd w:id="210"/>
      <w:bookmarkEnd w:id="211"/>
      <w:r w:rsidRPr="00AA3AE6">
        <w:lastRenderedPageBreak/>
        <w:t>KMH osapooled</w:t>
      </w:r>
      <w:bookmarkEnd w:id="217"/>
      <w:bookmarkEnd w:id="218"/>
      <w:bookmarkEnd w:id="219"/>
      <w:bookmarkEnd w:id="220"/>
      <w:bookmarkEnd w:id="221"/>
      <w:r w:rsidRPr="00AA3AE6">
        <w:t xml:space="preserve"> </w:t>
      </w:r>
    </w:p>
    <w:p w14:paraId="7356E28D" w14:textId="2B885C10" w:rsidR="00443997" w:rsidRPr="006348D3" w:rsidRDefault="00443997" w:rsidP="00443997">
      <w:pPr>
        <w:pStyle w:val="BodyText"/>
      </w:pPr>
      <w:r w:rsidRPr="006348D3">
        <w:t xml:space="preserve">KMH osapooled vt </w:t>
      </w:r>
      <w:r w:rsidRPr="006348D3">
        <w:fldChar w:fldCharType="begin"/>
      </w:r>
      <w:r w:rsidRPr="006348D3">
        <w:instrText xml:space="preserve"> REF _Ref444247207 \h </w:instrText>
      </w:r>
      <w:r w:rsidR="006348D3" w:rsidRPr="006348D3">
        <w:instrText xml:space="preserve"> \* MERGEFORMAT </w:instrText>
      </w:r>
      <w:r w:rsidRPr="006348D3">
        <w:fldChar w:fldCharType="separate"/>
      </w:r>
      <w:r w:rsidR="00EA4662" w:rsidRPr="00144A01">
        <w:t xml:space="preserve">Tabel </w:t>
      </w:r>
      <w:r w:rsidR="00EA4662">
        <w:rPr>
          <w:noProof/>
        </w:rPr>
        <w:t>3</w:t>
      </w:r>
      <w:r w:rsidRPr="006348D3">
        <w:fldChar w:fldCharType="end"/>
      </w:r>
      <w:r w:rsidRPr="006348D3">
        <w:t xml:space="preserve">. </w:t>
      </w:r>
    </w:p>
    <w:p w14:paraId="673E2E4F" w14:textId="57E008FA" w:rsidR="00443997" w:rsidRPr="00144A01" w:rsidRDefault="00443997" w:rsidP="002C0139">
      <w:pPr>
        <w:pStyle w:val="Caption"/>
      </w:pPr>
      <w:bookmarkStart w:id="222" w:name="_Ref444247207"/>
      <w:bookmarkStart w:id="223" w:name="_Toc14431589"/>
      <w:bookmarkStart w:id="224" w:name="_Toc14433451"/>
      <w:bookmarkStart w:id="225" w:name="_Toc20235503"/>
      <w:r w:rsidRPr="00144A01">
        <w:t xml:space="preserve">Tabel </w:t>
      </w:r>
      <w:fldSimple w:instr=" SEQ Tabel \* ARABIC ">
        <w:r w:rsidR="00EA4662">
          <w:rPr>
            <w:noProof/>
          </w:rPr>
          <w:t>3</w:t>
        </w:r>
      </w:fldSimple>
      <w:bookmarkEnd w:id="222"/>
      <w:r w:rsidRPr="00144A01">
        <w:t>. KMH osapooled</w:t>
      </w:r>
      <w:bookmarkEnd w:id="223"/>
      <w:bookmarkEnd w:id="224"/>
      <w:bookmarkEnd w:id="225"/>
    </w:p>
    <w:tbl>
      <w:tblPr>
        <w:tblStyle w:val="SP-Tabel2"/>
        <w:tblW w:w="0" w:type="auto"/>
        <w:tblLook w:val="04A0" w:firstRow="1" w:lastRow="0" w:firstColumn="1" w:lastColumn="0" w:noHBand="0" w:noVBand="1"/>
      </w:tblPr>
      <w:tblGrid>
        <w:gridCol w:w="1271"/>
        <w:gridCol w:w="2020"/>
        <w:gridCol w:w="2594"/>
        <w:gridCol w:w="3069"/>
      </w:tblGrid>
      <w:tr w:rsidR="00443997" w:rsidRPr="006348D3"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Pr="006348D3" w:rsidRDefault="00443997" w:rsidP="001E3774">
            <w:pPr>
              <w:pStyle w:val="BodyText"/>
              <w:rPr>
                <w:rFonts w:ascii="Arial" w:hAnsi="Arial"/>
                <w:sz w:val="22"/>
                <w:szCs w:val="22"/>
              </w:rPr>
            </w:pPr>
            <w:r w:rsidRPr="006348D3">
              <w:rPr>
                <w:rFonts w:ascii="Arial" w:hAnsi="Arial"/>
                <w:sz w:val="22"/>
                <w:szCs w:val="22"/>
              </w:rPr>
              <w:t xml:space="preserve">Osapool </w:t>
            </w:r>
          </w:p>
        </w:tc>
        <w:tc>
          <w:tcPr>
            <w:tcW w:w="2020" w:type="dxa"/>
          </w:tcPr>
          <w:p w14:paraId="6CC14B96"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Asutus </w:t>
            </w:r>
          </w:p>
        </w:tc>
        <w:tc>
          <w:tcPr>
            <w:tcW w:w="2594" w:type="dxa"/>
          </w:tcPr>
          <w:p w14:paraId="4E7DB93F"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Kontaktisik </w:t>
            </w:r>
          </w:p>
        </w:tc>
        <w:tc>
          <w:tcPr>
            <w:tcW w:w="3041" w:type="dxa"/>
          </w:tcPr>
          <w:p w14:paraId="48387430"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Kontaktandmed </w:t>
            </w:r>
          </w:p>
        </w:tc>
      </w:tr>
      <w:tr w:rsidR="00443997" w:rsidRPr="006348D3"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Otsustaja* </w:t>
            </w:r>
          </w:p>
        </w:tc>
        <w:tc>
          <w:tcPr>
            <w:tcW w:w="2020" w:type="dxa"/>
          </w:tcPr>
          <w:p w14:paraId="6576CB0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Tarbijakaitse ja Tehnilise Järelevalve Amet </w:t>
            </w:r>
          </w:p>
        </w:tc>
        <w:tc>
          <w:tcPr>
            <w:tcW w:w="2594" w:type="dxa"/>
          </w:tcPr>
          <w:p w14:paraId="1956DCBA" w14:textId="1B984A03" w:rsidR="00443997" w:rsidRPr="006348D3" w:rsidRDefault="00DA3C2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Liina Roosimägi</w:t>
            </w:r>
            <w:r w:rsidR="00AD79D8" w:rsidRPr="006348D3">
              <w:rPr>
                <w:rFonts w:ascii="Arial" w:hAnsi="Arial"/>
                <w:sz w:val="22"/>
                <w:szCs w:val="22"/>
              </w:rPr>
              <w:t xml:space="preserve">, peaspetsialist </w:t>
            </w:r>
          </w:p>
        </w:tc>
        <w:tc>
          <w:tcPr>
            <w:tcW w:w="3041" w:type="dxa"/>
          </w:tcPr>
          <w:p w14:paraId="345E8C9C"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Sõle 23a, 10614 Tallinn </w:t>
            </w:r>
          </w:p>
          <w:p w14:paraId="52F9C657" w14:textId="77777777" w:rsidR="00AD79D8"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w:t>
            </w:r>
            <w:r w:rsidR="00AD79D8" w:rsidRPr="006348D3">
              <w:rPr>
                <w:rFonts w:ascii="Arial" w:hAnsi="Arial"/>
                <w:sz w:val="22"/>
                <w:szCs w:val="22"/>
              </w:rPr>
              <w:t>6672004</w:t>
            </w:r>
          </w:p>
          <w:p w14:paraId="358F0782" w14:textId="7C7CB4DB" w:rsidR="00443997" w:rsidRPr="006348D3" w:rsidRDefault="00712012"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0" w:history="1">
              <w:r w:rsidR="00AD79D8" w:rsidRPr="006348D3">
                <w:rPr>
                  <w:rStyle w:val="Hyperlink"/>
                  <w:szCs w:val="22"/>
                </w:rPr>
                <w:t>liina.roosimagi@ttja.ee</w:t>
              </w:r>
            </w:hyperlink>
            <w:r w:rsidR="00AD79D8" w:rsidRPr="006348D3">
              <w:rPr>
                <w:rFonts w:ascii="Arial" w:hAnsi="Arial"/>
                <w:sz w:val="22"/>
                <w:szCs w:val="22"/>
              </w:rPr>
              <w:t xml:space="preserve"> </w:t>
            </w:r>
          </w:p>
        </w:tc>
      </w:tr>
      <w:tr w:rsidR="00443997" w:rsidRPr="006348D3"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Arendaja </w:t>
            </w:r>
          </w:p>
        </w:tc>
        <w:tc>
          <w:tcPr>
            <w:tcW w:w="2020" w:type="dxa"/>
          </w:tcPr>
          <w:p w14:paraId="5499B12E" w14:textId="33FB0DFB" w:rsidR="00443997" w:rsidRPr="006348D3" w:rsidRDefault="00443997"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RB Rail AS </w:t>
            </w:r>
          </w:p>
        </w:tc>
        <w:tc>
          <w:tcPr>
            <w:tcW w:w="2594" w:type="dxa"/>
          </w:tcPr>
          <w:p w14:paraId="272F0C60" w14:textId="54433820" w:rsidR="00443997" w:rsidRPr="006348D3" w:rsidRDefault="00DA3C2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Karmo Kõrvek</w:t>
            </w:r>
            <w:r w:rsidR="00AD79D8" w:rsidRPr="006348D3">
              <w:rPr>
                <w:rFonts w:ascii="Arial" w:hAnsi="Arial"/>
                <w:sz w:val="22"/>
                <w:szCs w:val="22"/>
              </w:rPr>
              <w:t xml:space="preserve">, projektijuht </w:t>
            </w:r>
            <w:r w:rsidR="00901CC9" w:rsidRPr="006348D3">
              <w:rPr>
                <w:rFonts w:ascii="Arial" w:hAnsi="Arial"/>
                <w:sz w:val="22"/>
                <w:szCs w:val="22"/>
              </w:rPr>
              <w:t xml:space="preserve"> </w:t>
            </w:r>
          </w:p>
        </w:tc>
        <w:tc>
          <w:tcPr>
            <w:tcW w:w="3041" w:type="dxa"/>
          </w:tcPr>
          <w:p w14:paraId="1ACC80CE" w14:textId="70F3D534" w:rsidR="001D6635" w:rsidRPr="006348D3" w:rsidRDefault="00AD79D8"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RB Rail AS</w:t>
            </w:r>
            <w:r w:rsidR="001D6635" w:rsidRPr="006348D3">
              <w:rPr>
                <w:rFonts w:ascii="Arial" w:hAnsi="Arial"/>
                <w:sz w:val="22"/>
                <w:szCs w:val="22"/>
              </w:rPr>
              <w:t xml:space="preserve"> </w:t>
            </w:r>
          </w:p>
          <w:p w14:paraId="120FE5F0" w14:textId="3C6FDBD6" w:rsidR="00901CC9" w:rsidRPr="006348D3" w:rsidRDefault="00901CC9"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6348D3">
              <w:rPr>
                <w:rFonts w:ascii="Arial" w:hAnsi="Arial"/>
                <w:sz w:val="22"/>
                <w:szCs w:val="22"/>
              </w:rPr>
              <w:t xml:space="preserve">tel </w:t>
            </w:r>
            <w:r w:rsidR="00AD79D8" w:rsidRPr="006348D3">
              <w:rPr>
                <w:rFonts w:ascii="Arial" w:hAnsi="Arial"/>
                <w:sz w:val="22"/>
                <w:szCs w:val="22"/>
              </w:rPr>
              <w:t xml:space="preserve">53423015 </w:t>
            </w:r>
          </w:p>
          <w:p w14:paraId="52FA9079" w14:textId="57331FCE" w:rsidR="00443997" w:rsidRPr="006348D3" w:rsidRDefault="00712012"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51" w:history="1">
              <w:r w:rsidR="00AD79D8" w:rsidRPr="006348D3">
                <w:rPr>
                  <w:rStyle w:val="Hyperlink"/>
                  <w:szCs w:val="22"/>
                </w:rPr>
                <w:t>karmo.korvek@railbaltica.org</w:t>
              </w:r>
            </w:hyperlink>
            <w:r w:rsidR="00AD79D8" w:rsidRPr="006348D3">
              <w:rPr>
                <w:rFonts w:ascii="Arial" w:hAnsi="Arial"/>
                <w:sz w:val="22"/>
                <w:szCs w:val="22"/>
              </w:rPr>
              <w:t xml:space="preserve"> </w:t>
            </w:r>
          </w:p>
        </w:tc>
      </w:tr>
      <w:tr w:rsidR="00443997" w:rsidRPr="006348D3"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Ekspert (KMH läbiviija) </w:t>
            </w:r>
          </w:p>
        </w:tc>
        <w:tc>
          <w:tcPr>
            <w:tcW w:w="2020" w:type="dxa"/>
          </w:tcPr>
          <w:p w14:paraId="446BB8F2"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Skepast&amp;Puhkim OÜ</w:t>
            </w:r>
          </w:p>
        </w:tc>
        <w:tc>
          <w:tcPr>
            <w:tcW w:w="2594" w:type="dxa"/>
          </w:tcPr>
          <w:p w14:paraId="73A2F26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Hendrik Puhkim, juhatuse liige, projektijuht  </w:t>
            </w:r>
          </w:p>
        </w:tc>
        <w:tc>
          <w:tcPr>
            <w:tcW w:w="3041" w:type="dxa"/>
          </w:tcPr>
          <w:p w14:paraId="4D39649B"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Laki põik 2, 12915 Tallinn</w:t>
            </w:r>
          </w:p>
          <w:p w14:paraId="2DD56168"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5342 3684 </w:t>
            </w:r>
          </w:p>
          <w:p w14:paraId="6E06971D" w14:textId="5F58118D" w:rsidR="00443997" w:rsidRPr="006348D3" w:rsidRDefault="00712012"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2" w:history="1">
              <w:r w:rsidR="00443997" w:rsidRPr="006348D3">
                <w:rPr>
                  <w:rStyle w:val="Hyperlink"/>
                  <w:szCs w:val="22"/>
                </w:rPr>
                <w:t>hendrik.puhkim@skpk.ee</w:t>
              </w:r>
            </w:hyperlink>
            <w:r w:rsidR="00443997" w:rsidRPr="006348D3">
              <w:rPr>
                <w:rFonts w:ascii="Arial" w:hAnsi="Arial"/>
                <w:sz w:val="22"/>
                <w:szCs w:val="22"/>
              </w:rPr>
              <w:t xml:space="preserve"> </w:t>
            </w:r>
          </w:p>
        </w:tc>
      </w:tr>
    </w:tbl>
    <w:p w14:paraId="6B33C22A" w14:textId="77777777" w:rsidR="00443997" w:rsidRPr="006348D3" w:rsidRDefault="00443997" w:rsidP="00443997">
      <w:pPr>
        <w:rPr>
          <w:i/>
        </w:rPr>
      </w:pPr>
      <w:r w:rsidRPr="006348D3">
        <w:rPr>
          <w:i/>
        </w:rPr>
        <w:t xml:space="preserve">* KMH programmi ja aruande nõuetele vastavaks tunnistamise otsuse tegija </w:t>
      </w:r>
    </w:p>
    <w:p w14:paraId="3BACC862" w14:textId="77777777" w:rsidR="00443997" w:rsidRPr="006348D3" w:rsidRDefault="00443997" w:rsidP="00443997"/>
    <w:p w14:paraId="023448E7" w14:textId="4D875BA2" w:rsidR="002F7CD0" w:rsidRPr="006348D3" w:rsidRDefault="00443997" w:rsidP="00206793">
      <w:pPr>
        <w:pStyle w:val="BodyText"/>
      </w:pPr>
      <w:r w:rsidRPr="006348D3">
        <w:t>KMH-d viib läbi Skepast&amp;Puhkim OÜ</w:t>
      </w:r>
      <w:r w:rsidR="002F7CD0" w:rsidRPr="006348D3">
        <w:t xml:space="preserve"> (SKPK)</w:t>
      </w:r>
      <w:r w:rsidRPr="006348D3">
        <w:t xml:space="preserve">. </w:t>
      </w:r>
      <w:r w:rsidR="00206793">
        <w:t xml:space="preserve">KMH </w:t>
      </w:r>
      <w:r w:rsidR="002F7CD0" w:rsidRPr="006348D3">
        <w:t xml:space="preserve">juhtekspert </w:t>
      </w:r>
      <w:r w:rsidR="00206793">
        <w:t>on</w:t>
      </w:r>
      <w:r w:rsidR="002F7CD0" w:rsidRPr="006348D3">
        <w:t xml:space="preserve"> </w:t>
      </w:r>
      <w:r w:rsidR="008E5AE4">
        <w:t>Aide Kaar</w:t>
      </w:r>
      <w:r w:rsidR="00A03E45">
        <w:t xml:space="preserve">, </w:t>
      </w:r>
      <w:r w:rsidR="00A03E45" w:rsidRPr="00A03E45">
        <w:t>keskkonnamõju hindamise litsents KMH0123</w:t>
      </w:r>
      <w:r w:rsidR="008E5AE4">
        <w:t>.</w:t>
      </w:r>
      <w:r w:rsidR="00BD7D79" w:rsidRPr="006348D3">
        <w:t xml:space="preserve"> </w:t>
      </w:r>
    </w:p>
    <w:p w14:paraId="2C0D9600" w14:textId="7AE599C8" w:rsidR="00443997" w:rsidRPr="006348D3" w:rsidRDefault="002F7CD0" w:rsidP="002F7CD0">
      <w:pPr>
        <w:pStyle w:val="BodyText"/>
      </w:pPr>
      <w:r w:rsidRPr="006348D3">
        <w:t xml:space="preserve">KMH juhtekspertide tööülesanded ning </w:t>
      </w:r>
      <w:r w:rsidR="00443997" w:rsidRPr="006348D3">
        <w:t xml:space="preserve">KMH eksperdirühma liikmed </w:t>
      </w:r>
      <w:r w:rsidRPr="006348D3">
        <w:t xml:space="preserve">ja nende hinnatavad valdkonnad </w:t>
      </w:r>
      <w:r w:rsidR="00443997" w:rsidRPr="006348D3">
        <w:t>on</w:t>
      </w:r>
      <w:r w:rsidR="00BD7D79" w:rsidRPr="006348D3">
        <w:t xml:space="preserve"> loetletud alljärgnevas tabelis (</w:t>
      </w:r>
      <w:r w:rsidR="00BD7D79" w:rsidRPr="006348D3">
        <w:fldChar w:fldCharType="begin"/>
      </w:r>
      <w:r w:rsidR="00BD7D79" w:rsidRPr="006348D3">
        <w:instrText xml:space="preserve"> REF _Ref10040666 \h  \* MERGEFORMAT </w:instrText>
      </w:r>
      <w:r w:rsidR="00BD7D79" w:rsidRPr="006348D3">
        <w:fldChar w:fldCharType="separate"/>
      </w:r>
      <w:r w:rsidR="00EA4662" w:rsidRPr="00144A01">
        <w:t xml:space="preserve">Tabel </w:t>
      </w:r>
      <w:r w:rsidR="00EA4662">
        <w:rPr>
          <w:noProof/>
        </w:rPr>
        <w:t>4</w:t>
      </w:r>
      <w:r w:rsidR="00BD7D79" w:rsidRPr="006348D3">
        <w:fldChar w:fldCharType="end"/>
      </w:r>
      <w:r w:rsidR="00BD7D79" w:rsidRPr="006348D3">
        <w:t>)</w:t>
      </w:r>
      <w:r w:rsidR="0060337B" w:rsidRPr="006348D3">
        <w:t>.</w:t>
      </w:r>
      <w:r w:rsidR="00443997" w:rsidRPr="006348D3">
        <w:t xml:space="preserve"> </w:t>
      </w:r>
    </w:p>
    <w:p w14:paraId="25657CEF" w14:textId="2BB6FDD0" w:rsidR="00BD7D79" w:rsidRDefault="00BD7D79" w:rsidP="002C0139">
      <w:pPr>
        <w:pStyle w:val="Caption"/>
      </w:pPr>
      <w:bookmarkStart w:id="226" w:name="_Ref10040666"/>
      <w:bookmarkStart w:id="227" w:name="_Toc14431590"/>
      <w:bookmarkStart w:id="228" w:name="_Toc14433452"/>
      <w:bookmarkStart w:id="229" w:name="_Toc20235504"/>
      <w:r w:rsidRPr="00144A01">
        <w:t xml:space="preserve">Tabel </w:t>
      </w:r>
      <w:fldSimple w:instr=" SEQ Tabel \* ARABIC ">
        <w:r w:rsidR="00EA4662">
          <w:rPr>
            <w:noProof/>
          </w:rPr>
          <w:t>4</w:t>
        </w:r>
      </w:fldSimple>
      <w:bookmarkEnd w:id="226"/>
      <w:r w:rsidRPr="00144A01">
        <w:t>. KMH eksperdirühm</w:t>
      </w:r>
      <w:bookmarkEnd w:id="227"/>
      <w:bookmarkEnd w:id="228"/>
      <w:bookmarkEnd w:id="229"/>
      <w:r w:rsidRPr="00144A01">
        <w:t xml:space="preserve"> </w:t>
      </w:r>
    </w:p>
    <w:tbl>
      <w:tblPr>
        <w:tblStyle w:val="SP-Tabel11"/>
        <w:tblW w:w="0" w:type="auto"/>
        <w:tblLook w:val="04A0" w:firstRow="1" w:lastRow="0" w:firstColumn="1" w:lastColumn="0" w:noHBand="0" w:noVBand="1"/>
      </w:tblPr>
      <w:tblGrid>
        <w:gridCol w:w="3964"/>
        <w:gridCol w:w="5096"/>
      </w:tblGrid>
      <w:tr w:rsidR="00BB3364" w:rsidRPr="004D0B7C" w14:paraId="66BD2C90" w14:textId="77777777" w:rsidTr="008917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7C89AB2E" w14:textId="77777777" w:rsidR="00BB3364" w:rsidRPr="004D0B7C" w:rsidRDefault="00BB3364" w:rsidP="00BB3364">
            <w:pPr>
              <w:spacing w:after="120"/>
              <w:rPr>
                <w:rFonts w:ascii="Arial" w:hAnsi="Arial"/>
                <w:sz w:val="22"/>
                <w:szCs w:val="22"/>
              </w:rPr>
            </w:pPr>
            <w:r w:rsidRPr="004D0B7C">
              <w:rPr>
                <w:rFonts w:ascii="Arial" w:hAnsi="Arial"/>
                <w:sz w:val="22"/>
                <w:szCs w:val="22"/>
              </w:rPr>
              <w:t xml:space="preserve">Nimi, kvalifikatsioon </w:t>
            </w:r>
          </w:p>
        </w:tc>
        <w:tc>
          <w:tcPr>
            <w:tcW w:w="5096" w:type="dxa"/>
          </w:tcPr>
          <w:p w14:paraId="48790B8E" w14:textId="77777777" w:rsidR="00BB3364" w:rsidRPr="004D0B7C" w:rsidRDefault="00BB3364" w:rsidP="00BB3364">
            <w:pPr>
              <w:spacing w:after="120"/>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Valdkonnad </w:t>
            </w:r>
          </w:p>
        </w:tc>
      </w:tr>
      <w:tr w:rsidR="00BB3364" w:rsidRPr="004D0B7C" w14:paraId="0555C695"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637253" w14:textId="77777777" w:rsidR="00BB3364" w:rsidRPr="004D0B7C" w:rsidRDefault="00BB3364" w:rsidP="00BB3364">
            <w:pPr>
              <w:spacing w:after="120"/>
              <w:rPr>
                <w:rFonts w:ascii="Arial" w:hAnsi="Arial"/>
                <w:b w:val="0"/>
                <w:sz w:val="22"/>
                <w:szCs w:val="22"/>
              </w:rPr>
            </w:pPr>
            <w:r w:rsidRPr="004D0B7C">
              <w:rPr>
                <w:rFonts w:ascii="Arial" w:hAnsi="Arial"/>
                <w:b w:val="0"/>
                <w:sz w:val="22"/>
                <w:szCs w:val="22"/>
              </w:rPr>
              <w:t xml:space="preserve">Hendrik Puhkim, SKPK juhatuse liige; MSc geograafias (Joseph Fourier Ülikool); keskkonnamõju hindamise litsents KMH0135 </w:t>
            </w:r>
          </w:p>
        </w:tc>
        <w:tc>
          <w:tcPr>
            <w:tcW w:w="5096" w:type="dxa"/>
          </w:tcPr>
          <w:p w14:paraId="3C257DBE" w14:textId="77777777" w:rsidR="00BB3364" w:rsidRPr="004D0B7C"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BB3364" w:rsidRPr="004D0B7C" w14:paraId="34D75859"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6B00377" w14:textId="2774732B" w:rsidR="00BB3364" w:rsidRPr="004D0B7C" w:rsidRDefault="00B6657E" w:rsidP="00BB3364">
            <w:pPr>
              <w:spacing w:after="120"/>
              <w:rPr>
                <w:rFonts w:ascii="Arial" w:hAnsi="Arial"/>
                <w:b w:val="0"/>
                <w:sz w:val="22"/>
                <w:szCs w:val="22"/>
              </w:rPr>
            </w:pPr>
            <w:r w:rsidRPr="004D0B7C">
              <w:rPr>
                <w:rFonts w:ascii="Arial" w:hAnsi="Arial"/>
                <w:b w:val="0"/>
                <w:sz w:val="22"/>
                <w:szCs w:val="22"/>
              </w:rPr>
              <w:t xml:space="preserve">Aide Kaar, SKPK projektijuht-keskkonnaekspert; MSc keskkonnakaitses (Euroakadeemia); </w:t>
            </w:r>
            <w:bookmarkStart w:id="230" w:name="_Hlk19265406"/>
            <w:r w:rsidRPr="004D0B7C">
              <w:rPr>
                <w:rFonts w:ascii="Arial" w:hAnsi="Arial"/>
                <w:b w:val="0"/>
                <w:sz w:val="22"/>
                <w:szCs w:val="22"/>
              </w:rPr>
              <w:t>keskkonnamõju hindamise litsents KMH0123</w:t>
            </w:r>
            <w:bookmarkEnd w:id="230"/>
          </w:p>
        </w:tc>
        <w:tc>
          <w:tcPr>
            <w:tcW w:w="5096" w:type="dxa"/>
          </w:tcPr>
          <w:p w14:paraId="6981D50E" w14:textId="4F891EE3" w:rsidR="00BB3364" w:rsidRPr="004D0B7C" w:rsidRDefault="00B6657E"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juhtekspert, KMH aruande vastutav koostaja (eksperdirühma töö korraldamine, KMH aruande koostamine); mõju kaitstavatele loodusobjektidele; </w:t>
            </w:r>
            <w:r w:rsidR="00F56F1E" w:rsidRPr="00F56F1E">
              <w:rPr>
                <w:rFonts w:ascii="Arial" w:eastAsia="Times New Roman" w:hAnsi="Arial"/>
                <w:sz w:val="22"/>
                <w:szCs w:val="22"/>
                <w:lang w:val="da-DK" w:eastAsia="da-DK"/>
              </w:rPr>
              <w:t xml:space="preserve">Natura eelhindamine; </w:t>
            </w:r>
            <w:r w:rsidRPr="004D0B7C">
              <w:rPr>
                <w:rFonts w:ascii="Arial" w:hAnsi="Arial"/>
                <w:sz w:val="22"/>
                <w:szCs w:val="22"/>
              </w:rPr>
              <w:t>õnnetustega kaasnev võimalik mõju; mõju inimeste heaolule ja tervisele; valgusreostus; mõju reljeefile</w:t>
            </w:r>
            <w:r w:rsidR="00ED3162">
              <w:rPr>
                <w:rFonts w:ascii="Arial" w:hAnsi="Arial"/>
                <w:sz w:val="22"/>
                <w:szCs w:val="22"/>
              </w:rPr>
              <w:t xml:space="preserve">, </w:t>
            </w:r>
            <w:r w:rsidR="00ED3162" w:rsidRPr="00ED3162">
              <w:rPr>
                <w:rFonts w:ascii="Arial" w:hAnsi="Arial"/>
                <w:sz w:val="22"/>
                <w:szCs w:val="22"/>
              </w:rPr>
              <w:t>mõju pinnavee kvaliteedile ja liikumisele</w:t>
            </w:r>
          </w:p>
        </w:tc>
      </w:tr>
      <w:tr w:rsidR="00BB3364" w:rsidRPr="004D0B7C" w14:paraId="22E08332"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4651524" w14:textId="77777777" w:rsidR="00BB3364" w:rsidRPr="004D0B7C" w:rsidRDefault="00BB3364" w:rsidP="00BB3364">
            <w:pPr>
              <w:spacing w:after="120"/>
              <w:rPr>
                <w:rFonts w:ascii="Arial" w:hAnsi="Arial"/>
                <w:b w:val="0"/>
                <w:sz w:val="22"/>
                <w:szCs w:val="22"/>
              </w:rPr>
            </w:pPr>
            <w:r w:rsidRPr="004D0B7C">
              <w:rPr>
                <w:rFonts w:ascii="Arial" w:hAnsi="Arial"/>
                <w:b w:val="0"/>
                <w:sz w:val="22"/>
                <w:szCs w:val="22"/>
              </w:rPr>
              <w:t xml:space="preserve">Raimo Pajula, SKPK keskkonnaekspert; MSc geoökoloogias (TPedI) </w:t>
            </w:r>
          </w:p>
        </w:tc>
        <w:tc>
          <w:tcPr>
            <w:tcW w:w="5096" w:type="dxa"/>
          </w:tcPr>
          <w:p w14:paraId="74E8D281" w14:textId="1AE50185" w:rsidR="00BB3364" w:rsidRPr="004D0B7C"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elustik, ökoloogia ja kaitstav loodus: mõju kaitstavatele loodusobjektidele; mõju loomastikule, sh loomaläbipääsuvõimaluste tagamine; mõju taimestikule (sh metsadele) ja elupaikade kadu; võõrliikide leviku mõju</w:t>
            </w:r>
          </w:p>
        </w:tc>
      </w:tr>
      <w:tr w:rsidR="00BB2EFE" w:rsidRPr="004D0B7C" w14:paraId="722B998D"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280A6A2" w14:textId="22544B06" w:rsidR="00BB2EFE" w:rsidRPr="004D0B7C" w:rsidRDefault="00BB2EFE" w:rsidP="00BB2EFE">
            <w:pPr>
              <w:spacing w:after="120"/>
              <w:rPr>
                <w:rFonts w:ascii="Arial" w:hAnsi="Arial"/>
                <w:sz w:val="22"/>
                <w:szCs w:val="22"/>
              </w:rPr>
            </w:pPr>
            <w:r w:rsidRPr="004D0B7C">
              <w:rPr>
                <w:rFonts w:ascii="Arial" w:hAnsi="Arial"/>
                <w:b w:val="0"/>
                <w:sz w:val="22"/>
                <w:szCs w:val="22"/>
              </w:rPr>
              <w:t xml:space="preserve">Moonika Lipping, SKPK projektijuht-keskkonnaspetsialist; </w:t>
            </w:r>
            <w:r w:rsidRPr="004D0B7C">
              <w:rPr>
                <w:rFonts w:ascii="Arial" w:hAnsi="Arial"/>
                <w:b w:val="0"/>
                <w:sz w:val="22"/>
                <w:szCs w:val="22"/>
              </w:rPr>
              <w:lastRenderedPageBreak/>
              <w:t>keskkonnakaitse, BSc (EMÜ); kommunikatsioonijuhtimine, MA (TÜ)</w:t>
            </w:r>
          </w:p>
        </w:tc>
        <w:tc>
          <w:tcPr>
            <w:tcW w:w="5096" w:type="dxa"/>
          </w:tcPr>
          <w:p w14:paraId="0C855571" w14:textId="75FEE3F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lastRenderedPageBreak/>
              <w:t>mõju maavaradele; mõju kliimale; elektromagnetiline mõju</w:t>
            </w:r>
          </w:p>
        </w:tc>
      </w:tr>
      <w:tr w:rsidR="00BB2EFE" w:rsidRPr="004D0B7C" w14:paraId="33146A5B"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E95D83"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Jüri Hion, SKPK keskkonnakorralduse üksuse juht; BSc keskkonnatehno-loogia, kõrvaleriala majandus (TÜ); keskkonnatehnoloogia magistrantuur (TÜ, lõpetamata) </w:t>
            </w:r>
          </w:p>
        </w:tc>
        <w:tc>
          <w:tcPr>
            <w:tcW w:w="5096" w:type="dxa"/>
          </w:tcPr>
          <w:p w14:paraId="5CB551EA"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4D0B7C">
              <w:rPr>
                <w:rFonts w:ascii="Arial" w:hAnsi="Arial"/>
                <w:sz w:val="22"/>
                <w:szCs w:val="22"/>
              </w:rPr>
              <w:t xml:space="preserve">jäätmeteke ja käitlusvõimaluste mõju; mõju säästlikule materjalikasutusele; mõju pinnasele </w:t>
            </w:r>
          </w:p>
        </w:tc>
      </w:tr>
      <w:tr w:rsidR="00BB2EFE" w:rsidRPr="004D0B7C" w14:paraId="7CB0DCEB"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140F190" w14:textId="12829CB5" w:rsidR="00BB2EFE" w:rsidRPr="004D0B7C" w:rsidRDefault="00BB2EFE" w:rsidP="00BB2EFE">
            <w:pPr>
              <w:spacing w:after="120"/>
              <w:rPr>
                <w:rFonts w:ascii="Arial" w:hAnsi="Arial"/>
                <w:b w:val="0"/>
                <w:bCs w:val="0"/>
                <w:sz w:val="22"/>
                <w:szCs w:val="22"/>
              </w:rPr>
            </w:pPr>
            <w:r w:rsidRPr="004D0B7C">
              <w:rPr>
                <w:rFonts w:ascii="Arial" w:hAnsi="Arial"/>
                <w:b w:val="0"/>
                <w:bCs w:val="0"/>
                <w:sz w:val="22"/>
                <w:szCs w:val="22"/>
              </w:rPr>
              <w:t xml:space="preserve">Eike Riis, SKPK vanemkonsultant; MSc bioloogias (TÜ); keskkonnamõju hindamise litsents KMH0154 </w:t>
            </w:r>
          </w:p>
        </w:tc>
        <w:tc>
          <w:tcPr>
            <w:tcW w:w="5096" w:type="dxa"/>
          </w:tcPr>
          <w:p w14:paraId="237FE640" w14:textId="3E4527F5"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kultuuripärandile (nt kultuurimälestised, arheoloogilised väärtused jms); valgusreostus; mõju maastikele (sh väärtuslikud maastikud, visuaalsed mõjud) </w:t>
            </w:r>
          </w:p>
        </w:tc>
      </w:tr>
      <w:tr w:rsidR="00BB2EFE" w:rsidRPr="004D0B7C" w14:paraId="00F81255"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8182200" w14:textId="54F1096A" w:rsidR="00BB2EFE" w:rsidRPr="004D0B7C" w:rsidRDefault="00BB2EFE" w:rsidP="00BB2EFE">
            <w:pPr>
              <w:spacing w:after="120"/>
              <w:rPr>
                <w:rFonts w:ascii="Arial" w:hAnsi="Arial"/>
                <w:b w:val="0"/>
                <w:sz w:val="22"/>
                <w:szCs w:val="22"/>
              </w:rPr>
            </w:pPr>
            <w:r w:rsidRPr="004D0B7C">
              <w:rPr>
                <w:rFonts w:ascii="Arial" w:hAnsi="Arial"/>
                <w:b w:val="0"/>
                <w:sz w:val="22"/>
                <w:szCs w:val="22"/>
              </w:rPr>
              <w:t>Kati Kraavi, SKPK GIS spetsialist; MSc kinnisvara planeerimine (EMÜ)</w:t>
            </w:r>
          </w:p>
        </w:tc>
        <w:tc>
          <w:tcPr>
            <w:tcW w:w="5096" w:type="dxa"/>
          </w:tcPr>
          <w:p w14:paraId="40DD32F1" w14:textId="1A669EB3"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graafiline andmetöötlus</w:t>
            </w:r>
          </w:p>
        </w:tc>
      </w:tr>
      <w:tr w:rsidR="00BB2EFE" w:rsidRPr="004D0B7C" w14:paraId="539D1543"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7E404FF"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Anni Konsap, SKPK planeeringute üksuse juht;</w:t>
            </w:r>
            <w:r w:rsidRPr="004D0B7C">
              <w:rPr>
                <w:rFonts w:ascii="Arial" w:hAnsi="Arial"/>
                <w:sz w:val="22"/>
                <w:szCs w:val="22"/>
              </w:rPr>
              <w:t xml:space="preserve"> </w:t>
            </w:r>
            <w:r w:rsidRPr="004D0B7C">
              <w:rPr>
                <w:rFonts w:ascii="Arial" w:hAnsi="Arial"/>
                <w:b w:val="0"/>
                <w:sz w:val="22"/>
                <w:szCs w:val="22"/>
              </w:rPr>
              <w:t>MA õigusteaduses (TÜ); BSc geograafias (TÜ)</w:t>
            </w:r>
          </w:p>
        </w:tc>
        <w:tc>
          <w:tcPr>
            <w:tcW w:w="5096" w:type="dxa"/>
          </w:tcPr>
          <w:p w14:paraId="11A0745F"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maakasutusele </w:t>
            </w:r>
          </w:p>
        </w:tc>
      </w:tr>
      <w:tr w:rsidR="00BB2EFE" w:rsidRPr="004D0B7C" w14:paraId="3D749AFD"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C458062"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Marko Ründva, Kajaja Acoustics OÜ; Mario Torices Fernández, Acoustic Consultant, IDOM Consulting, Engineering, Architecture </w:t>
            </w:r>
          </w:p>
        </w:tc>
        <w:tc>
          <w:tcPr>
            <w:tcW w:w="5096" w:type="dxa"/>
          </w:tcPr>
          <w:p w14:paraId="215B0FA9"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müra modelleerimine ja mõju hinnang</w:t>
            </w:r>
          </w:p>
        </w:tc>
      </w:tr>
      <w:tr w:rsidR="00BB2EFE" w:rsidRPr="004D0B7C" w14:paraId="21394E95"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D6AB886"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Marko Ründva, Kajaja Acoustics OÜ; IDOM Consulting, Engineering, Architecture </w:t>
            </w:r>
          </w:p>
        </w:tc>
        <w:tc>
          <w:tcPr>
            <w:tcW w:w="5096" w:type="dxa"/>
          </w:tcPr>
          <w:p w14:paraId="4235B3A3"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vibratsiooni mõju hindamine</w:t>
            </w:r>
          </w:p>
        </w:tc>
      </w:tr>
      <w:tr w:rsidR="0013142A" w:rsidRPr="004D0B7C" w14:paraId="3E45991B"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2EB6CBA" w14:textId="7110ADB9" w:rsidR="0013142A" w:rsidRPr="0013142A" w:rsidRDefault="0013142A" w:rsidP="0013142A">
            <w:pPr>
              <w:spacing w:after="120"/>
              <w:rPr>
                <w:rFonts w:ascii="Arial" w:hAnsi="Arial"/>
                <w:b w:val="0"/>
                <w:bCs w:val="0"/>
                <w:sz w:val="22"/>
                <w:szCs w:val="22"/>
              </w:rPr>
            </w:pPr>
            <w:r w:rsidRPr="0013142A">
              <w:rPr>
                <w:rFonts w:ascii="Arial" w:hAnsi="Arial"/>
                <w:b w:val="0"/>
                <w:bCs w:val="0"/>
                <w:sz w:val="22"/>
                <w:szCs w:val="22"/>
              </w:rPr>
              <w:t>Kerli Rästa, Kajaja Acoustics OÜ</w:t>
            </w:r>
          </w:p>
        </w:tc>
        <w:tc>
          <w:tcPr>
            <w:tcW w:w="5096" w:type="dxa"/>
          </w:tcPr>
          <w:p w14:paraId="6CB6DCE8" w14:textId="27E57F87" w:rsidR="0013142A" w:rsidRPr="0013142A" w:rsidRDefault="0013142A" w:rsidP="0013142A">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3142A">
              <w:rPr>
                <w:rFonts w:ascii="Arial" w:hAnsi="Arial"/>
                <w:sz w:val="22"/>
                <w:szCs w:val="22"/>
              </w:rPr>
              <w:t xml:space="preserve">mõju välisõhu kvaliteedile </w:t>
            </w:r>
          </w:p>
        </w:tc>
      </w:tr>
      <w:tr w:rsidR="00BB2EFE" w:rsidRPr="004D0B7C" w14:paraId="55E6E34B"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2E885FDB"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Jaanus Remm, OÜ Rewild; PhD (TÜ)</w:t>
            </w:r>
            <w:r w:rsidRPr="004D0B7C">
              <w:rPr>
                <w:rFonts w:ascii="Arial" w:hAnsi="Arial"/>
                <w:b w:val="0"/>
                <w:sz w:val="22"/>
                <w:szCs w:val="22"/>
                <w:vertAlign w:val="superscript"/>
              </w:rPr>
              <w:footnoteReference w:id="69"/>
            </w:r>
            <w:r w:rsidRPr="004D0B7C">
              <w:rPr>
                <w:rFonts w:ascii="Arial" w:hAnsi="Arial"/>
                <w:b w:val="0"/>
                <w:sz w:val="22"/>
                <w:szCs w:val="22"/>
              </w:rPr>
              <w:t xml:space="preserve"> </w:t>
            </w:r>
          </w:p>
        </w:tc>
        <w:tc>
          <w:tcPr>
            <w:tcW w:w="5096" w:type="dxa"/>
          </w:tcPr>
          <w:p w14:paraId="40D2111A"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4D0B7C">
              <w:rPr>
                <w:rFonts w:ascii="Arial" w:hAnsi="Arial"/>
                <w:sz w:val="22"/>
                <w:szCs w:val="22"/>
              </w:rPr>
              <w:t xml:space="preserve">loomaläbipääsuvõimaluste tagamine; raadamise mõju loomastikule; mõju linnustikule ja kaitsealustele linnuliikidele </w:t>
            </w:r>
          </w:p>
        </w:tc>
      </w:tr>
      <w:tr w:rsidR="00BB2EFE" w:rsidRPr="004D0B7C" w14:paraId="0CAE48B3"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AA8DB7" w14:textId="77777777" w:rsidR="00BB2EFE" w:rsidRPr="004D0B7C" w:rsidRDefault="00BB2EFE" w:rsidP="00BB2EFE">
            <w:pPr>
              <w:spacing w:after="120"/>
              <w:rPr>
                <w:rFonts w:ascii="Arial" w:hAnsi="Arial"/>
                <w:b w:val="0"/>
                <w:sz w:val="22"/>
                <w:szCs w:val="22"/>
                <w:highlight w:val="yellow"/>
              </w:rPr>
            </w:pPr>
            <w:r w:rsidRPr="004D0B7C">
              <w:rPr>
                <w:rFonts w:ascii="Arial" w:hAnsi="Arial"/>
                <w:b w:val="0"/>
                <w:sz w:val="22"/>
                <w:szCs w:val="22"/>
              </w:rPr>
              <w:t>Riinu Rannap; PhD (TÜ)</w:t>
            </w:r>
            <w:r w:rsidRPr="004D0B7C">
              <w:rPr>
                <w:rFonts w:ascii="Arial" w:hAnsi="Arial"/>
                <w:b w:val="0"/>
                <w:sz w:val="22"/>
                <w:szCs w:val="22"/>
                <w:vertAlign w:val="superscript"/>
              </w:rPr>
              <w:footnoteReference w:id="70"/>
            </w:r>
            <w:r w:rsidRPr="004D0B7C">
              <w:rPr>
                <w:rFonts w:ascii="Arial" w:hAnsi="Arial"/>
                <w:b w:val="0"/>
                <w:sz w:val="22"/>
                <w:szCs w:val="22"/>
              </w:rPr>
              <w:t xml:space="preserve">  </w:t>
            </w:r>
          </w:p>
        </w:tc>
        <w:tc>
          <w:tcPr>
            <w:tcW w:w="5096" w:type="dxa"/>
          </w:tcPr>
          <w:p w14:paraId="4B0B544F"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mõju kahepaiksetele; kahepaiksete elupaikade kompenseerimise uuring</w:t>
            </w:r>
          </w:p>
        </w:tc>
      </w:tr>
      <w:tr w:rsidR="00D102C8" w:rsidRPr="004D0B7C" w14:paraId="7CA12D5E"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9132D9E" w14:textId="5C7E7464" w:rsidR="00D102C8" w:rsidRPr="004D0B7C" w:rsidRDefault="00D102C8" w:rsidP="00D102C8">
            <w:pPr>
              <w:spacing w:after="120"/>
              <w:rPr>
                <w:rFonts w:ascii="Arial" w:hAnsi="Arial"/>
                <w:b w:val="0"/>
                <w:bCs w:val="0"/>
                <w:sz w:val="22"/>
                <w:szCs w:val="22"/>
              </w:rPr>
            </w:pPr>
            <w:r w:rsidRPr="004D0B7C">
              <w:rPr>
                <w:rFonts w:ascii="Arial" w:hAnsi="Arial"/>
                <w:b w:val="0"/>
                <w:bCs w:val="0"/>
                <w:sz w:val="22"/>
                <w:szCs w:val="22"/>
              </w:rPr>
              <w:t xml:space="preserve">Urmas Sellis; MSc bioloogias (TÜ) </w:t>
            </w:r>
          </w:p>
        </w:tc>
        <w:tc>
          <w:tcPr>
            <w:tcW w:w="5096" w:type="dxa"/>
          </w:tcPr>
          <w:p w14:paraId="7FC9D299" w14:textId="7A4419DC" w:rsidR="00D102C8" w:rsidRPr="004D0B7C" w:rsidRDefault="00D102C8" w:rsidP="00D102C8">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linnustikule ja kaitsealustele linnuliikidele </w:t>
            </w:r>
          </w:p>
        </w:tc>
      </w:tr>
      <w:tr w:rsidR="00BB2EFE" w:rsidRPr="004D0B7C" w14:paraId="6B8E58D6"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27A105"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Oliver Kalda; MSc (TÜ)</w:t>
            </w:r>
            <w:r w:rsidRPr="004D0B7C">
              <w:rPr>
                <w:rFonts w:ascii="Arial" w:hAnsi="Arial"/>
                <w:b w:val="0"/>
                <w:sz w:val="22"/>
                <w:szCs w:val="22"/>
                <w:vertAlign w:val="superscript"/>
              </w:rPr>
              <w:footnoteReference w:id="71"/>
            </w:r>
            <w:r w:rsidRPr="004D0B7C">
              <w:rPr>
                <w:rFonts w:ascii="Arial" w:hAnsi="Arial"/>
                <w:b w:val="0"/>
                <w:sz w:val="22"/>
                <w:szCs w:val="22"/>
              </w:rPr>
              <w:t xml:space="preserve"> </w:t>
            </w:r>
          </w:p>
        </w:tc>
        <w:tc>
          <w:tcPr>
            <w:tcW w:w="5096" w:type="dxa"/>
          </w:tcPr>
          <w:p w14:paraId="2C58F3D1"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mõju nahkhiirtele</w:t>
            </w:r>
          </w:p>
        </w:tc>
      </w:tr>
    </w:tbl>
    <w:p w14:paraId="64E9C70A" w14:textId="77777777" w:rsidR="00BB3364" w:rsidRPr="00BB3364" w:rsidRDefault="00BB3364" w:rsidP="00BB3364">
      <w:pPr>
        <w:rPr>
          <w:highlight w:val="yellow"/>
        </w:rPr>
      </w:pPr>
    </w:p>
    <w:p w14:paraId="5EAA41BD" w14:textId="1F720E3B" w:rsidR="00443997" w:rsidRPr="006348D3" w:rsidRDefault="00443997" w:rsidP="00443997">
      <w:pPr>
        <w:pStyle w:val="BodyText"/>
      </w:pPr>
      <w:r w:rsidRPr="006348D3">
        <w:t xml:space="preserve">Vajadusel kaasatakse töö käigus </w:t>
      </w:r>
      <w:r w:rsidR="00CF70FC" w:rsidRPr="006348D3">
        <w:t>täiendavalt eriala</w:t>
      </w:r>
      <w:r w:rsidRPr="006348D3">
        <w:t xml:space="preserve">eksperte. </w:t>
      </w:r>
    </w:p>
    <w:p w14:paraId="44A8CC46" w14:textId="7718FB97" w:rsidR="00443997" w:rsidRPr="006348D3" w:rsidRDefault="00443997" w:rsidP="00443997">
      <w:pPr>
        <w:pStyle w:val="BodyText"/>
      </w:pPr>
      <w:r w:rsidRPr="006348D3">
        <w:t xml:space="preserve">KMH menetlusprotsessi kaasatakse ajaomased asutused ja isikud, keda kavandatav tegevus võib eeldatavalt mõjutada või kellel võib olla põhjendatud huvi selle tegevuse vastu (vt ptk </w:t>
      </w:r>
      <w:r w:rsidR="004948D8" w:rsidRPr="006348D3">
        <w:fldChar w:fldCharType="begin"/>
      </w:r>
      <w:r w:rsidR="004948D8" w:rsidRPr="006348D3">
        <w:instrText xml:space="preserve"> REF _Ref499021102 \r \h </w:instrText>
      </w:r>
      <w:r w:rsidR="006348D3" w:rsidRPr="006348D3">
        <w:instrText xml:space="preserve"> \* MERGEFORMAT </w:instrText>
      </w:r>
      <w:r w:rsidR="004948D8" w:rsidRPr="006348D3">
        <w:fldChar w:fldCharType="separate"/>
      </w:r>
      <w:r w:rsidR="00EA4662">
        <w:t>12.1</w:t>
      </w:r>
      <w:r w:rsidR="004948D8" w:rsidRPr="006348D3">
        <w:fldChar w:fldCharType="end"/>
      </w:r>
      <w:r w:rsidRPr="006348D3">
        <w:t xml:space="preserve">). </w:t>
      </w:r>
    </w:p>
    <w:p w14:paraId="54B0ADD3" w14:textId="0F7F625E" w:rsidR="00483872" w:rsidRPr="00AA3AE6" w:rsidRDefault="004C3CE8" w:rsidP="00AA3AE6">
      <w:pPr>
        <w:pStyle w:val="Heading1"/>
      </w:pPr>
      <w:bookmarkStart w:id="231" w:name="_Toc14360383"/>
      <w:bookmarkStart w:id="232" w:name="_Toc14428331"/>
      <w:bookmarkStart w:id="233" w:name="_Toc14433854"/>
      <w:bookmarkStart w:id="234" w:name="_Toc14434644"/>
      <w:bookmarkStart w:id="235" w:name="_Toc20235450"/>
      <w:r w:rsidRPr="00AA3AE6">
        <w:lastRenderedPageBreak/>
        <w:t>K</w:t>
      </w:r>
      <w:r w:rsidR="00EF6529" w:rsidRPr="00AA3AE6">
        <w:t>MH koostamise ja menetlemise ajakava</w:t>
      </w:r>
      <w:bookmarkEnd w:id="231"/>
      <w:bookmarkEnd w:id="232"/>
      <w:bookmarkEnd w:id="233"/>
      <w:bookmarkEnd w:id="234"/>
      <w:bookmarkEnd w:id="235"/>
      <w:r w:rsidR="00EF6529" w:rsidRPr="00AA3AE6">
        <w:t xml:space="preserve"> </w:t>
      </w:r>
    </w:p>
    <w:p w14:paraId="1A632484" w14:textId="0A2F060D" w:rsidR="00EF6529" w:rsidRPr="006348D3" w:rsidRDefault="00EF6529" w:rsidP="00EF6529">
      <w:pPr>
        <w:spacing w:after="120"/>
      </w:pPr>
      <w:r w:rsidRPr="006348D3">
        <w:t xml:space="preserve">KMH ajakava koostamisel on aluseks KeHJS-ega sätestatud KMH menetlusetapid ja menetluseks ette nähtud aeg ning KMH läbiviimiseks, sh KMH programmi ja aruande koostamiseks vajalik aeg. </w:t>
      </w:r>
      <w:bookmarkStart w:id="236" w:name="_Hlk18429206"/>
      <w:r w:rsidR="00206793">
        <w:t xml:space="preserve">RB ehitusprojekti KMH eeldatavaks kestuseks on kavandatud 24 kuud. </w:t>
      </w:r>
      <w:bookmarkEnd w:id="236"/>
      <w:r w:rsidRPr="006348D3">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3FF3628A" w:rsidR="00EF6529" w:rsidRPr="006348D3" w:rsidRDefault="00EF6529" w:rsidP="00EF6529">
      <w:pPr>
        <w:spacing w:after="120"/>
      </w:pPr>
      <w:r w:rsidRPr="006348D3">
        <w:t xml:space="preserve">Kavandatava tegevuse KMH ning selle tulemuste avalikustamise eeldatav ajakava vt </w:t>
      </w:r>
      <w:r w:rsidRPr="006348D3">
        <w:fldChar w:fldCharType="begin"/>
      </w:r>
      <w:r w:rsidRPr="006348D3">
        <w:instrText xml:space="preserve"> REF _Ref9344121 \h </w:instrText>
      </w:r>
      <w:r w:rsidR="006348D3" w:rsidRPr="006348D3">
        <w:instrText xml:space="preserve"> \* MERGEFORMAT </w:instrText>
      </w:r>
      <w:r w:rsidRPr="006348D3">
        <w:fldChar w:fldCharType="separate"/>
      </w:r>
      <w:r w:rsidR="00EA4662" w:rsidRPr="00144A01">
        <w:t xml:space="preserve">Tabel </w:t>
      </w:r>
      <w:r w:rsidR="00EA4662">
        <w:rPr>
          <w:noProof/>
        </w:rPr>
        <w:t>5</w:t>
      </w:r>
      <w:r w:rsidRPr="006348D3">
        <w:fldChar w:fldCharType="end"/>
      </w:r>
      <w:r w:rsidRPr="006348D3">
        <w:t xml:space="preserve">. Tabelis on </w:t>
      </w:r>
      <w:r w:rsidRPr="006348D3">
        <w:rPr>
          <w:i/>
        </w:rPr>
        <w:t>kursiivis</w:t>
      </w:r>
      <w:r w:rsidRPr="006348D3">
        <w:t xml:space="preserve"> märgitud KeHJS-ega sätestatud tähtajad. Tärniga (*) on märgitud KeHJS-ega sätestatud tähtajad, mida on põhjendatud vajadusel võimalik pikendada</w:t>
      </w:r>
      <w:r w:rsidRPr="006348D3">
        <w:rPr>
          <w:vertAlign w:val="superscript"/>
        </w:rPr>
        <w:footnoteReference w:id="72"/>
      </w:r>
      <w:r w:rsidRPr="006348D3">
        <w:t xml:space="preserve">. </w:t>
      </w:r>
    </w:p>
    <w:p w14:paraId="0E691732" w14:textId="39C77B1A" w:rsidR="00EF6529" w:rsidRPr="00144A01" w:rsidRDefault="00EF6529" w:rsidP="002C0139">
      <w:pPr>
        <w:pStyle w:val="Caption"/>
      </w:pPr>
      <w:bookmarkStart w:id="237" w:name="_Ref9344121"/>
      <w:bookmarkStart w:id="238" w:name="_Toc14431591"/>
      <w:bookmarkStart w:id="239" w:name="_Toc14433453"/>
      <w:bookmarkStart w:id="240" w:name="_Toc20235505"/>
      <w:r w:rsidRPr="00144A01">
        <w:t xml:space="preserve">Tabel </w:t>
      </w:r>
      <w:r w:rsidR="00712012">
        <w:fldChar w:fldCharType="begin"/>
      </w:r>
      <w:r w:rsidR="00712012">
        <w:instrText xml:space="preserve"> SEQ Tabel \* ARABIC </w:instrText>
      </w:r>
      <w:r w:rsidR="00712012">
        <w:fldChar w:fldCharType="separate"/>
      </w:r>
      <w:r w:rsidR="00EA4662">
        <w:rPr>
          <w:noProof/>
        </w:rPr>
        <w:t>5</w:t>
      </w:r>
      <w:r w:rsidR="00712012">
        <w:rPr>
          <w:noProof/>
        </w:rPr>
        <w:fldChar w:fldCharType="end"/>
      </w:r>
      <w:bookmarkEnd w:id="237"/>
      <w:r w:rsidRPr="00144A01">
        <w:t>. KMH läbiviimise eeldatav ajakava</w:t>
      </w:r>
      <w:bookmarkEnd w:id="238"/>
      <w:bookmarkEnd w:id="239"/>
      <w:bookmarkEnd w:id="240"/>
      <w:r w:rsidRPr="00144A01">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6348D3" w14:paraId="21F179E2" w14:textId="77777777" w:rsidTr="00CF60E5">
        <w:trPr>
          <w:cantSplit/>
          <w:tblHeader/>
        </w:trPr>
        <w:tc>
          <w:tcPr>
            <w:tcW w:w="4673" w:type="dxa"/>
            <w:shd w:val="clear" w:color="auto" w:fill="2E74B5"/>
            <w:vAlign w:val="center"/>
          </w:tcPr>
          <w:p w14:paraId="70AB9242"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Tegevus</w:t>
            </w:r>
          </w:p>
        </w:tc>
        <w:tc>
          <w:tcPr>
            <w:tcW w:w="2126" w:type="dxa"/>
            <w:shd w:val="clear" w:color="auto" w:fill="2E74B5"/>
            <w:vAlign w:val="center"/>
          </w:tcPr>
          <w:p w14:paraId="0116D78E" w14:textId="77777777" w:rsidR="00EF6529" w:rsidRPr="006348D3" w:rsidRDefault="00EF6529" w:rsidP="00EF6529">
            <w:pPr>
              <w:keepNext/>
              <w:spacing w:before="120" w:after="120"/>
              <w:jc w:val="left"/>
              <w:rPr>
                <w:b/>
                <w:color w:val="FFFFFF" w:themeColor="background1"/>
                <w:highlight w:val="yellow"/>
              </w:rPr>
            </w:pPr>
            <w:r w:rsidRPr="006348D3">
              <w:rPr>
                <w:b/>
                <w:color w:val="FFFFFF" w:themeColor="background1"/>
              </w:rPr>
              <w:t>Periood, aeg</w:t>
            </w:r>
          </w:p>
        </w:tc>
        <w:tc>
          <w:tcPr>
            <w:tcW w:w="2092" w:type="dxa"/>
            <w:shd w:val="clear" w:color="auto" w:fill="2E74B5"/>
            <w:vAlign w:val="center"/>
          </w:tcPr>
          <w:p w14:paraId="64581383"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Täitja</w:t>
            </w:r>
          </w:p>
        </w:tc>
      </w:tr>
      <w:tr w:rsidR="00EF6529" w:rsidRPr="006348D3" w14:paraId="5D032E05" w14:textId="77777777" w:rsidTr="00CF60E5">
        <w:tc>
          <w:tcPr>
            <w:tcW w:w="4673" w:type="dxa"/>
          </w:tcPr>
          <w:p w14:paraId="47DDAA9E" w14:textId="77777777" w:rsidR="00EF6529" w:rsidRPr="006348D3" w:rsidRDefault="00EF6529" w:rsidP="00EF6529">
            <w:pPr>
              <w:jc w:val="left"/>
            </w:pPr>
            <w:r w:rsidRPr="006348D3">
              <w:t>KMH algatamine</w:t>
            </w:r>
          </w:p>
        </w:tc>
        <w:tc>
          <w:tcPr>
            <w:tcW w:w="2126" w:type="dxa"/>
          </w:tcPr>
          <w:p w14:paraId="1DE74F3C" w14:textId="6177650F" w:rsidR="00EF6529" w:rsidRPr="006348D3" w:rsidRDefault="00EF6529" w:rsidP="00EF6529">
            <w:pPr>
              <w:jc w:val="left"/>
              <w:rPr>
                <w:highlight w:val="yellow"/>
              </w:rPr>
            </w:pPr>
            <w:r w:rsidRPr="006348D3">
              <w:t xml:space="preserve">29.03.2019 </w:t>
            </w:r>
          </w:p>
        </w:tc>
        <w:tc>
          <w:tcPr>
            <w:tcW w:w="2092" w:type="dxa"/>
          </w:tcPr>
          <w:p w14:paraId="4DD7707C" w14:textId="219BE7D3" w:rsidR="00EF6529" w:rsidRPr="006348D3" w:rsidRDefault="00EF6529" w:rsidP="00EF6529">
            <w:pPr>
              <w:jc w:val="left"/>
              <w:rPr>
                <w:color w:val="000000" w:themeColor="text1"/>
              </w:rPr>
            </w:pPr>
            <w:r w:rsidRPr="006348D3">
              <w:rPr>
                <w:color w:val="000000" w:themeColor="text1"/>
              </w:rPr>
              <w:t>TTJA</w:t>
            </w:r>
          </w:p>
        </w:tc>
      </w:tr>
      <w:tr w:rsidR="00EF6529" w:rsidRPr="006348D3" w14:paraId="2217CB90" w14:textId="77777777" w:rsidTr="00CF60E5">
        <w:tc>
          <w:tcPr>
            <w:tcW w:w="4673" w:type="dxa"/>
          </w:tcPr>
          <w:p w14:paraId="5E096203" w14:textId="73AFB560" w:rsidR="00EF6529" w:rsidRPr="006348D3" w:rsidRDefault="00EF6529" w:rsidP="00EF6529">
            <w:pPr>
              <w:jc w:val="left"/>
            </w:pPr>
            <w:r w:rsidRPr="006348D3">
              <w:t xml:space="preserve">KMH eksperdirühm koos arendajaga (RB </w:t>
            </w:r>
            <w:r w:rsidR="00776A6E" w:rsidRPr="006348D3">
              <w:t>Rail</w:t>
            </w:r>
            <w:r w:rsidRPr="006348D3">
              <w:t xml:space="preserve">) koostavad KMH programmi eelnõu </w:t>
            </w:r>
          </w:p>
        </w:tc>
        <w:tc>
          <w:tcPr>
            <w:tcW w:w="2126" w:type="dxa"/>
          </w:tcPr>
          <w:p w14:paraId="2901F205" w14:textId="0DB692DB" w:rsidR="00EF6529" w:rsidRPr="006348D3" w:rsidRDefault="00EF6529" w:rsidP="00EF6529">
            <w:pPr>
              <w:jc w:val="left"/>
              <w:rPr>
                <w:highlight w:val="yellow"/>
              </w:rPr>
            </w:pPr>
            <w:r w:rsidRPr="006348D3">
              <w:t xml:space="preserve">tööks vajalik aeg </w:t>
            </w:r>
          </w:p>
        </w:tc>
        <w:tc>
          <w:tcPr>
            <w:tcW w:w="2092" w:type="dxa"/>
          </w:tcPr>
          <w:p w14:paraId="4AAE76FE" w14:textId="3E9541DC" w:rsidR="00EF6529" w:rsidRPr="006348D3" w:rsidRDefault="00EF6529" w:rsidP="00EF6529">
            <w:pPr>
              <w:jc w:val="left"/>
            </w:pPr>
            <w:r w:rsidRPr="006348D3">
              <w:t xml:space="preserve">Skepast&amp;Puhkim, RB </w:t>
            </w:r>
            <w:r w:rsidR="00776A6E" w:rsidRPr="006348D3">
              <w:t>Rail</w:t>
            </w:r>
          </w:p>
        </w:tc>
      </w:tr>
      <w:tr w:rsidR="00EF6529" w:rsidRPr="006348D3" w14:paraId="02490C5A" w14:textId="77777777" w:rsidTr="00CF60E5">
        <w:tc>
          <w:tcPr>
            <w:tcW w:w="4673" w:type="dxa"/>
          </w:tcPr>
          <w:p w14:paraId="05E90C43" w14:textId="2B7222ED" w:rsidR="00EF6529" w:rsidRPr="006348D3" w:rsidRDefault="00EF6529" w:rsidP="00EF6529">
            <w:pPr>
              <w:jc w:val="left"/>
            </w:pPr>
            <w:r w:rsidRPr="006348D3">
              <w:t xml:space="preserve">Arendaja esitab KMH programmi eelnõu otsustajale  </w:t>
            </w:r>
          </w:p>
        </w:tc>
        <w:tc>
          <w:tcPr>
            <w:tcW w:w="2126" w:type="dxa"/>
          </w:tcPr>
          <w:p w14:paraId="58881B9D" w14:textId="65B9B2E2" w:rsidR="00EF6529" w:rsidRPr="006348D3" w:rsidRDefault="002B4A03" w:rsidP="00EF6529">
            <w:pPr>
              <w:jc w:val="left"/>
              <w:rPr>
                <w:highlight w:val="yellow"/>
              </w:rPr>
            </w:pPr>
            <w:r>
              <w:t>oktoober</w:t>
            </w:r>
            <w:r w:rsidR="00776A6E" w:rsidRPr="006348D3">
              <w:t xml:space="preserve"> 2019</w:t>
            </w:r>
          </w:p>
        </w:tc>
        <w:tc>
          <w:tcPr>
            <w:tcW w:w="2092" w:type="dxa"/>
          </w:tcPr>
          <w:p w14:paraId="7898357E" w14:textId="6A90E695" w:rsidR="00EF6529" w:rsidRPr="006348D3" w:rsidRDefault="00776A6E" w:rsidP="00EF6529">
            <w:pPr>
              <w:jc w:val="left"/>
            </w:pPr>
            <w:r w:rsidRPr="006348D3">
              <w:t>RB Rail</w:t>
            </w:r>
          </w:p>
        </w:tc>
      </w:tr>
      <w:tr w:rsidR="00EF6529" w:rsidRPr="006348D3" w14:paraId="4D1BD482" w14:textId="77777777" w:rsidTr="00CF60E5">
        <w:tc>
          <w:tcPr>
            <w:tcW w:w="4673" w:type="dxa"/>
          </w:tcPr>
          <w:p w14:paraId="476B89A0" w14:textId="77777777" w:rsidR="00EF6529" w:rsidRPr="006348D3" w:rsidRDefault="00EF6529" w:rsidP="00EF6529">
            <w:pPr>
              <w:jc w:val="left"/>
              <w:rPr>
                <w:highlight w:val="yellow"/>
              </w:rPr>
            </w:pPr>
            <w:r w:rsidRPr="006348D3">
              <w:t>Otsustaja kontrollib KMH programmi vastavust nõuetele ja edastab selle asjaomastele asutustele seisukoha esitamiseks</w:t>
            </w:r>
            <w:r w:rsidRPr="006348D3">
              <w:rPr>
                <w:highlight w:val="yellow"/>
              </w:rPr>
              <w:t xml:space="preserve"> </w:t>
            </w:r>
          </w:p>
        </w:tc>
        <w:tc>
          <w:tcPr>
            <w:tcW w:w="2126" w:type="dxa"/>
          </w:tcPr>
          <w:p w14:paraId="1B3C1E25" w14:textId="24141511" w:rsidR="00EF6529" w:rsidRPr="006348D3" w:rsidRDefault="00EF6529" w:rsidP="00EF6529">
            <w:pPr>
              <w:jc w:val="left"/>
            </w:pPr>
            <w:r w:rsidRPr="006348D3">
              <w:rPr>
                <w:i/>
              </w:rPr>
              <w:t xml:space="preserve">14 päeva jooksul KMH programmi saamisest* </w:t>
            </w:r>
          </w:p>
        </w:tc>
        <w:tc>
          <w:tcPr>
            <w:tcW w:w="2092" w:type="dxa"/>
          </w:tcPr>
          <w:p w14:paraId="6C5D29DC" w14:textId="09D1F99E" w:rsidR="00EF6529" w:rsidRPr="006348D3" w:rsidRDefault="00EF6529" w:rsidP="00EF6529">
            <w:pPr>
              <w:jc w:val="left"/>
              <w:rPr>
                <w:highlight w:val="yellow"/>
              </w:rPr>
            </w:pPr>
            <w:r w:rsidRPr="006348D3">
              <w:t>TTJA</w:t>
            </w:r>
          </w:p>
        </w:tc>
      </w:tr>
      <w:tr w:rsidR="00EF6529" w:rsidRPr="006348D3" w14:paraId="1C5B1D64" w14:textId="77777777" w:rsidTr="00CF60E5">
        <w:tc>
          <w:tcPr>
            <w:tcW w:w="4673" w:type="dxa"/>
          </w:tcPr>
          <w:p w14:paraId="3FB4552B" w14:textId="77777777" w:rsidR="00EF6529" w:rsidRPr="006348D3" w:rsidRDefault="00EF6529" w:rsidP="00EF6529">
            <w:pPr>
              <w:jc w:val="left"/>
              <w:rPr>
                <w:highlight w:val="yellow"/>
              </w:rPr>
            </w:pPr>
            <w:r w:rsidRPr="006348D3">
              <w:t>Asjaomane asutus</w:t>
            </w:r>
            <w:r w:rsidRPr="006348D3">
              <w:rPr>
                <w:vertAlign w:val="superscript"/>
              </w:rPr>
              <w:footnoteReference w:id="73"/>
            </w:r>
            <w:r w:rsidRPr="006348D3">
              <w:t xml:space="preserve"> esitab, lähtudes oma pädevusvaldkonnast, otsustajale KMH programmi kohta seisukoha </w:t>
            </w:r>
          </w:p>
        </w:tc>
        <w:tc>
          <w:tcPr>
            <w:tcW w:w="2126" w:type="dxa"/>
          </w:tcPr>
          <w:p w14:paraId="629185E8" w14:textId="6357A1CC" w:rsidR="00EF6529" w:rsidRPr="006348D3" w:rsidRDefault="00EF6529" w:rsidP="00EF6529">
            <w:pPr>
              <w:jc w:val="left"/>
            </w:pPr>
            <w:r w:rsidRPr="006348D3">
              <w:rPr>
                <w:i/>
              </w:rPr>
              <w:t>30 päeva jooksul KMH programmi saamisest*</w:t>
            </w:r>
            <w:r w:rsidRPr="006348D3">
              <w:t xml:space="preserve"> </w:t>
            </w:r>
          </w:p>
        </w:tc>
        <w:tc>
          <w:tcPr>
            <w:tcW w:w="2092" w:type="dxa"/>
          </w:tcPr>
          <w:p w14:paraId="03CAF664" w14:textId="1577A917"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6D2BCB25" w14:textId="77777777" w:rsidTr="00CF60E5">
        <w:tc>
          <w:tcPr>
            <w:tcW w:w="4673" w:type="dxa"/>
          </w:tcPr>
          <w:p w14:paraId="6E834E9B" w14:textId="77777777" w:rsidR="00EF6529" w:rsidRPr="006348D3" w:rsidRDefault="00EF6529" w:rsidP="00EF6529">
            <w:pPr>
              <w:jc w:val="left"/>
            </w:pPr>
            <w:r w:rsidRPr="006348D3">
              <w:t>Otsustaja vaatab seisukohad läbi ning annab arendajale ja juhteksperdile oma seisukoha KMH programmi asjakohasuse ja piisavuse kohta</w:t>
            </w:r>
          </w:p>
        </w:tc>
        <w:tc>
          <w:tcPr>
            <w:tcW w:w="2126" w:type="dxa"/>
          </w:tcPr>
          <w:p w14:paraId="3D889AE0" w14:textId="18D6C7E9" w:rsidR="00EF6529" w:rsidRPr="006348D3" w:rsidRDefault="00EF6529" w:rsidP="00EF6529">
            <w:pPr>
              <w:jc w:val="left"/>
            </w:pPr>
            <w:r w:rsidRPr="006348D3">
              <w:rPr>
                <w:i/>
              </w:rPr>
              <w:t xml:space="preserve">14 päeva jooksul asjaomaste asutus-te seisukohtade saamisest* </w:t>
            </w:r>
          </w:p>
        </w:tc>
        <w:tc>
          <w:tcPr>
            <w:tcW w:w="2092" w:type="dxa"/>
          </w:tcPr>
          <w:p w14:paraId="3CAA5280" w14:textId="5DDDD96E" w:rsidR="00EF6529" w:rsidRPr="006348D3" w:rsidRDefault="00EF6529" w:rsidP="00EF6529">
            <w:pPr>
              <w:jc w:val="left"/>
            </w:pPr>
            <w:r w:rsidRPr="006348D3">
              <w:t>TTJA</w:t>
            </w:r>
          </w:p>
        </w:tc>
      </w:tr>
      <w:tr w:rsidR="00EF6529" w:rsidRPr="006348D3" w14:paraId="0BC71CF0" w14:textId="77777777" w:rsidTr="00CF60E5">
        <w:tc>
          <w:tcPr>
            <w:tcW w:w="4673" w:type="dxa"/>
          </w:tcPr>
          <w:p w14:paraId="441D31B1" w14:textId="77777777" w:rsidR="00EF6529" w:rsidRPr="006348D3" w:rsidRDefault="00EF6529" w:rsidP="00EF6529">
            <w:pPr>
              <w:jc w:val="left"/>
            </w:pPr>
            <w:r w:rsidRPr="006348D3">
              <w:t xml:space="preserve">Eksperdirühm teeb koos arendajaga vajaduse korral KMH programmis parandused ja täiendused ning selgitab seisukohtade arvestamist või põhjendab arvestamata jätmist </w:t>
            </w:r>
          </w:p>
        </w:tc>
        <w:tc>
          <w:tcPr>
            <w:tcW w:w="2126" w:type="dxa"/>
          </w:tcPr>
          <w:p w14:paraId="0A451EEE" w14:textId="77777777" w:rsidR="0042285B" w:rsidRDefault="00EF6529" w:rsidP="00184BE6">
            <w:pPr>
              <w:jc w:val="left"/>
            </w:pPr>
            <w:r w:rsidRPr="006348D3">
              <w:t>tööks vajalik aeg</w:t>
            </w:r>
          </w:p>
          <w:p w14:paraId="6978FB93" w14:textId="4F9BAA62" w:rsidR="00EF6529" w:rsidRPr="006348D3" w:rsidRDefault="0042285B" w:rsidP="00184BE6">
            <w:pPr>
              <w:jc w:val="left"/>
              <w:rPr>
                <w:highlight w:val="yellow"/>
              </w:rPr>
            </w:pPr>
            <w:r>
              <w:t>(</w:t>
            </w:r>
            <w:r w:rsidRPr="0042285B">
              <w:t>Sõltub asjaomaste asutuste poolt esitatud seisukohtadega seotud töömahust</w:t>
            </w:r>
            <w:r>
              <w:t>)</w:t>
            </w:r>
            <w:r w:rsidR="00EF6529" w:rsidRPr="006348D3">
              <w:t xml:space="preserve"> </w:t>
            </w:r>
          </w:p>
        </w:tc>
        <w:tc>
          <w:tcPr>
            <w:tcW w:w="2092" w:type="dxa"/>
          </w:tcPr>
          <w:p w14:paraId="61581915" w14:textId="1F8B76D7" w:rsidR="00EF6529" w:rsidRPr="006348D3" w:rsidRDefault="00EF6529" w:rsidP="00EF6529">
            <w:pPr>
              <w:jc w:val="left"/>
            </w:pPr>
            <w:r w:rsidRPr="006348D3">
              <w:t xml:space="preserve">Skepast&amp;Puhkim, </w:t>
            </w:r>
            <w:r w:rsidR="00776A6E" w:rsidRPr="006348D3">
              <w:t>RB Rail</w:t>
            </w:r>
          </w:p>
        </w:tc>
      </w:tr>
      <w:tr w:rsidR="00EF6529" w:rsidRPr="006348D3" w14:paraId="4F1D1D1B" w14:textId="77777777" w:rsidTr="00CF60E5">
        <w:tc>
          <w:tcPr>
            <w:tcW w:w="4673" w:type="dxa"/>
          </w:tcPr>
          <w:p w14:paraId="70ADE2A6" w14:textId="77777777" w:rsidR="00EF6529" w:rsidRPr="006348D3" w:rsidRDefault="00EF6529" w:rsidP="00EF6529">
            <w:pPr>
              <w:jc w:val="left"/>
            </w:pPr>
            <w:r w:rsidRPr="006348D3">
              <w:lastRenderedPageBreak/>
              <w:t>Arendaja esitab otsustajale KMH täiendatud programmi</w:t>
            </w:r>
          </w:p>
        </w:tc>
        <w:tc>
          <w:tcPr>
            <w:tcW w:w="2126" w:type="dxa"/>
          </w:tcPr>
          <w:p w14:paraId="59DCF4BC" w14:textId="6EEE2CBD" w:rsidR="00EF6529" w:rsidRPr="006348D3" w:rsidRDefault="00776A6E" w:rsidP="00EF6529">
            <w:pPr>
              <w:jc w:val="left"/>
              <w:rPr>
                <w:highlight w:val="yellow"/>
              </w:rPr>
            </w:pPr>
            <w:r w:rsidRPr="006348D3">
              <w:t xml:space="preserve">tööks vajalik aeg </w:t>
            </w:r>
          </w:p>
        </w:tc>
        <w:tc>
          <w:tcPr>
            <w:tcW w:w="2092" w:type="dxa"/>
          </w:tcPr>
          <w:p w14:paraId="0CA5C903" w14:textId="090E0C26" w:rsidR="00EF6529" w:rsidRPr="006348D3" w:rsidRDefault="00776A6E" w:rsidP="00EF6529">
            <w:pPr>
              <w:jc w:val="left"/>
            </w:pPr>
            <w:r w:rsidRPr="006348D3">
              <w:t>RB Rail</w:t>
            </w:r>
          </w:p>
        </w:tc>
      </w:tr>
      <w:tr w:rsidR="00EF6529" w:rsidRPr="006348D3" w14:paraId="5FD1554C" w14:textId="77777777" w:rsidTr="00CF60E5">
        <w:tc>
          <w:tcPr>
            <w:tcW w:w="4673" w:type="dxa"/>
          </w:tcPr>
          <w:p w14:paraId="2AF2644F" w14:textId="77777777" w:rsidR="00EF6529" w:rsidRPr="006348D3" w:rsidRDefault="00EF6529" w:rsidP="00EF6529">
            <w:pPr>
              <w:jc w:val="left"/>
              <w:rPr>
                <w:highlight w:val="yellow"/>
              </w:rPr>
            </w:pPr>
            <w:r w:rsidRPr="006348D3">
              <w:t>Otsustaja kontrollib KMH parandatud ja täiendatud programmi</w:t>
            </w:r>
            <w:r w:rsidRPr="006348D3">
              <w:rPr>
                <w:vertAlign w:val="superscript"/>
              </w:rPr>
              <w:footnoteReference w:id="74"/>
            </w:r>
            <w:r w:rsidRPr="006348D3">
              <w:t xml:space="preserve"> </w:t>
            </w:r>
          </w:p>
        </w:tc>
        <w:tc>
          <w:tcPr>
            <w:tcW w:w="2126" w:type="dxa"/>
          </w:tcPr>
          <w:p w14:paraId="63C2E64C" w14:textId="4674CBF3" w:rsidR="00EF6529" w:rsidRPr="006348D3" w:rsidRDefault="00EF6529" w:rsidP="00EF6529">
            <w:pPr>
              <w:jc w:val="left"/>
              <w:rPr>
                <w:i/>
              </w:rPr>
            </w:pPr>
            <w:r w:rsidRPr="006348D3">
              <w:rPr>
                <w:i/>
              </w:rPr>
              <w:t xml:space="preserve">14 päeva jooksul programmi saamisest </w:t>
            </w:r>
          </w:p>
        </w:tc>
        <w:tc>
          <w:tcPr>
            <w:tcW w:w="2092" w:type="dxa"/>
          </w:tcPr>
          <w:p w14:paraId="4709D8DC" w14:textId="23B858EA" w:rsidR="00EF6529" w:rsidRPr="006348D3" w:rsidRDefault="00EF6529" w:rsidP="00EF6529">
            <w:pPr>
              <w:jc w:val="left"/>
              <w:rPr>
                <w:highlight w:val="yellow"/>
              </w:rPr>
            </w:pPr>
            <w:r w:rsidRPr="006348D3">
              <w:t>TTJA</w:t>
            </w:r>
          </w:p>
        </w:tc>
      </w:tr>
      <w:tr w:rsidR="00EF6529" w:rsidRPr="006348D3" w14:paraId="659D1C03" w14:textId="77777777" w:rsidTr="00CF60E5">
        <w:tc>
          <w:tcPr>
            <w:tcW w:w="4673" w:type="dxa"/>
          </w:tcPr>
          <w:p w14:paraId="7CC23B98" w14:textId="77777777" w:rsidR="00EF6529" w:rsidRPr="006348D3" w:rsidRDefault="00EF6529" w:rsidP="00EF6529">
            <w:pPr>
              <w:jc w:val="left"/>
            </w:pPr>
            <w:r w:rsidRPr="006348D3">
              <w:t xml:space="preserve">Otsustaja teavitab KMH programmi avalikust väljapanekust ja avalikust arutelust </w:t>
            </w:r>
          </w:p>
        </w:tc>
        <w:tc>
          <w:tcPr>
            <w:tcW w:w="2126" w:type="dxa"/>
          </w:tcPr>
          <w:p w14:paraId="228543B6" w14:textId="766EA767" w:rsidR="00EF6529" w:rsidRPr="006348D3" w:rsidRDefault="00EF6529" w:rsidP="00EF6529">
            <w:pPr>
              <w:jc w:val="left"/>
              <w:rPr>
                <w:i/>
              </w:rPr>
            </w:pPr>
            <w:r w:rsidRPr="006348D3">
              <w:rPr>
                <w:i/>
              </w:rPr>
              <w:t xml:space="preserve">14 päeva jooksul kontrolli tulemuste selgumisest </w:t>
            </w:r>
          </w:p>
        </w:tc>
        <w:tc>
          <w:tcPr>
            <w:tcW w:w="2092" w:type="dxa"/>
          </w:tcPr>
          <w:p w14:paraId="6D836A97" w14:textId="55B39D96" w:rsidR="00EF6529" w:rsidRPr="006348D3" w:rsidRDefault="00EF6529" w:rsidP="00EF6529">
            <w:pPr>
              <w:jc w:val="left"/>
            </w:pPr>
            <w:r w:rsidRPr="006348D3">
              <w:t>TTJA</w:t>
            </w:r>
          </w:p>
        </w:tc>
      </w:tr>
      <w:tr w:rsidR="00EF6529" w:rsidRPr="006348D3" w14:paraId="69DAB40D" w14:textId="77777777" w:rsidTr="00CF60E5">
        <w:tc>
          <w:tcPr>
            <w:tcW w:w="4673" w:type="dxa"/>
          </w:tcPr>
          <w:p w14:paraId="5748945A" w14:textId="662B05AE" w:rsidR="00EF6529" w:rsidRPr="006348D3" w:rsidRDefault="00EF6529" w:rsidP="00EF6529">
            <w:pPr>
              <w:jc w:val="left"/>
            </w:pPr>
            <w:r w:rsidRPr="006348D3">
              <w:t xml:space="preserve">Otsustaja korraldab KMH programmi avaliku väljapaneku </w:t>
            </w:r>
          </w:p>
        </w:tc>
        <w:tc>
          <w:tcPr>
            <w:tcW w:w="2126" w:type="dxa"/>
          </w:tcPr>
          <w:p w14:paraId="674099B9" w14:textId="235DDC25" w:rsidR="00EF6529" w:rsidRPr="006348D3" w:rsidRDefault="00EF6529" w:rsidP="00EF6529">
            <w:pPr>
              <w:jc w:val="left"/>
              <w:rPr>
                <w:i/>
              </w:rPr>
            </w:pPr>
            <w:r w:rsidRPr="006348D3">
              <w:rPr>
                <w:i/>
              </w:rPr>
              <w:t xml:space="preserve">kestusega vähemalt 14 päeva </w:t>
            </w:r>
          </w:p>
        </w:tc>
        <w:tc>
          <w:tcPr>
            <w:tcW w:w="2092" w:type="dxa"/>
          </w:tcPr>
          <w:p w14:paraId="34563276" w14:textId="39EEBC61" w:rsidR="00EF6529" w:rsidRPr="006348D3" w:rsidRDefault="00EF6529" w:rsidP="00EF6529">
            <w:pPr>
              <w:jc w:val="left"/>
            </w:pPr>
            <w:r w:rsidRPr="006348D3">
              <w:t>TTJA</w:t>
            </w:r>
          </w:p>
        </w:tc>
      </w:tr>
      <w:tr w:rsidR="00EF6529" w:rsidRPr="006348D3" w14:paraId="7B4706E2" w14:textId="77777777" w:rsidTr="00CF60E5">
        <w:tc>
          <w:tcPr>
            <w:tcW w:w="4673" w:type="dxa"/>
          </w:tcPr>
          <w:p w14:paraId="063A591A" w14:textId="77777777" w:rsidR="00EF6529" w:rsidRPr="006348D3" w:rsidRDefault="00EF6529" w:rsidP="00EF6529">
            <w:pPr>
              <w:jc w:val="left"/>
            </w:pPr>
            <w:r w:rsidRPr="006348D3">
              <w:t>Avaliku väljapaneku käigus laekunud seisukohtade analüüs</w:t>
            </w:r>
          </w:p>
        </w:tc>
        <w:tc>
          <w:tcPr>
            <w:tcW w:w="2126" w:type="dxa"/>
          </w:tcPr>
          <w:p w14:paraId="409A8D51" w14:textId="77777777" w:rsidR="0042285B" w:rsidRDefault="00EF6529" w:rsidP="00EF6529">
            <w:pPr>
              <w:jc w:val="left"/>
            </w:pPr>
            <w:r w:rsidRPr="006348D3">
              <w:t>tööks vajalik aeg</w:t>
            </w:r>
          </w:p>
          <w:p w14:paraId="459CC4C9" w14:textId="0A1E1BDB" w:rsidR="00EF6529" w:rsidRPr="006348D3" w:rsidRDefault="0042285B" w:rsidP="0042285B">
            <w:r>
              <w:t>(</w:t>
            </w:r>
            <w:r w:rsidRPr="0042285B">
              <w:t>Sõltub avaliku väljapaneku käigus esitatud ettepanekute, arvamuste ja vastuväidete hulgast ja sisust</w:t>
            </w:r>
            <w:r>
              <w:t>)</w:t>
            </w:r>
          </w:p>
        </w:tc>
        <w:tc>
          <w:tcPr>
            <w:tcW w:w="2092" w:type="dxa"/>
          </w:tcPr>
          <w:p w14:paraId="2A362C1C" w14:textId="6B7EA9B2" w:rsidR="00EF6529" w:rsidRPr="006348D3" w:rsidRDefault="00EF6529" w:rsidP="00EF6529">
            <w:pPr>
              <w:jc w:val="left"/>
            </w:pPr>
            <w:r w:rsidRPr="006348D3">
              <w:t xml:space="preserve">Skepast&amp;Puhkim, </w:t>
            </w:r>
            <w:r w:rsidR="00776A6E" w:rsidRPr="006348D3">
              <w:t>RB Rail</w:t>
            </w:r>
          </w:p>
        </w:tc>
      </w:tr>
      <w:tr w:rsidR="00EF6529" w:rsidRPr="006348D3" w14:paraId="109F6248" w14:textId="77777777" w:rsidTr="00CF60E5">
        <w:tc>
          <w:tcPr>
            <w:tcW w:w="4673" w:type="dxa"/>
          </w:tcPr>
          <w:p w14:paraId="6EE00EB3" w14:textId="77777777" w:rsidR="00EF6529" w:rsidRPr="006348D3" w:rsidRDefault="00EF6529" w:rsidP="00EF6529">
            <w:pPr>
              <w:jc w:val="left"/>
            </w:pPr>
            <w:r w:rsidRPr="006348D3">
              <w:t>Arendaja koostöös otsustajaga korraldab KMH programmi avaliku arutelu</w:t>
            </w:r>
          </w:p>
        </w:tc>
        <w:tc>
          <w:tcPr>
            <w:tcW w:w="2126" w:type="dxa"/>
          </w:tcPr>
          <w:p w14:paraId="49D5E890" w14:textId="2E933F86" w:rsidR="00EF6529" w:rsidRPr="006348D3" w:rsidRDefault="00EF6529" w:rsidP="00EF6529">
            <w:pPr>
              <w:jc w:val="left"/>
            </w:pPr>
            <w:r w:rsidRPr="006348D3">
              <w:t xml:space="preserve">esimesel võimalusel pärast avaliku väljapaneku lõppu </w:t>
            </w:r>
            <w:r w:rsidRPr="006348D3">
              <w:rPr>
                <w:u w:val="single"/>
              </w:rPr>
              <w:t xml:space="preserve">ja seisukohtade analüüsimist </w:t>
            </w:r>
          </w:p>
        </w:tc>
        <w:tc>
          <w:tcPr>
            <w:tcW w:w="2092" w:type="dxa"/>
          </w:tcPr>
          <w:p w14:paraId="2E47B960" w14:textId="625C1753" w:rsidR="00EF6529" w:rsidRPr="006348D3" w:rsidRDefault="00776A6E" w:rsidP="00EF6529">
            <w:pPr>
              <w:jc w:val="left"/>
            </w:pPr>
            <w:r w:rsidRPr="006348D3">
              <w:t>RB Rail</w:t>
            </w:r>
            <w:r w:rsidR="00EF6529" w:rsidRPr="006348D3">
              <w:t xml:space="preserve">, TTJA </w:t>
            </w:r>
          </w:p>
        </w:tc>
      </w:tr>
      <w:tr w:rsidR="00EF6529" w:rsidRPr="006348D3" w14:paraId="5792C8B2" w14:textId="77777777" w:rsidTr="00CF60E5">
        <w:tc>
          <w:tcPr>
            <w:tcW w:w="4673" w:type="dxa"/>
          </w:tcPr>
          <w:p w14:paraId="4D8A25CB" w14:textId="77777777" w:rsidR="00EF6529" w:rsidRPr="006348D3" w:rsidRDefault="00EF6529" w:rsidP="00EF6529">
            <w:pPr>
              <w:jc w:val="left"/>
            </w:pPr>
            <w:r w:rsidRPr="006348D3">
              <w:t>KMH programmi täiendamine lähtudes avalikustamisel laekunud ettepanekutest ja vastuväidetest ning kirjadele ja küsimustele vastamine</w:t>
            </w:r>
          </w:p>
        </w:tc>
        <w:tc>
          <w:tcPr>
            <w:tcW w:w="2126" w:type="dxa"/>
          </w:tcPr>
          <w:p w14:paraId="608DE267" w14:textId="19D30113" w:rsidR="00EF6529" w:rsidRPr="006348D3" w:rsidRDefault="00EF6529" w:rsidP="00EF6529">
            <w:pPr>
              <w:jc w:val="left"/>
            </w:pPr>
            <w:r w:rsidRPr="006348D3">
              <w:rPr>
                <w:i/>
              </w:rPr>
              <w:t>30 päeva jooksul avaliku arutelu toimumisest</w:t>
            </w:r>
            <w:r w:rsidRPr="006348D3">
              <w:t xml:space="preserve">* </w:t>
            </w:r>
          </w:p>
        </w:tc>
        <w:tc>
          <w:tcPr>
            <w:tcW w:w="2092" w:type="dxa"/>
          </w:tcPr>
          <w:p w14:paraId="3E337816" w14:textId="3F47CD92" w:rsidR="00EF6529" w:rsidRPr="006348D3" w:rsidRDefault="00EF6529" w:rsidP="00EF6529">
            <w:pPr>
              <w:jc w:val="left"/>
            </w:pPr>
            <w:r w:rsidRPr="006348D3">
              <w:t xml:space="preserve">Skepast&amp;Puhkim, </w:t>
            </w:r>
            <w:r w:rsidR="00776A6E" w:rsidRPr="006348D3">
              <w:t>RB Rail</w:t>
            </w:r>
          </w:p>
        </w:tc>
      </w:tr>
      <w:tr w:rsidR="00EF6529" w:rsidRPr="006348D3" w14:paraId="07BBF91A" w14:textId="77777777" w:rsidTr="00CF60E5">
        <w:tc>
          <w:tcPr>
            <w:tcW w:w="4673" w:type="dxa"/>
          </w:tcPr>
          <w:p w14:paraId="352A334D" w14:textId="77777777" w:rsidR="00EF6529" w:rsidRPr="006348D3" w:rsidRDefault="00EF6529" w:rsidP="00EF6529">
            <w:pPr>
              <w:jc w:val="left"/>
            </w:pPr>
            <w:r w:rsidRPr="006348D3">
              <w:t>Arendaja esitab KMH programmi otsustajale nõuetele vastavuse kontrollimiseks</w:t>
            </w:r>
          </w:p>
        </w:tc>
        <w:tc>
          <w:tcPr>
            <w:tcW w:w="2126" w:type="dxa"/>
          </w:tcPr>
          <w:p w14:paraId="2EFED442" w14:textId="04EFDC96" w:rsidR="00EF6529" w:rsidRPr="006348D3" w:rsidRDefault="00776A6E" w:rsidP="00EF6529">
            <w:pPr>
              <w:jc w:val="left"/>
              <w:rPr>
                <w:i/>
                <w:highlight w:val="yellow"/>
              </w:rPr>
            </w:pPr>
            <w:r w:rsidRPr="006348D3">
              <w:t xml:space="preserve">tööks vajalik aeg </w:t>
            </w:r>
          </w:p>
        </w:tc>
        <w:tc>
          <w:tcPr>
            <w:tcW w:w="2092" w:type="dxa"/>
          </w:tcPr>
          <w:p w14:paraId="0121C62A" w14:textId="1005F878" w:rsidR="00EF6529" w:rsidRPr="006348D3" w:rsidRDefault="00776A6E" w:rsidP="00EF6529">
            <w:pPr>
              <w:jc w:val="left"/>
            </w:pPr>
            <w:r w:rsidRPr="006348D3">
              <w:t>RB Rail</w:t>
            </w:r>
          </w:p>
        </w:tc>
      </w:tr>
      <w:tr w:rsidR="00EF6529" w:rsidRPr="006348D3" w14:paraId="590030CB" w14:textId="77777777" w:rsidTr="00CF60E5">
        <w:tc>
          <w:tcPr>
            <w:tcW w:w="4673" w:type="dxa"/>
          </w:tcPr>
          <w:p w14:paraId="515004A1" w14:textId="77777777" w:rsidR="00EF6529" w:rsidRPr="006348D3" w:rsidRDefault="00EF6529" w:rsidP="00EF6529">
            <w:pPr>
              <w:jc w:val="left"/>
            </w:pPr>
            <w:r w:rsidRPr="006348D3">
              <w:t>Otsustaja kontrollib KMH programmi vastavust nõuetele ja teeb programmi nõuetele vastavaks tunnistamise otsuse.</w:t>
            </w:r>
          </w:p>
        </w:tc>
        <w:tc>
          <w:tcPr>
            <w:tcW w:w="2126" w:type="dxa"/>
          </w:tcPr>
          <w:p w14:paraId="5EA8A8D7" w14:textId="7B88A4C1" w:rsidR="00EF6529" w:rsidRPr="006348D3" w:rsidRDefault="00EF6529" w:rsidP="00EF6529">
            <w:pPr>
              <w:jc w:val="left"/>
            </w:pPr>
            <w:r w:rsidRPr="006348D3">
              <w:rPr>
                <w:i/>
              </w:rPr>
              <w:t>30 päeva jooksul KMH programmi saamisest*</w:t>
            </w:r>
            <w:r w:rsidRPr="006348D3">
              <w:t xml:space="preserve"> </w:t>
            </w:r>
          </w:p>
        </w:tc>
        <w:tc>
          <w:tcPr>
            <w:tcW w:w="2092" w:type="dxa"/>
          </w:tcPr>
          <w:p w14:paraId="0762165A" w14:textId="26275E20" w:rsidR="00EF6529" w:rsidRPr="006348D3" w:rsidRDefault="00EF6529" w:rsidP="00EF6529">
            <w:pPr>
              <w:jc w:val="left"/>
            </w:pPr>
            <w:r w:rsidRPr="006348D3">
              <w:t>TTJA</w:t>
            </w:r>
          </w:p>
        </w:tc>
      </w:tr>
      <w:tr w:rsidR="00EF6529" w:rsidRPr="006348D3" w14:paraId="3F8B2689" w14:textId="77777777" w:rsidTr="00CF60E5">
        <w:tc>
          <w:tcPr>
            <w:tcW w:w="4673" w:type="dxa"/>
          </w:tcPr>
          <w:p w14:paraId="775CBB20" w14:textId="77777777" w:rsidR="00EF6529" w:rsidRPr="006348D3" w:rsidRDefault="00EF6529" w:rsidP="00EF6529">
            <w:pPr>
              <w:jc w:val="left"/>
            </w:pPr>
            <w:r w:rsidRPr="006348D3">
              <w:t>Otsustaja teavitab otsuse tegemisest menetlus-osalisi ning avaldab teate Ametlikes Teadaannetes</w:t>
            </w:r>
          </w:p>
        </w:tc>
        <w:tc>
          <w:tcPr>
            <w:tcW w:w="2126" w:type="dxa"/>
          </w:tcPr>
          <w:p w14:paraId="3B83C398" w14:textId="6DABE294" w:rsidR="00EF6529" w:rsidRPr="006348D3" w:rsidRDefault="00EF6529" w:rsidP="00EF6529">
            <w:pPr>
              <w:jc w:val="left"/>
              <w:rPr>
                <w:i/>
                <w:highlight w:val="yellow"/>
              </w:rPr>
            </w:pPr>
            <w:r w:rsidRPr="006348D3">
              <w:rPr>
                <w:i/>
              </w:rPr>
              <w:t xml:space="preserve">14 päeva jooksul otsuse tegemisest* </w:t>
            </w:r>
          </w:p>
        </w:tc>
        <w:tc>
          <w:tcPr>
            <w:tcW w:w="2092" w:type="dxa"/>
          </w:tcPr>
          <w:p w14:paraId="48F3798E" w14:textId="28E50C8C" w:rsidR="00EF6529" w:rsidRPr="006348D3" w:rsidRDefault="00EF6529" w:rsidP="00EF6529">
            <w:pPr>
              <w:jc w:val="left"/>
            </w:pPr>
            <w:r w:rsidRPr="006348D3">
              <w:t>TTJA</w:t>
            </w:r>
          </w:p>
        </w:tc>
      </w:tr>
      <w:tr w:rsidR="00EF6529" w:rsidRPr="006348D3" w14:paraId="0E8FF4CE" w14:textId="77777777" w:rsidTr="00CF60E5">
        <w:tc>
          <w:tcPr>
            <w:tcW w:w="4673" w:type="dxa"/>
          </w:tcPr>
          <w:p w14:paraId="58522977" w14:textId="33C8D125" w:rsidR="00EF6529" w:rsidRPr="006348D3" w:rsidRDefault="00EF6529" w:rsidP="00EF6529">
            <w:pPr>
              <w:jc w:val="left"/>
              <w:rPr>
                <w:b/>
              </w:rPr>
            </w:pPr>
            <w:r w:rsidRPr="006348D3">
              <w:rPr>
                <w:b/>
              </w:rPr>
              <w:t xml:space="preserve">Eksperdirühm viib läbi KMH </w:t>
            </w:r>
            <w:r w:rsidR="00DB731B" w:rsidRPr="006348D3">
              <w:rPr>
                <w:b/>
              </w:rPr>
              <w:t xml:space="preserve">ja </w:t>
            </w:r>
            <w:r w:rsidRPr="006348D3">
              <w:rPr>
                <w:b/>
              </w:rPr>
              <w:t xml:space="preserve">koostab aruande </w:t>
            </w:r>
            <w:r w:rsidRPr="006348D3">
              <w:t>(</w:t>
            </w:r>
            <w:r w:rsidR="00DB731B" w:rsidRPr="006348D3">
              <w:t>ning</w:t>
            </w:r>
            <w:r w:rsidRPr="006348D3">
              <w:t xml:space="preserve"> esitab selle arendajale)</w:t>
            </w:r>
          </w:p>
        </w:tc>
        <w:tc>
          <w:tcPr>
            <w:tcW w:w="2126" w:type="dxa"/>
          </w:tcPr>
          <w:p w14:paraId="1A582F54" w14:textId="33A049E7" w:rsidR="00EF6529" w:rsidRPr="006348D3" w:rsidRDefault="00EF6529" w:rsidP="00EF6529">
            <w:pPr>
              <w:jc w:val="left"/>
            </w:pPr>
            <w:r w:rsidRPr="006348D3">
              <w:t xml:space="preserve">tööks vajalik aeg </w:t>
            </w:r>
          </w:p>
        </w:tc>
        <w:tc>
          <w:tcPr>
            <w:tcW w:w="2092" w:type="dxa"/>
          </w:tcPr>
          <w:p w14:paraId="441C5905" w14:textId="77777777" w:rsidR="00EF6529" w:rsidRPr="006348D3" w:rsidRDefault="00EF6529" w:rsidP="00EF6529">
            <w:pPr>
              <w:jc w:val="left"/>
            </w:pPr>
            <w:r w:rsidRPr="006348D3">
              <w:t xml:space="preserve">Skepast&amp;Puhkim </w:t>
            </w:r>
          </w:p>
        </w:tc>
      </w:tr>
      <w:tr w:rsidR="00EF6529" w:rsidRPr="006348D3" w14:paraId="7560BA1C" w14:textId="77777777" w:rsidTr="00CF60E5">
        <w:tc>
          <w:tcPr>
            <w:tcW w:w="4673" w:type="dxa"/>
          </w:tcPr>
          <w:p w14:paraId="43AF2A19" w14:textId="77777777" w:rsidR="00EF6529" w:rsidRPr="006348D3" w:rsidRDefault="00EF6529" w:rsidP="00EF6529">
            <w:pPr>
              <w:jc w:val="left"/>
            </w:pPr>
            <w:r w:rsidRPr="006348D3">
              <w:t xml:space="preserve">Arendaja esitab KMH aruande otsustajale </w:t>
            </w:r>
          </w:p>
        </w:tc>
        <w:tc>
          <w:tcPr>
            <w:tcW w:w="2126" w:type="dxa"/>
          </w:tcPr>
          <w:p w14:paraId="31EEE1D1" w14:textId="3C30A8D6" w:rsidR="00EF6529" w:rsidRPr="006348D3" w:rsidRDefault="00776A6E" w:rsidP="00EF6529">
            <w:pPr>
              <w:jc w:val="left"/>
              <w:rPr>
                <w:highlight w:val="yellow"/>
              </w:rPr>
            </w:pPr>
            <w:r w:rsidRPr="006348D3">
              <w:t>tööks vajalik aeg</w:t>
            </w:r>
          </w:p>
        </w:tc>
        <w:tc>
          <w:tcPr>
            <w:tcW w:w="2092" w:type="dxa"/>
          </w:tcPr>
          <w:p w14:paraId="3459D582" w14:textId="4C27C1FB" w:rsidR="00EF6529" w:rsidRPr="006348D3" w:rsidRDefault="00776A6E" w:rsidP="00EF6529">
            <w:pPr>
              <w:jc w:val="left"/>
            </w:pPr>
            <w:r w:rsidRPr="006348D3">
              <w:t>RB Rail</w:t>
            </w:r>
          </w:p>
        </w:tc>
      </w:tr>
      <w:tr w:rsidR="00EF6529" w:rsidRPr="006348D3" w14:paraId="63B91BB0" w14:textId="77777777" w:rsidTr="00CF60E5">
        <w:tc>
          <w:tcPr>
            <w:tcW w:w="4673" w:type="dxa"/>
          </w:tcPr>
          <w:p w14:paraId="1AD0B4DE" w14:textId="77777777" w:rsidR="00EF6529" w:rsidRPr="006348D3" w:rsidRDefault="00EF6529" w:rsidP="00EF6529">
            <w:pPr>
              <w:jc w:val="left"/>
              <w:rPr>
                <w:highlight w:val="yellow"/>
              </w:rPr>
            </w:pPr>
            <w:r w:rsidRPr="006348D3">
              <w:lastRenderedPageBreak/>
              <w:t>Otsustaja kontrollib KMH aruande vastavust nõuetele ja edastab selle asjaomastele asutustele seisukoha esitamiseks</w:t>
            </w:r>
            <w:r w:rsidRPr="006348D3">
              <w:rPr>
                <w:highlight w:val="yellow"/>
              </w:rPr>
              <w:t xml:space="preserve"> </w:t>
            </w:r>
          </w:p>
        </w:tc>
        <w:tc>
          <w:tcPr>
            <w:tcW w:w="2126" w:type="dxa"/>
          </w:tcPr>
          <w:p w14:paraId="3D69FCE2" w14:textId="3C5FA35F" w:rsidR="00EF6529" w:rsidRPr="006348D3" w:rsidRDefault="00EF6529" w:rsidP="00EF6529">
            <w:pPr>
              <w:jc w:val="left"/>
            </w:pPr>
            <w:r w:rsidRPr="006348D3">
              <w:rPr>
                <w:i/>
              </w:rPr>
              <w:t xml:space="preserve">14 päeva jooksul KMH aruande saamisest* </w:t>
            </w:r>
          </w:p>
        </w:tc>
        <w:tc>
          <w:tcPr>
            <w:tcW w:w="2092" w:type="dxa"/>
          </w:tcPr>
          <w:p w14:paraId="26173781" w14:textId="1A11BD8D" w:rsidR="00EF6529" w:rsidRPr="006348D3" w:rsidRDefault="00EF6529" w:rsidP="00EF6529">
            <w:pPr>
              <w:jc w:val="left"/>
              <w:rPr>
                <w:highlight w:val="yellow"/>
              </w:rPr>
            </w:pPr>
            <w:r w:rsidRPr="006348D3">
              <w:t>TTJA</w:t>
            </w:r>
          </w:p>
        </w:tc>
      </w:tr>
      <w:tr w:rsidR="00EF6529" w:rsidRPr="006348D3" w14:paraId="540CE124" w14:textId="77777777" w:rsidTr="00CF60E5">
        <w:tc>
          <w:tcPr>
            <w:tcW w:w="4673" w:type="dxa"/>
          </w:tcPr>
          <w:p w14:paraId="4F68283F" w14:textId="77777777" w:rsidR="00EF6529" w:rsidRPr="006348D3" w:rsidRDefault="00EF6529" w:rsidP="00EF6529">
            <w:pPr>
              <w:jc w:val="left"/>
              <w:rPr>
                <w:highlight w:val="yellow"/>
              </w:rPr>
            </w:pPr>
            <w:r w:rsidRPr="006348D3">
              <w:t xml:space="preserve">Asjaomane asutus esitab, lähtudes oma pädevusvaldkonnast, otsustajale KMH aruande kohta seisukoha </w:t>
            </w:r>
          </w:p>
        </w:tc>
        <w:tc>
          <w:tcPr>
            <w:tcW w:w="2126" w:type="dxa"/>
          </w:tcPr>
          <w:p w14:paraId="57FD1633" w14:textId="3FE0784B" w:rsidR="00EF6529" w:rsidRPr="006348D3" w:rsidRDefault="00EF6529" w:rsidP="00EF6529">
            <w:pPr>
              <w:jc w:val="left"/>
            </w:pPr>
            <w:r w:rsidRPr="006348D3">
              <w:rPr>
                <w:i/>
              </w:rPr>
              <w:t>30 päeva jooksul KMH aruande saamisest*</w:t>
            </w:r>
          </w:p>
        </w:tc>
        <w:tc>
          <w:tcPr>
            <w:tcW w:w="2092" w:type="dxa"/>
          </w:tcPr>
          <w:p w14:paraId="234974A7" w14:textId="1E8047B8"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52893D84" w14:textId="77777777" w:rsidTr="00CF60E5">
        <w:tc>
          <w:tcPr>
            <w:tcW w:w="4673" w:type="dxa"/>
          </w:tcPr>
          <w:p w14:paraId="0D25FDF2" w14:textId="77777777" w:rsidR="00EF6529" w:rsidRPr="006348D3" w:rsidRDefault="00EF6529" w:rsidP="00EF6529">
            <w:pPr>
              <w:jc w:val="left"/>
            </w:pPr>
            <w:r w:rsidRPr="006348D3">
              <w:t>Otsustaja vaatab seisukohad läbi ning annab arendajale ja juhteksperdile oma seisukoha KMH aruande asjakohasuse ja piisavuse kohta</w:t>
            </w:r>
          </w:p>
        </w:tc>
        <w:tc>
          <w:tcPr>
            <w:tcW w:w="2126" w:type="dxa"/>
          </w:tcPr>
          <w:p w14:paraId="6066026F" w14:textId="688BF6DD" w:rsidR="00EF6529" w:rsidRPr="006348D3" w:rsidRDefault="00EF6529" w:rsidP="00EF6529">
            <w:pPr>
              <w:jc w:val="left"/>
            </w:pPr>
            <w:r w:rsidRPr="006348D3">
              <w:rPr>
                <w:i/>
              </w:rPr>
              <w:t>14 päeva jooksul asjaomaste asutus-te seisukohtade saamisest*</w:t>
            </w:r>
          </w:p>
        </w:tc>
        <w:tc>
          <w:tcPr>
            <w:tcW w:w="2092" w:type="dxa"/>
          </w:tcPr>
          <w:p w14:paraId="447834AA" w14:textId="1D10D9E0" w:rsidR="00EF6529" w:rsidRPr="006348D3" w:rsidRDefault="00EF6529" w:rsidP="00EF6529">
            <w:pPr>
              <w:jc w:val="left"/>
            </w:pPr>
            <w:r w:rsidRPr="006348D3">
              <w:t>TTJA</w:t>
            </w:r>
          </w:p>
        </w:tc>
      </w:tr>
      <w:tr w:rsidR="00EF6529" w:rsidRPr="006348D3" w14:paraId="05C84F22" w14:textId="77777777" w:rsidTr="00CF60E5">
        <w:tc>
          <w:tcPr>
            <w:tcW w:w="4673" w:type="dxa"/>
          </w:tcPr>
          <w:p w14:paraId="7609D009" w14:textId="77777777" w:rsidR="00EF6529" w:rsidRPr="006348D3" w:rsidRDefault="00EF6529" w:rsidP="00EF6529">
            <w:pPr>
              <w:jc w:val="left"/>
            </w:pPr>
            <w:r w:rsidRPr="006348D3">
              <w:t xml:space="preserve">Eksperdirühm teeb koos arendajaga vajaduse korral KMH aruandes parandused ja täiendused ning selgitab seisukohtade arvestamist või põhjendab arvestamata jätmist </w:t>
            </w:r>
          </w:p>
        </w:tc>
        <w:tc>
          <w:tcPr>
            <w:tcW w:w="2126" w:type="dxa"/>
          </w:tcPr>
          <w:p w14:paraId="0A76ACA1" w14:textId="77777777" w:rsidR="0042285B" w:rsidRDefault="00EF6529" w:rsidP="00EF6529">
            <w:pPr>
              <w:jc w:val="left"/>
            </w:pPr>
            <w:r w:rsidRPr="006348D3">
              <w:t>tööks vajalik aeg</w:t>
            </w:r>
          </w:p>
          <w:p w14:paraId="29F2999C" w14:textId="49A5EE58" w:rsidR="00EF6529" w:rsidRPr="006348D3" w:rsidRDefault="0042285B" w:rsidP="0042285B">
            <w:r>
              <w:t>(</w:t>
            </w:r>
            <w:r w:rsidRPr="0042285B">
              <w:t>Sõltub asjaomaste asutuste poolt esitatud seisukohtadega seotud töömahust</w:t>
            </w:r>
            <w:r>
              <w:t>)</w:t>
            </w:r>
          </w:p>
        </w:tc>
        <w:tc>
          <w:tcPr>
            <w:tcW w:w="2092" w:type="dxa"/>
          </w:tcPr>
          <w:p w14:paraId="5AFBB7D5" w14:textId="10002389" w:rsidR="00EF6529" w:rsidRPr="006348D3" w:rsidRDefault="00EF6529" w:rsidP="00EF6529">
            <w:pPr>
              <w:jc w:val="left"/>
            </w:pPr>
            <w:r w:rsidRPr="006348D3">
              <w:t xml:space="preserve">Skepast&amp;Puhkim, </w:t>
            </w:r>
            <w:r w:rsidR="00776A6E" w:rsidRPr="006348D3">
              <w:t>RB Rail</w:t>
            </w:r>
          </w:p>
        </w:tc>
      </w:tr>
      <w:tr w:rsidR="00EF6529" w:rsidRPr="006348D3" w14:paraId="74AEAEEB" w14:textId="77777777" w:rsidTr="00CF60E5">
        <w:tc>
          <w:tcPr>
            <w:tcW w:w="4673" w:type="dxa"/>
          </w:tcPr>
          <w:p w14:paraId="70907C47" w14:textId="77777777" w:rsidR="00EF6529" w:rsidRPr="006348D3" w:rsidRDefault="00EF6529" w:rsidP="00EF6529">
            <w:pPr>
              <w:jc w:val="left"/>
            </w:pPr>
            <w:r w:rsidRPr="006348D3">
              <w:t>Arendaja esitab otsustajale KMH täiendatud aruande</w:t>
            </w:r>
          </w:p>
        </w:tc>
        <w:tc>
          <w:tcPr>
            <w:tcW w:w="2126" w:type="dxa"/>
          </w:tcPr>
          <w:p w14:paraId="71FCA115" w14:textId="07B2FF0E" w:rsidR="00EF6529" w:rsidRPr="006348D3" w:rsidRDefault="00776A6E" w:rsidP="00EF6529">
            <w:pPr>
              <w:jc w:val="left"/>
              <w:rPr>
                <w:highlight w:val="yellow"/>
              </w:rPr>
            </w:pPr>
            <w:r w:rsidRPr="006348D3">
              <w:t>tööks vajalik aeg</w:t>
            </w:r>
          </w:p>
        </w:tc>
        <w:tc>
          <w:tcPr>
            <w:tcW w:w="2092" w:type="dxa"/>
          </w:tcPr>
          <w:p w14:paraId="03BC950C" w14:textId="7C888F6F" w:rsidR="00EF6529" w:rsidRPr="006348D3" w:rsidRDefault="00776A6E" w:rsidP="00EF6529">
            <w:pPr>
              <w:jc w:val="left"/>
            </w:pPr>
            <w:r w:rsidRPr="006348D3">
              <w:t>RB Rail</w:t>
            </w:r>
          </w:p>
        </w:tc>
      </w:tr>
      <w:tr w:rsidR="00EF6529" w:rsidRPr="006348D3" w14:paraId="68902FD4" w14:textId="77777777" w:rsidTr="00CF60E5">
        <w:tc>
          <w:tcPr>
            <w:tcW w:w="4673" w:type="dxa"/>
          </w:tcPr>
          <w:p w14:paraId="6C796B19" w14:textId="77777777" w:rsidR="00EF6529" w:rsidRPr="006348D3" w:rsidRDefault="00EF6529" w:rsidP="00EF6529">
            <w:pPr>
              <w:jc w:val="left"/>
              <w:rPr>
                <w:highlight w:val="yellow"/>
              </w:rPr>
            </w:pPr>
            <w:r w:rsidRPr="006348D3">
              <w:t>Otsustaja kontrollib KMH parandatud ja täiendatud aruannet</w:t>
            </w:r>
            <w:r w:rsidRPr="006348D3">
              <w:rPr>
                <w:vertAlign w:val="superscript"/>
              </w:rPr>
              <w:footnoteReference w:id="75"/>
            </w:r>
            <w:r w:rsidRPr="006348D3">
              <w:t xml:space="preserve"> </w:t>
            </w:r>
          </w:p>
        </w:tc>
        <w:tc>
          <w:tcPr>
            <w:tcW w:w="2126" w:type="dxa"/>
          </w:tcPr>
          <w:p w14:paraId="0FB035B8" w14:textId="0A55F86D" w:rsidR="00EF6529" w:rsidRPr="006348D3" w:rsidRDefault="00EF6529" w:rsidP="00EF6529">
            <w:pPr>
              <w:jc w:val="left"/>
              <w:rPr>
                <w:i/>
              </w:rPr>
            </w:pPr>
            <w:r w:rsidRPr="006348D3">
              <w:rPr>
                <w:i/>
              </w:rPr>
              <w:t xml:space="preserve">21 päeva jooksul aruande saamisest </w:t>
            </w:r>
          </w:p>
        </w:tc>
        <w:tc>
          <w:tcPr>
            <w:tcW w:w="2092" w:type="dxa"/>
          </w:tcPr>
          <w:p w14:paraId="7609946E" w14:textId="36A7A2C2" w:rsidR="00EF6529" w:rsidRPr="006348D3" w:rsidRDefault="00EF6529" w:rsidP="00EF6529">
            <w:pPr>
              <w:jc w:val="left"/>
              <w:rPr>
                <w:highlight w:val="yellow"/>
              </w:rPr>
            </w:pPr>
            <w:r w:rsidRPr="006348D3">
              <w:t>TTJA</w:t>
            </w:r>
          </w:p>
        </w:tc>
      </w:tr>
      <w:tr w:rsidR="00EF6529" w:rsidRPr="006348D3" w14:paraId="401E11A7" w14:textId="77777777" w:rsidTr="00CF60E5">
        <w:tc>
          <w:tcPr>
            <w:tcW w:w="4673" w:type="dxa"/>
          </w:tcPr>
          <w:p w14:paraId="7E87B932" w14:textId="77777777" w:rsidR="00EF6529" w:rsidRPr="006348D3" w:rsidRDefault="00EF6529" w:rsidP="00EF6529">
            <w:pPr>
              <w:jc w:val="left"/>
            </w:pPr>
            <w:r w:rsidRPr="006348D3">
              <w:t xml:space="preserve">Otsustaja teavitab KMH aruande avalikust väljapanekust ja avalikust arutelust </w:t>
            </w:r>
          </w:p>
        </w:tc>
        <w:tc>
          <w:tcPr>
            <w:tcW w:w="2126" w:type="dxa"/>
          </w:tcPr>
          <w:p w14:paraId="0D076A1D" w14:textId="7B7EE18D" w:rsidR="00EF6529" w:rsidRPr="006348D3" w:rsidRDefault="00EF6529" w:rsidP="00EF6529">
            <w:pPr>
              <w:jc w:val="left"/>
              <w:rPr>
                <w:i/>
              </w:rPr>
            </w:pPr>
            <w:r w:rsidRPr="006348D3">
              <w:rPr>
                <w:i/>
              </w:rPr>
              <w:t xml:space="preserve">14 päeva jooksul kontrolli tulemuste selgumisest </w:t>
            </w:r>
          </w:p>
        </w:tc>
        <w:tc>
          <w:tcPr>
            <w:tcW w:w="2092" w:type="dxa"/>
          </w:tcPr>
          <w:p w14:paraId="707E80BF" w14:textId="5C1AA246" w:rsidR="00EF6529" w:rsidRPr="006348D3" w:rsidRDefault="00EF6529" w:rsidP="00EF6529">
            <w:pPr>
              <w:jc w:val="left"/>
            </w:pPr>
            <w:r w:rsidRPr="006348D3">
              <w:t>TTJA</w:t>
            </w:r>
          </w:p>
        </w:tc>
      </w:tr>
      <w:tr w:rsidR="00EF6529" w:rsidRPr="006348D3" w14:paraId="14685292" w14:textId="77777777" w:rsidTr="00CF60E5">
        <w:tc>
          <w:tcPr>
            <w:tcW w:w="4673" w:type="dxa"/>
          </w:tcPr>
          <w:p w14:paraId="5C980DA8" w14:textId="77777777" w:rsidR="00EF6529" w:rsidRPr="006348D3" w:rsidRDefault="00EF6529" w:rsidP="00EF6529">
            <w:pPr>
              <w:jc w:val="left"/>
            </w:pPr>
            <w:r w:rsidRPr="006348D3">
              <w:t xml:space="preserve">Otsustaja korraldab KMH aruande avaliku väljapaneku </w:t>
            </w:r>
          </w:p>
        </w:tc>
        <w:tc>
          <w:tcPr>
            <w:tcW w:w="2126" w:type="dxa"/>
          </w:tcPr>
          <w:p w14:paraId="45BAF5BA" w14:textId="41467FA6" w:rsidR="00EF6529" w:rsidRPr="006348D3" w:rsidRDefault="00EF6529" w:rsidP="00EF6529">
            <w:pPr>
              <w:jc w:val="left"/>
            </w:pPr>
            <w:r w:rsidRPr="006348D3">
              <w:rPr>
                <w:i/>
              </w:rPr>
              <w:t xml:space="preserve">kestusega vähemalt </w:t>
            </w:r>
            <w:r w:rsidRPr="006348D3">
              <w:rPr>
                <w:b/>
                <w:i/>
              </w:rPr>
              <w:t>30 päeva</w:t>
            </w:r>
            <w:r w:rsidRPr="006348D3">
              <w:t xml:space="preserve"> </w:t>
            </w:r>
          </w:p>
        </w:tc>
        <w:tc>
          <w:tcPr>
            <w:tcW w:w="2092" w:type="dxa"/>
          </w:tcPr>
          <w:p w14:paraId="3071AF8C" w14:textId="7C91CF73" w:rsidR="00EF6529" w:rsidRPr="006348D3" w:rsidRDefault="00EF6529" w:rsidP="00EF6529">
            <w:pPr>
              <w:jc w:val="left"/>
            </w:pPr>
            <w:r w:rsidRPr="006348D3">
              <w:t>TTJA</w:t>
            </w:r>
          </w:p>
        </w:tc>
      </w:tr>
      <w:tr w:rsidR="00EF6529" w:rsidRPr="006348D3" w14:paraId="1DE78252" w14:textId="77777777" w:rsidTr="00CF60E5">
        <w:tc>
          <w:tcPr>
            <w:tcW w:w="4673" w:type="dxa"/>
          </w:tcPr>
          <w:p w14:paraId="0134742C" w14:textId="77777777" w:rsidR="00EF6529" w:rsidRPr="006348D3" w:rsidRDefault="00EF6529" w:rsidP="00EF6529">
            <w:pPr>
              <w:jc w:val="left"/>
            </w:pPr>
            <w:r w:rsidRPr="006348D3">
              <w:t>Avaliku väljapaneku käigus laekunud seisukohtade analüüs</w:t>
            </w:r>
          </w:p>
        </w:tc>
        <w:tc>
          <w:tcPr>
            <w:tcW w:w="2126" w:type="dxa"/>
          </w:tcPr>
          <w:p w14:paraId="10491906" w14:textId="77777777" w:rsidR="0042285B" w:rsidRDefault="00EF6529" w:rsidP="00EF6529">
            <w:pPr>
              <w:jc w:val="left"/>
            </w:pPr>
            <w:r w:rsidRPr="006348D3">
              <w:t>tööks vajalik aeg</w:t>
            </w:r>
          </w:p>
          <w:p w14:paraId="07B3C0EC" w14:textId="27EEB138" w:rsidR="00EF6529" w:rsidRPr="006348D3" w:rsidRDefault="0042285B" w:rsidP="0042285B">
            <w:r>
              <w:t>(</w:t>
            </w:r>
            <w:r w:rsidRPr="0042285B">
              <w:t>Sõltub avaliku väljapaneku käigus esitatud ettepanekute, arvamuste ja vastuväidete hulgast ja sisust</w:t>
            </w:r>
            <w:r>
              <w:t>)</w:t>
            </w:r>
          </w:p>
        </w:tc>
        <w:tc>
          <w:tcPr>
            <w:tcW w:w="2092" w:type="dxa"/>
          </w:tcPr>
          <w:p w14:paraId="15FCCA3F" w14:textId="373F9584" w:rsidR="00EF6529" w:rsidRPr="006348D3" w:rsidRDefault="00EF6529" w:rsidP="00EF6529">
            <w:pPr>
              <w:jc w:val="left"/>
            </w:pPr>
            <w:r w:rsidRPr="006348D3">
              <w:t xml:space="preserve">Skepast&amp;Puhkim, </w:t>
            </w:r>
            <w:r w:rsidR="00776A6E" w:rsidRPr="006348D3">
              <w:t>RB Rail</w:t>
            </w:r>
          </w:p>
        </w:tc>
      </w:tr>
      <w:tr w:rsidR="00EF6529" w:rsidRPr="006348D3" w14:paraId="3E038828" w14:textId="77777777" w:rsidTr="00CF60E5">
        <w:tc>
          <w:tcPr>
            <w:tcW w:w="4673" w:type="dxa"/>
          </w:tcPr>
          <w:p w14:paraId="557F3671" w14:textId="77777777" w:rsidR="00EF6529" w:rsidRPr="006348D3" w:rsidRDefault="00EF6529" w:rsidP="00EF6529">
            <w:pPr>
              <w:jc w:val="left"/>
            </w:pPr>
            <w:r w:rsidRPr="006348D3">
              <w:t>Arendaja koostöös otsustajaga korraldab KMH aruande avaliku arutelu</w:t>
            </w:r>
          </w:p>
        </w:tc>
        <w:tc>
          <w:tcPr>
            <w:tcW w:w="2126" w:type="dxa"/>
          </w:tcPr>
          <w:p w14:paraId="35399878" w14:textId="3D98E49E" w:rsidR="00EF6529" w:rsidRPr="006348D3" w:rsidRDefault="00EF6529" w:rsidP="00EF6529">
            <w:pPr>
              <w:jc w:val="left"/>
            </w:pPr>
            <w:r w:rsidRPr="006348D3">
              <w:t>esimesel võimalusel pärast avaliku väljapaneku lõppu ja seisukohtade analüüsimist</w:t>
            </w:r>
            <w:r w:rsidRPr="006348D3">
              <w:rPr>
                <w:u w:val="single"/>
              </w:rPr>
              <w:t xml:space="preserve"> </w:t>
            </w:r>
          </w:p>
        </w:tc>
        <w:tc>
          <w:tcPr>
            <w:tcW w:w="2092" w:type="dxa"/>
          </w:tcPr>
          <w:p w14:paraId="7D9AFDB2" w14:textId="50A264AB" w:rsidR="00EF6529" w:rsidRPr="006348D3" w:rsidRDefault="00776A6E" w:rsidP="00EF6529">
            <w:pPr>
              <w:jc w:val="left"/>
            </w:pPr>
            <w:r w:rsidRPr="006348D3">
              <w:t xml:space="preserve">RB Rail, </w:t>
            </w:r>
            <w:r w:rsidR="00EF6529" w:rsidRPr="006348D3">
              <w:t>TTJA</w:t>
            </w:r>
          </w:p>
        </w:tc>
      </w:tr>
      <w:tr w:rsidR="00EF6529" w:rsidRPr="006348D3" w14:paraId="6289C798" w14:textId="77777777" w:rsidTr="00CF60E5">
        <w:tc>
          <w:tcPr>
            <w:tcW w:w="4673" w:type="dxa"/>
          </w:tcPr>
          <w:p w14:paraId="288B2EFD" w14:textId="77777777" w:rsidR="00EF6529" w:rsidRPr="006348D3" w:rsidRDefault="00EF6529" w:rsidP="00EF6529">
            <w:pPr>
              <w:jc w:val="left"/>
            </w:pPr>
            <w:r w:rsidRPr="006348D3">
              <w:lastRenderedPageBreak/>
              <w:t>KMH aruande täiendamine lähtudes avalikustamisel laekunud ettepanekutest ja vastuväidetest ning kirjadele ja küsimustele vastamine</w:t>
            </w:r>
          </w:p>
        </w:tc>
        <w:tc>
          <w:tcPr>
            <w:tcW w:w="2126" w:type="dxa"/>
          </w:tcPr>
          <w:p w14:paraId="6BC143D4" w14:textId="63C73685" w:rsidR="00EF6529" w:rsidRPr="006348D3" w:rsidRDefault="00EF6529" w:rsidP="00EF6529">
            <w:pPr>
              <w:jc w:val="left"/>
            </w:pPr>
            <w:r w:rsidRPr="006348D3">
              <w:rPr>
                <w:i/>
              </w:rPr>
              <w:t>30 päeva jooksul avaliku arutelu toimumisest</w:t>
            </w:r>
            <w:r w:rsidRPr="006348D3">
              <w:t xml:space="preserve">* </w:t>
            </w:r>
          </w:p>
        </w:tc>
        <w:tc>
          <w:tcPr>
            <w:tcW w:w="2092" w:type="dxa"/>
          </w:tcPr>
          <w:p w14:paraId="7054067C" w14:textId="3BAF5703" w:rsidR="00EF6529" w:rsidRPr="006348D3" w:rsidRDefault="00EF6529" w:rsidP="00EF6529">
            <w:pPr>
              <w:jc w:val="left"/>
            </w:pPr>
            <w:r w:rsidRPr="006348D3">
              <w:t xml:space="preserve">Skepast&amp;Puhkim, </w:t>
            </w:r>
            <w:r w:rsidR="00776A6E" w:rsidRPr="006348D3">
              <w:t>RB Rail</w:t>
            </w:r>
          </w:p>
        </w:tc>
      </w:tr>
      <w:tr w:rsidR="00EF6529" w:rsidRPr="006348D3" w14:paraId="2594B759" w14:textId="77777777" w:rsidTr="00CF60E5">
        <w:tc>
          <w:tcPr>
            <w:tcW w:w="4673" w:type="dxa"/>
          </w:tcPr>
          <w:p w14:paraId="5ABAF87F" w14:textId="77777777" w:rsidR="00EF6529" w:rsidRPr="006348D3" w:rsidRDefault="00EF6529" w:rsidP="00EF6529">
            <w:pPr>
              <w:jc w:val="left"/>
            </w:pPr>
            <w:r w:rsidRPr="006348D3">
              <w:t>Arendaja esitab KMH aruande otsustajale nõuetele vastavuse kontrollimiseks</w:t>
            </w:r>
          </w:p>
        </w:tc>
        <w:tc>
          <w:tcPr>
            <w:tcW w:w="2126" w:type="dxa"/>
          </w:tcPr>
          <w:p w14:paraId="7EB8A17F" w14:textId="660881C1" w:rsidR="00EF6529" w:rsidRPr="006348D3" w:rsidRDefault="00776A6E" w:rsidP="00EF6529">
            <w:pPr>
              <w:jc w:val="left"/>
              <w:rPr>
                <w:i/>
              </w:rPr>
            </w:pPr>
            <w:r w:rsidRPr="006348D3">
              <w:t>tööks vajalik aeg</w:t>
            </w:r>
          </w:p>
        </w:tc>
        <w:tc>
          <w:tcPr>
            <w:tcW w:w="2092" w:type="dxa"/>
          </w:tcPr>
          <w:p w14:paraId="0C18918E" w14:textId="266E393B" w:rsidR="00EF6529" w:rsidRPr="006348D3" w:rsidRDefault="00776A6E" w:rsidP="00EF6529">
            <w:pPr>
              <w:jc w:val="left"/>
            </w:pPr>
            <w:r w:rsidRPr="006348D3">
              <w:t>RB Rail</w:t>
            </w:r>
          </w:p>
        </w:tc>
      </w:tr>
      <w:tr w:rsidR="00EF6529" w:rsidRPr="006348D3" w14:paraId="4FC49CBB" w14:textId="77777777" w:rsidTr="00CF60E5">
        <w:tc>
          <w:tcPr>
            <w:tcW w:w="4673" w:type="dxa"/>
          </w:tcPr>
          <w:p w14:paraId="554AA51A" w14:textId="77777777" w:rsidR="00EF6529" w:rsidRPr="006348D3" w:rsidRDefault="00EF6529" w:rsidP="00EF6529">
            <w:pPr>
              <w:jc w:val="left"/>
            </w:pPr>
            <w:r w:rsidRPr="006348D3">
              <w:t xml:space="preserve">Otsustaja edastab KMH aruande asjaomastele asutustele kooskõlastamiseks </w:t>
            </w:r>
          </w:p>
        </w:tc>
        <w:tc>
          <w:tcPr>
            <w:tcW w:w="2126" w:type="dxa"/>
          </w:tcPr>
          <w:p w14:paraId="1B60ED48" w14:textId="0A6AADFA" w:rsidR="00EF6529" w:rsidRPr="006348D3" w:rsidRDefault="00EF6529" w:rsidP="00EF6529">
            <w:pPr>
              <w:jc w:val="left"/>
              <w:rPr>
                <w:i/>
              </w:rPr>
            </w:pPr>
            <w:r w:rsidRPr="006348D3">
              <w:rPr>
                <w:i/>
              </w:rPr>
              <w:t xml:space="preserve">aeg määramata </w:t>
            </w:r>
          </w:p>
        </w:tc>
        <w:tc>
          <w:tcPr>
            <w:tcW w:w="2092" w:type="dxa"/>
          </w:tcPr>
          <w:p w14:paraId="707B9308" w14:textId="2AE91075" w:rsidR="00EF6529" w:rsidRPr="006348D3" w:rsidRDefault="00260451" w:rsidP="00EF6529">
            <w:pPr>
              <w:jc w:val="left"/>
            </w:pPr>
            <w:r w:rsidRPr="006348D3">
              <w:t>TTJA</w:t>
            </w:r>
          </w:p>
        </w:tc>
      </w:tr>
      <w:tr w:rsidR="00EF6529" w:rsidRPr="006348D3" w14:paraId="65D00563" w14:textId="77777777" w:rsidTr="00CF60E5">
        <w:tc>
          <w:tcPr>
            <w:tcW w:w="4673" w:type="dxa"/>
          </w:tcPr>
          <w:p w14:paraId="44BD9178" w14:textId="77777777" w:rsidR="00EF6529" w:rsidRPr="006348D3" w:rsidRDefault="00EF6529" w:rsidP="00EF6529">
            <w:pPr>
              <w:jc w:val="left"/>
            </w:pPr>
            <w:r w:rsidRPr="006348D3">
              <w:t xml:space="preserve">Asjaomane asutus, lähtudes oma pädevusvaldkonnast, kooskõlastab või jätab kooskõlastamata KMH aruande </w:t>
            </w:r>
          </w:p>
        </w:tc>
        <w:tc>
          <w:tcPr>
            <w:tcW w:w="2126" w:type="dxa"/>
          </w:tcPr>
          <w:p w14:paraId="2279E907" w14:textId="1A1FEA82" w:rsidR="00EF6529" w:rsidRPr="006348D3" w:rsidRDefault="00EF6529" w:rsidP="00EF6529">
            <w:pPr>
              <w:jc w:val="left"/>
            </w:pPr>
            <w:r w:rsidRPr="006348D3">
              <w:rPr>
                <w:i/>
              </w:rPr>
              <w:t>30 päeva jooksul aruande saamisest*</w:t>
            </w:r>
            <w:r w:rsidRPr="006348D3">
              <w:t xml:space="preserve"> </w:t>
            </w:r>
          </w:p>
        </w:tc>
        <w:tc>
          <w:tcPr>
            <w:tcW w:w="2092" w:type="dxa"/>
          </w:tcPr>
          <w:p w14:paraId="39ED75E1" w14:textId="14525C2E"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49324261" w14:textId="77777777" w:rsidTr="00CF60E5">
        <w:tc>
          <w:tcPr>
            <w:tcW w:w="4673" w:type="dxa"/>
          </w:tcPr>
          <w:p w14:paraId="786BA032" w14:textId="77777777" w:rsidR="00EF6529" w:rsidRPr="006348D3" w:rsidRDefault="00EF6529" w:rsidP="00EF6529">
            <w:pPr>
              <w:jc w:val="left"/>
            </w:pPr>
            <w:r w:rsidRPr="006348D3">
              <w:t>Otsustaja kontrollib KMH aruande vastavust nõuetele ja teeb aruande nõuetele vastavaks tunnistamise otsuse.</w:t>
            </w:r>
          </w:p>
        </w:tc>
        <w:tc>
          <w:tcPr>
            <w:tcW w:w="2126" w:type="dxa"/>
          </w:tcPr>
          <w:p w14:paraId="5D4614E1" w14:textId="6C335A7C" w:rsidR="00EF6529" w:rsidRPr="006348D3" w:rsidRDefault="00EF6529" w:rsidP="00EF6529">
            <w:pPr>
              <w:jc w:val="left"/>
            </w:pPr>
            <w:r w:rsidRPr="006348D3">
              <w:rPr>
                <w:i/>
              </w:rPr>
              <w:t>30 päeva jooksul kooskõlastuste saamisest*</w:t>
            </w:r>
            <w:r w:rsidRPr="006348D3">
              <w:t xml:space="preserve"> </w:t>
            </w:r>
          </w:p>
        </w:tc>
        <w:tc>
          <w:tcPr>
            <w:tcW w:w="2092" w:type="dxa"/>
          </w:tcPr>
          <w:p w14:paraId="649BD474" w14:textId="71BB2E28" w:rsidR="00EF6529" w:rsidRPr="006348D3" w:rsidRDefault="00260451" w:rsidP="00EF6529">
            <w:pPr>
              <w:jc w:val="left"/>
            </w:pPr>
            <w:r w:rsidRPr="006348D3">
              <w:t>TTJA</w:t>
            </w:r>
          </w:p>
        </w:tc>
      </w:tr>
      <w:tr w:rsidR="00EF6529" w:rsidRPr="006348D3" w14:paraId="7313736C" w14:textId="77777777" w:rsidTr="00CF60E5">
        <w:tc>
          <w:tcPr>
            <w:tcW w:w="4673" w:type="dxa"/>
          </w:tcPr>
          <w:p w14:paraId="28294DB8" w14:textId="77777777" w:rsidR="00EF6529" w:rsidRPr="006348D3" w:rsidRDefault="00EF6529" w:rsidP="00EF6529">
            <w:pPr>
              <w:jc w:val="left"/>
            </w:pPr>
            <w:r w:rsidRPr="006348D3">
              <w:t>Otsustaja teavitab otsuse tegemisest menetlus-osalisi ning avaldab teate Ametlikes Teadaannetes</w:t>
            </w:r>
          </w:p>
        </w:tc>
        <w:tc>
          <w:tcPr>
            <w:tcW w:w="2126" w:type="dxa"/>
          </w:tcPr>
          <w:p w14:paraId="53975473" w14:textId="49D00923" w:rsidR="00EF6529" w:rsidRPr="006348D3" w:rsidRDefault="00EF6529" w:rsidP="00EF6529">
            <w:pPr>
              <w:jc w:val="left"/>
              <w:rPr>
                <w:i/>
                <w:highlight w:val="yellow"/>
              </w:rPr>
            </w:pPr>
            <w:r w:rsidRPr="006348D3">
              <w:rPr>
                <w:i/>
              </w:rPr>
              <w:t xml:space="preserve">14 päeva jooksul otsuse tegemisest* </w:t>
            </w:r>
          </w:p>
        </w:tc>
        <w:tc>
          <w:tcPr>
            <w:tcW w:w="2092" w:type="dxa"/>
          </w:tcPr>
          <w:p w14:paraId="6F8F99FD" w14:textId="214300BE" w:rsidR="00EF6529" w:rsidRPr="006348D3" w:rsidRDefault="00260451" w:rsidP="006625EE">
            <w:pPr>
              <w:keepNext/>
              <w:jc w:val="left"/>
            </w:pPr>
            <w:r w:rsidRPr="006348D3">
              <w:t>TTJA</w:t>
            </w:r>
          </w:p>
        </w:tc>
      </w:tr>
    </w:tbl>
    <w:p w14:paraId="083130D8" w14:textId="77777777" w:rsidR="00EF6529" w:rsidRPr="00040C7F" w:rsidRDefault="00EF6529" w:rsidP="00040C7F">
      <w:pPr>
        <w:pStyle w:val="Heading1"/>
      </w:pPr>
      <w:bookmarkStart w:id="241" w:name="_Toc500260002"/>
      <w:bookmarkStart w:id="242" w:name="_Toc14360384"/>
      <w:bookmarkStart w:id="243" w:name="_Toc14428332"/>
      <w:bookmarkStart w:id="244" w:name="_Toc14433855"/>
      <w:bookmarkStart w:id="245" w:name="_Toc14434645"/>
      <w:bookmarkStart w:id="246" w:name="_Toc20235451"/>
      <w:r w:rsidRPr="00040C7F">
        <w:lastRenderedPageBreak/>
        <w:t>Avalikkuse kaasamine ja ülevaade KMH programmi avalikustamisest</w:t>
      </w:r>
      <w:bookmarkEnd w:id="241"/>
      <w:bookmarkEnd w:id="242"/>
      <w:bookmarkEnd w:id="243"/>
      <w:bookmarkEnd w:id="244"/>
      <w:bookmarkEnd w:id="245"/>
      <w:bookmarkEnd w:id="246"/>
    </w:p>
    <w:p w14:paraId="622B9247" w14:textId="00FA974B" w:rsidR="00EF6529" w:rsidRPr="006348D3" w:rsidRDefault="00EF6529" w:rsidP="00040C7F">
      <w:pPr>
        <w:pStyle w:val="Heading2"/>
      </w:pPr>
      <w:bookmarkStart w:id="247" w:name="_Ref499021102"/>
      <w:bookmarkStart w:id="248" w:name="_Toc500260003"/>
      <w:bookmarkStart w:id="249" w:name="_Toc14360385"/>
      <w:bookmarkStart w:id="250" w:name="_Toc14428333"/>
      <w:bookmarkStart w:id="251" w:name="_Toc14433856"/>
      <w:bookmarkStart w:id="252" w:name="_Toc14434646"/>
      <w:bookmarkStart w:id="253" w:name="_Toc20235452"/>
      <w:r w:rsidRPr="006348D3">
        <w:t>Kavandatava tegevuse elluviimisega seotud mõjutatud/huvitatud asutused ja isikud ning nende teavitamine</w:t>
      </w:r>
      <w:bookmarkEnd w:id="247"/>
      <w:bookmarkEnd w:id="248"/>
      <w:bookmarkEnd w:id="249"/>
      <w:bookmarkEnd w:id="250"/>
      <w:bookmarkEnd w:id="251"/>
      <w:bookmarkEnd w:id="252"/>
      <w:bookmarkEnd w:id="253"/>
      <w:r w:rsidRPr="006348D3">
        <w:t xml:space="preserve"> </w:t>
      </w:r>
    </w:p>
    <w:p w14:paraId="3C979665" w14:textId="6D05430D" w:rsidR="00EF6529" w:rsidRDefault="00EF6529" w:rsidP="00EF6529">
      <w:pPr>
        <w:spacing w:after="120"/>
      </w:pPr>
      <w:bookmarkStart w:id="254" w:name="_Hlk500260734"/>
      <w:r w:rsidRPr="006348D3">
        <w:t xml:space="preserve">Ajaomased asutused ja isikud, keda kavandatav tegevus võib eeldatavalt mõjutada või kellel võib olla põhjendatud huvi selle tegevuse vastu </w:t>
      </w:r>
      <w:bookmarkEnd w:id="254"/>
      <w:r w:rsidRPr="006348D3">
        <w:t>– vt</w:t>
      </w:r>
      <w:r w:rsidR="00E92847" w:rsidRPr="006348D3">
        <w:t xml:space="preserve"> </w:t>
      </w:r>
      <w:r w:rsidR="00E92847" w:rsidRPr="006348D3">
        <w:fldChar w:fldCharType="begin"/>
      </w:r>
      <w:r w:rsidR="00E92847" w:rsidRPr="006348D3">
        <w:instrText xml:space="preserve"> REF _Ref9345993 \h </w:instrText>
      </w:r>
      <w:r w:rsidR="006348D3" w:rsidRPr="006348D3">
        <w:instrText xml:space="preserve"> \* MERGEFORMAT </w:instrText>
      </w:r>
      <w:r w:rsidR="00E92847" w:rsidRPr="006348D3">
        <w:fldChar w:fldCharType="separate"/>
      </w:r>
      <w:r w:rsidR="00EA4662" w:rsidRPr="00144A01">
        <w:t xml:space="preserve">Tabel </w:t>
      </w:r>
      <w:r w:rsidR="00EA4662">
        <w:rPr>
          <w:noProof/>
        </w:rPr>
        <w:t>6</w:t>
      </w:r>
      <w:r w:rsidR="00E92847" w:rsidRPr="006348D3">
        <w:fldChar w:fldCharType="end"/>
      </w:r>
      <w:r w:rsidRPr="006348D3">
        <w:t xml:space="preserve">. </w:t>
      </w:r>
    </w:p>
    <w:p w14:paraId="77D50C11" w14:textId="77777777" w:rsidR="0041012F" w:rsidRPr="006348D3" w:rsidRDefault="0041012F" w:rsidP="00EF6529">
      <w:pPr>
        <w:spacing w:after="120"/>
      </w:pPr>
    </w:p>
    <w:p w14:paraId="1E716A0C" w14:textId="282F0A08" w:rsidR="00EF6529" w:rsidRPr="00144A01" w:rsidRDefault="00E92847" w:rsidP="002C0139">
      <w:pPr>
        <w:pStyle w:val="Caption"/>
      </w:pPr>
      <w:bookmarkStart w:id="255" w:name="_Ref9345993"/>
      <w:bookmarkStart w:id="256" w:name="_Toc14431592"/>
      <w:bookmarkStart w:id="257" w:name="_Toc14433454"/>
      <w:bookmarkStart w:id="258" w:name="_Toc20235506"/>
      <w:r w:rsidRPr="00144A01">
        <w:t xml:space="preserve">Tabel </w:t>
      </w:r>
      <w:r w:rsidR="00712012">
        <w:fldChar w:fldCharType="begin"/>
      </w:r>
      <w:r w:rsidR="00712012">
        <w:instrText xml:space="preserve"> SEQ Tabel \* ARABIC </w:instrText>
      </w:r>
      <w:r w:rsidR="00712012">
        <w:fldChar w:fldCharType="separate"/>
      </w:r>
      <w:r w:rsidR="00EA4662">
        <w:rPr>
          <w:noProof/>
        </w:rPr>
        <w:t>6</w:t>
      </w:r>
      <w:r w:rsidR="00712012">
        <w:rPr>
          <w:noProof/>
        </w:rPr>
        <w:fldChar w:fldCharType="end"/>
      </w:r>
      <w:bookmarkEnd w:id="255"/>
      <w:r w:rsidRPr="00144A01">
        <w:t>. KMH koostamisest mõjutatud ning huvitatud asutused ja isikud koos menetlusse kaasamise põhjendusega</w:t>
      </w:r>
      <w:bookmarkEnd w:id="256"/>
      <w:bookmarkEnd w:id="257"/>
      <w:bookmarkEnd w:id="258"/>
      <w:r w:rsidRPr="00144A01">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EF6529" w:rsidRPr="006348D3" w14:paraId="460FDA6C" w14:textId="77777777" w:rsidTr="00D34829">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6348D3" w:rsidRDefault="00EF6529" w:rsidP="00EF6529">
            <w:pPr>
              <w:spacing w:before="120" w:after="120"/>
              <w:jc w:val="left"/>
              <w:rPr>
                <w:b/>
                <w:color w:val="FFFFFF" w:themeColor="background1"/>
              </w:rPr>
            </w:pPr>
            <w:r w:rsidRPr="006348D3">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6348D3" w:rsidRDefault="00EF6529" w:rsidP="00EF6529">
            <w:pPr>
              <w:spacing w:before="120" w:after="120"/>
              <w:jc w:val="left"/>
              <w:rPr>
                <w:b/>
                <w:color w:val="FFFFFF" w:themeColor="background1"/>
              </w:rPr>
            </w:pPr>
            <w:r w:rsidRPr="006348D3">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6348D3" w:rsidRDefault="00EF6529" w:rsidP="00EF6529">
            <w:pPr>
              <w:spacing w:before="120" w:after="120"/>
              <w:jc w:val="left"/>
              <w:rPr>
                <w:b/>
                <w:color w:val="FFFFFF" w:themeColor="background1"/>
              </w:rPr>
            </w:pPr>
            <w:r w:rsidRPr="006348D3">
              <w:rPr>
                <w:b/>
                <w:color w:val="FFFFFF" w:themeColor="background1"/>
              </w:rPr>
              <w:t>Kaasamise põhjendus</w:t>
            </w:r>
          </w:p>
        </w:tc>
      </w:tr>
      <w:tr w:rsidR="00EF6529" w:rsidRPr="006348D3"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326BB5F4" w:rsidR="00EF6529" w:rsidRPr="006348D3" w:rsidRDefault="00EF6529" w:rsidP="00EF6529">
            <w:pPr>
              <w:jc w:val="left"/>
              <w:rPr>
                <w:i/>
                <w:highlight w:val="yellow"/>
              </w:rPr>
            </w:pPr>
            <w:r w:rsidRPr="006348D3">
              <w:rPr>
                <w:b/>
                <w:i/>
              </w:rPr>
              <w:t>Asjaomased asutused</w:t>
            </w:r>
            <w:r w:rsidR="00F00DFC" w:rsidRPr="006348D3">
              <w:rPr>
                <w:b/>
                <w:i/>
              </w:rPr>
              <w:t xml:space="preserve"> </w:t>
            </w:r>
          </w:p>
        </w:tc>
      </w:tr>
      <w:tr w:rsidR="00EF6529" w:rsidRPr="006348D3" w14:paraId="74ED08A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6348D3" w:rsidRDefault="009E5C0C" w:rsidP="00F00DFC">
            <w:r w:rsidRPr="006348D3">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Pr="006348D3" w:rsidRDefault="009254D3" w:rsidP="009254D3">
            <w:pPr>
              <w:jc w:val="left"/>
            </w:pPr>
            <w:r w:rsidRPr="006348D3">
              <w:t>Sakala 1, 15094 Tallinn</w:t>
            </w:r>
          </w:p>
          <w:p w14:paraId="1421EAEA" w14:textId="47862746" w:rsidR="00EF6529" w:rsidRPr="006348D3" w:rsidRDefault="00712012" w:rsidP="009254D3">
            <w:pPr>
              <w:jc w:val="left"/>
            </w:pPr>
            <w:hyperlink r:id="rId53" w:history="1">
              <w:r w:rsidR="009254D3" w:rsidRPr="006348D3">
                <w:rPr>
                  <w:rStyle w:val="Hyperlink"/>
                </w:rPr>
                <w:t>info@kaitseministeerium.ee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3FF51AD" w14:textId="7CFAB63F" w:rsidR="009254D3" w:rsidRPr="006348D3" w:rsidRDefault="0001319B" w:rsidP="00484049">
            <w:pPr>
              <w:jc w:val="left"/>
            </w:pPr>
            <w:r>
              <w:t xml:space="preserve">Vastavalt </w:t>
            </w:r>
            <w:r w:rsidRPr="0001319B">
              <w:t>TJA 28.06.2018 kirjale nr 6-7/18/0016/111</w:t>
            </w:r>
          </w:p>
        </w:tc>
      </w:tr>
      <w:tr w:rsidR="00F00DFC" w:rsidRPr="006348D3" w14:paraId="3E5B1B6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Pr="006348D3" w:rsidRDefault="00F00DFC" w:rsidP="009E5C0C">
            <w:r w:rsidRPr="006348D3">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Pr="006348D3" w:rsidRDefault="009254D3" w:rsidP="00EF6529">
            <w:pPr>
              <w:jc w:val="left"/>
            </w:pPr>
            <w:r w:rsidRPr="006348D3">
              <w:t xml:space="preserve">Narva maantee 7a, 10117 Tallinn </w:t>
            </w:r>
          </w:p>
          <w:p w14:paraId="7AFCA161" w14:textId="009D814D" w:rsidR="009254D3" w:rsidRPr="006348D3" w:rsidRDefault="00712012" w:rsidP="00EF6529">
            <w:pPr>
              <w:jc w:val="left"/>
            </w:pPr>
            <w:hyperlink r:id="rId54" w:history="1">
              <w:r w:rsidR="009254D3" w:rsidRPr="006348D3">
                <w:rPr>
                  <w:rStyle w:val="Hyperlink"/>
                </w:rPr>
                <w:t>keskkonnaministeerium@envir.ee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8C811AE" w14:textId="31935A44" w:rsidR="00F00DFC" w:rsidRPr="006348D3" w:rsidRDefault="0001319B" w:rsidP="00484049">
            <w:pPr>
              <w:jc w:val="left"/>
            </w:pPr>
            <w:r>
              <w:t>Vastavalt TJA 28.06.2018 kirjale nr 6-7/18/0016/111</w:t>
            </w:r>
          </w:p>
        </w:tc>
      </w:tr>
      <w:tr w:rsidR="00F00DFC" w:rsidRPr="006348D3" w14:paraId="7AF35A02"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Pr="006348D3" w:rsidRDefault="00F00DFC" w:rsidP="009E5C0C">
            <w:r w:rsidRPr="006348D3">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Pr="006348D3" w:rsidRDefault="009254D3" w:rsidP="00EF6529">
            <w:pPr>
              <w:jc w:val="left"/>
            </w:pPr>
            <w:r w:rsidRPr="006348D3">
              <w:t xml:space="preserve">Pikk 61, 15065 Tallinn </w:t>
            </w:r>
          </w:p>
          <w:p w14:paraId="00A7FEB7" w14:textId="35761B6C" w:rsidR="009254D3" w:rsidRPr="006348D3" w:rsidRDefault="00712012" w:rsidP="00EF6529">
            <w:pPr>
              <w:jc w:val="left"/>
            </w:pPr>
            <w:hyperlink r:id="rId55" w:history="1">
              <w:r w:rsidR="009254D3" w:rsidRPr="006348D3">
                <w:rPr>
                  <w:rStyle w:val="Hyperlink"/>
                </w:rPr>
                <w:t>info@siseministeerium.ee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E36DAD" w14:textId="392E7D08" w:rsidR="00F00DFC" w:rsidRPr="006348D3" w:rsidRDefault="0001319B" w:rsidP="00484049">
            <w:pPr>
              <w:jc w:val="left"/>
            </w:pPr>
            <w:r>
              <w:t>Vastavalt TJA 28.06.2018 kirjale nr 6-7/18/0016/111</w:t>
            </w:r>
          </w:p>
        </w:tc>
      </w:tr>
      <w:tr w:rsidR="00F00DFC" w:rsidRPr="006348D3" w14:paraId="30C34A7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Pr="006348D3" w:rsidRDefault="00F00DFC" w:rsidP="009E5C0C">
            <w:r w:rsidRPr="006348D3">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Pr="006348D3" w:rsidRDefault="009254D3" w:rsidP="009254D3">
            <w:pPr>
              <w:jc w:val="left"/>
            </w:pPr>
            <w:r w:rsidRPr="006348D3">
              <w:t xml:space="preserve">Lai tn 39/41, 15056 Tallinn </w:t>
            </w:r>
          </w:p>
          <w:p w14:paraId="2D4CA469" w14:textId="0F06DDC6" w:rsidR="009254D3" w:rsidRPr="006348D3" w:rsidRDefault="00712012" w:rsidP="009254D3">
            <w:pPr>
              <w:jc w:val="left"/>
            </w:pPr>
            <w:hyperlink r:id="rId56" w:history="1">
              <w:r w:rsidR="009254D3" w:rsidRPr="006348D3">
                <w:rPr>
                  <w:rStyle w:val="Hyperlink"/>
                </w:rPr>
                <w:t>info@agri.ee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4C0E08" w14:textId="7FEBF105" w:rsidR="00F00DFC" w:rsidRPr="006348D3" w:rsidRDefault="0001319B" w:rsidP="00484049">
            <w:pPr>
              <w:jc w:val="left"/>
            </w:pPr>
            <w:r>
              <w:t>Vastavalt TJA 28.06.2018 kirjale nr 6-7/18/0016/111</w:t>
            </w:r>
          </w:p>
        </w:tc>
      </w:tr>
      <w:tr w:rsidR="00F00DFC" w:rsidRPr="006348D3" w14:paraId="2A5F9E8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Pr="006348D3" w:rsidRDefault="00F00DFC" w:rsidP="00F00DFC">
            <w:pPr>
              <w:jc w:val="left"/>
            </w:pPr>
            <w:r w:rsidRPr="006348D3">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Pr="006348D3" w:rsidRDefault="009254D3" w:rsidP="00EF6529">
            <w:pPr>
              <w:jc w:val="left"/>
            </w:pPr>
            <w:r w:rsidRPr="006348D3">
              <w:t xml:space="preserve">Suur-Ameerika 1, 10122 Tallinn </w:t>
            </w:r>
          </w:p>
          <w:p w14:paraId="741F9FA3" w14:textId="1576A436" w:rsidR="009254D3" w:rsidRPr="006348D3" w:rsidRDefault="00712012" w:rsidP="00EF6529">
            <w:pPr>
              <w:jc w:val="left"/>
            </w:pPr>
            <w:hyperlink r:id="rId57" w:history="1">
              <w:r w:rsidR="009254D3" w:rsidRPr="006348D3">
                <w:rPr>
                  <w:rStyle w:val="Hyperlink"/>
                </w:rPr>
                <w:t>info@mkm.ee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3C24E0" w14:textId="6A774207" w:rsidR="00F00DFC" w:rsidRPr="006348D3" w:rsidRDefault="0001319B" w:rsidP="00484049">
            <w:pPr>
              <w:jc w:val="left"/>
            </w:pPr>
            <w:r>
              <w:t>Vastavalt TJA 28.06.2018 kirjale nr 6-7/18/0016/111</w:t>
            </w:r>
          </w:p>
        </w:tc>
      </w:tr>
      <w:tr w:rsidR="00F00DFC" w:rsidRPr="006348D3" w14:paraId="426913B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Pr="006348D3" w:rsidRDefault="00F00DFC" w:rsidP="00F00DFC">
            <w:pPr>
              <w:jc w:val="left"/>
            </w:pPr>
            <w:r w:rsidRPr="006348D3">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Pr="006348D3" w:rsidRDefault="009254D3" w:rsidP="00EF6529">
            <w:pPr>
              <w:jc w:val="left"/>
            </w:pPr>
            <w:r w:rsidRPr="006348D3">
              <w:t xml:space="preserve">Suur-Karja 23, 15076 Tallinn </w:t>
            </w:r>
          </w:p>
          <w:p w14:paraId="08F53D25" w14:textId="038676B3" w:rsidR="009254D3" w:rsidRPr="006348D3" w:rsidRDefault="00712012" w:rsidP="00EF6529">
            <w:pPr>
              <w:jc w:val="left"/>
            </w:pPr>
            <w:hyperlink r:id="rId58" w:history="1">
              <w:r w:rsidR="009254D3" w:rsidRPr="006348D3">
                <w:rPr>
                  <w:rStyle w:val="Hyperlink"/>
                </w:rPr>
                <w:t>min@kul.ee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377AA6" w14:textId="611EBBF8" w:rsidR="00F00DFC" w:rsidRPr="006348D3" w:rsidRDefault="0001319B" w:rsidP="00484049">
            <w:pPr>
              <w:jc w:val="left"/>
            </w:pPr>
            <w:r>
              <w:t>Vastavalt TJA 28.06.2018 kirjale nr 6-7/18/0016/111</w:t>
            </w:r>
          </w:p>
        </w:tc>
      </w:tr>
      <w:tr w:rsidR="00F00DFC" w:rsidRPr="006348D3" w14:paraId="71137DB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Pr="006348D3" w:rsidRDefault="00F00DFC" w:rsidP="00F00DFC">
            <w:pPr>
              <w:jc w:val="left"/>
            </w:pPr>
            <w:r w:rsidRPr="006348D3">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Pr="006348D3" w:rsidRDefault="009254D3" w:rsidP="009254D3">
            <w:pPr>
              <w:jc w:val="left"/>
            </w:pPr>
            <w:r w:rsidRPr="006348D3">
              <w:t xml:space="preserve">Suur-Ameerika 1, 10122 Tallinn </w:t>
            </w:r>
          </w:p>
          <w:p w14:paraId="20D0DE86" w14:textId="588464A7" w:rsidR="009254D3" w:rsidRPr="006348D3" w:rsidRDefault="00712012" w:rsidP="009254D3">
            <w:pPr>
              <w:jc w:val="left"/>
            </w:pPr>
            <w:hyperlink r:id="rId59" w:history="1">
              <w:r w:rsidR="009254D3" w:rsidRPr="006348D3">
                <w:rPr>
                  <w:rStyle w:val="Hyperlink"/>
                </w:rPr>
                <w:t>info@sm.ee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F5859D" w14:textId="625BE5B2" w:rsidR="00F00DFC" w:rsidRPr="006348D3" w:rsidRDefault="0001319B" w:rsidP="00484049">
            <w:pPr>
              <w:jc w:val="left"/>
            </w:pPr>
            <w:r>
              <w:t>Vastavalt TJA 28.06.2018 kirjale nr 6-7/18/0016/111</w:t>
            </w:r>
          </w:p>
        </w:tc>
      </w:tr>
      <w:tr w:rsidR="00F00DFC" w:rsidRPr="006348D3" w14:paraId="0DC4B09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Pr="006348D3" w:rsidRDefault="00F00DFC" w:rsidP="00F00DFC">
            <w:pPr>
              <w:jc w:val="left"/>
            </w:pPr>
            <w:r w:rsidRPr="006348D3">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Pr="006348D3" w:rsidRDefault="009254D3" w:rsidP="009254D3">
            <w:pPr>
              <w:jc w:val="left"/>
            </w:pPr>
            <w:r w:rsidRPr="006348D3">
              <w:t xml:space="preserve">Suur-Ameerika 1, 10122 Tallinn </w:t>
            </w:r>
          </w:p>
          <w:p w14:paraId="71C57323" w14:textId="6A163A46" w:rsidR="00F00DFC" w:rsidRPr="006348D3" w:rsidRDefault="00712012" w:rsidP="00EF6529">
            <w:pPr>
              <w:jc w:val="left"/>
            </w:pPr>
            <w:hyperlink r:id="rId60" w:history="1">
              <w:r w:rsidR="009254D3" w:rsidRPr="006348D3">
                <w:rPr>
                  <w:rStyle w:val="Hyperlink"/>
                </w:rPr>
                <w:t>info@rahandusministeerium.ee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DF0B63" w14:textId="47FE6ED7" w:rsidR="00F00DFC" w:rsidRPr="006348D3" w:rsidRDefault="0001319B" w:rsidP="00484049">
            <w:pPr>
              <w:jc w:val="left"/>
            </w:pPr>
            <w:r>
              <w:t>Vastavalt TJA 28.06.2018 kirjale nr 6-7/18/0016/111</w:t>
            </w:r>
          </w:p>
        </w:tc>
      </w:tr>
      <w:tr w:rsidR="00A27286" w:rsidRPr="006348D3" w14:paraId="4BF8FAC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0B4CC" w14:textId="6FF368E6" w:rsidR="00A27286" w:rsidRPr="006348D3" w:rsidRDefault="00A27286" w:rsidP="00A27286">
            <w:pPr>
              <w:jc w:val="left"/>
            </w:pPr>
            <w:r w:rsidRPr="006348D3">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A27286" w:rsidRPr="006348D3" w:rsidRDefault="00A27286" w:rsidP="00A27286">
            <w:pPr>
              <w:jc w:val="left"/>
            </w:pPr>
            <w:r w:rsidRPr="006348D3">
              <w:t xml:space="preserve">Narva mnt 7a, 15172 Tallinn </w:t>
            </w:r>
          </w:p>
          <w:p w14:paraId="38E4E262" w14:textId="350B946F" w:rsidR="00A27286" w:rsidRPr="006348D3" w:rsidRDefault="00A27286" w:rsidP="00A27286">
            <w:pPr>
              <w:jc w:val="left"/>
            </w:pPr>
            <w:r w:rsidRPr="006348D3">
              <w:t>info@keskkonnaamet.ee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EEF8CE9" w14:textId="77777777" w:rsidR="00A27286" w:rsidRDefault="00A27286" w:rsidP="00A27286">
            <w:pPr>
              <w:jc w:val="left"/>
            </w:pPr>
            <w:r w:rsidRPr="00EF6529">
              <w:t xml:space="preserve">KeHJS § 16 lg 3 p 2 </w:t>
            </w:r>
          </w:p>
          <w:p w14:paraId="3FCD8F23" w14:textId="76FDCB1D" w:rsidR="00A27286" w:rsidRPr="006348D3" w:rsidRDefault="00A27286" w:rsidP="00A27286">
            <w:pPr>
              <w:jc w:val="left"/>
            </w:pPr>
            <w:r>
              <w:t>R</w:t>
            </w:r>
            <w:r w:rsidRPr="00C8796F">
              <w:t>iigi keskkonnakasut</w:t>
            </w:r>
            <w:r>
              <w:t>u</w:t>
            </w:r>
            <w:r w:rsidRPr="00C8796F">
              <w:t>se ja looduskaitse poliitika elluvii</w:t>
            </w:r>
            <w:r>
              <w:t>j</w:t>
            </w:r>
            <w:r w:rsidRPr="00C8796F">
              <w:t>a</w:t>
            </w:r>
            <w:r>
              <w:t xml:space="preserve">; </w:t>
            </w:r>
            <w:r w:rsidRPr="00EF6529">
              <w:t>kaitstavate loodusobjektide valitseja</w:t>
            </w:r>
            <w:r>
              <w:t>; RB mõju keskkonnale, Natura 2000 võrgustiku aladele ja kaitstavatele loodusobjektidele</w:t>
            </w:r>
            <w:r w:rsidRPr="00EF6529">
              <w:t xml:space="preserve"> </w:t>
            </w:r>
          </w:p>
        </w:tc>
      </w:tr>
      <w:tr w:rsidR="00A27286" w:rsidRPr="006348D3" w14:paraId="749D080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A27286" w:rsidRPr="006348D3" w:rsidRDefault="00A27286" w:rsidP="00A27286">
            <w:pPr>
              <w:jc w:val="left"/>
            </w:pPr>
            <w:r w:rsidRPr="006348D3">
              <w:lastRenderedPageBreak/>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A27286" w:rsidRPr="006348D3" w:rsidRDefault="00A27286" w:rsidP="00A27286">
            <w:pPr>
              <w:jc w:val="left"/>
            </w:pPr>
            <w:r w:rsidRPr="006348D3">
              <w:t xml:space="preserve">Mustamäe tee 51, 10621 Tallinn </w:t>
            </w:r>
          </w:p>
          <w:p w14:paraId="6424E9A6" w14:textId="77777777" w:rsidR="00A27286" w:rsidRPr="006348D3" w:rsidRDefault="00A27286" w:rsidP="00A27286">
            <w:pPr>
              <w:jc w:val="left"/>
            </w:pPr>
            <w:r w:rsidRPr="006348D3">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40161C" w14:textId="3662B7FF" w:rsidR="00A27286" w:rsidRPr="006348D3" w:rsidRDefault="00A27286" w:rsidP="00A27286">
            <w:pPr>
              <w:jc w:val="left"/>
            </w:pPr>
            <w:r>
              <w:t>R</w:t>
            </w:r>
            <w:r w:rsidRPr="00EF6529">
              <w:t>iigimaa haldaja</w:t>
            </w:r>
            <w:r>
              <w:t>; maakasutuse muutused seoses RB rajamisega</w:t>
            </w:r>
          </w:p>
        </w:tc>
      </w:tr>
      <w:tr w:rsidR="00A27286" w:rsidRPr="006348D3" w14:paraId="7833D21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A27286" w:rsidRPr="006348D3" w:rsidRDefault="00A27286" w:rsidP="00A27286">
            <w:pPr>
              <w:jc w:val="left"/>
            </w:pPr>
            <w:r w:rsidRPr="006348D3">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A27286" w:rsidRPr="006348D3" w:rsidRDefault="00A27286" w:rsidP="00A27286">
            <w:pPr>
              <w:jc w:val="left"/>
            </w:pPr>
            <w:r w:rsidRPr="006348D3">
              <w:t xml:space="preserve">Teelise 4, 10916 Tallinn </w:t>
            </w:r>
          </w:p>
          <w:p w14:paraId="6812581F" w14:textId="71C686F0" w:rsidR="00A27286" w:rsidRPr="006348D3" w:rsidRDefault="00712012" w:rsidP="00A27286">
            <w:pPr>
              <w:jc w:val="left"/>
            </w:pPr>
            <w:hyperlink r:id="rId61" w:history="1">
              <w:r w:rsidR="00A27286" w:rsidRPr="006348D3">
                <w:rPr>
                  <w:rStyle w:val="Hyperlink"/>
                </w:rPr>
                <w:t>maantee@mnt.ee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CB9C31" w14:textId="0B51655B" w:rsidR="00A27286" w:rsidRPr="006348D3" w:rsidRDefault="00A27286" w:rsidP="00A27286">
            <w:pPr>
              <w:jc w:val="left"/>
            </w:pPr>
            <w:r>
              <w:t>R</w:t>
            </w:r>
            <w:r w:rsidRPr="00EF6529">
              <w:t>iigi</w:t>
            </w:r>
            <w:r>
              <w:t>teede</w:t>
            </w:r>
            <w:r w:rsidRPr="00EF6529">
              <w:t xml:space="preserve"> haldaja</w:t>
            </w:r>
            <w:r>
              <w:t>; riigiteede ristumised RB trassiga</w:t>
            </w:r>
          </w:p>
        </w:tc>
      </w:tr>
      <w:tr w:rsidR="00A27286" w:rsidRPr="006348D3" w14:paraId="3DD15CA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A27286" w:rsidRPr="006348D3" w:rsidRDefault="00A27286" w:rsidP="00A27286">
            <w:pPr>
              <w:jc w:val="left"/>
            </w:pPr>
            <w:r w:rsidRPr="006348D3">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A27286" w:rsidRPr="006348D3" w:rsidRDefault="00A27286" w:rsidP="00A27286">
            <w:pPr>
              <w:jc w:val="left"/>
            </w:pPr>
            <w:r w:rsidRPr="006348D3">
              <w:t xml:space="preserve">Pikk 2, 10123 Tallinn </w:t>
            </w:r>
          </w:p>
          <w:p w14:paraId="5BC9A063" w14:textId="68339A86" w:rsidR="00A27286" w:rsidRPr="006348D3" w:rsidRDefault="00712012" w:rsidP="00A27286">
            <w:pPr>
              <w:jc w:val="left"/>
            </w:pPr>
            <w:hyperlink r:id="rId62" w:history="1">
              <w:r w:rsidR="00A27286" w:rsidRPr="006348D3">
                <w:t>info@muinsuskaitseamet.ee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BEEE86" w14:textId="6FD079AF" w:rsidR="00A27286" w:rsidRPr="006348D3" w:rsidRDefault="00A27286" w:rsidP="00A27286">
            <w:pPr>
              <w:jc w:val="left"/>
            </w:pPr>
            <w:r>
              <w:t>K</w:t>
            </w:r>
            <w:r w:rsidRPr="00EF6529">
              <w:t>ultuuri</w:t>
            </w:r>
            <w:r>
              <w:t>väärtus</w:t>
            </w:r>
            <w:r w:rsidRPr="00EF6529">
              <w:t>te kait</w:t>
            </w:r>
            <w:r>
              <w:t>se; RB mõju kultuuripärandile</w:t>
            </w:r>
            <w:r w:rsidRPr="00EF6529">
              <w:t xml:space="preserve"> </w:t>
            </w:r>
          </w:p>
        </w:tc>
      </w:tr>
      <w:tr w:rsidR="00A27286" w:rsidRPr="006348D3" w14:paraId="0A7DD67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A27286" w:rsidRPr="006348D3" w:rsidRDefault="00A27286" w:rsidP="00A27286">
            <w:pPr>
              <w:jc w:val="left"/>
            </w:pPr>
            <w:r w:rsidRPr="006348D3">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5DF36B" w14:textId="77777777" w:rsidR="00A27286" w:rsidRDefault="00A27286" w:rsidP="00A27286">
            <w:pPr>
              <w:jc w:val="left"/>
            </w:pPr>
            <w:r>
              <w:t xml:space="preserve">Pärnu mnt 139, 15060 Tallinn </w:t>
            </w:r>
          </w:p>
          <w:p w14:paraId="17A05EA2" w14:textId="1EBBF1E8" w:rsidR="00A27286" w:rsidRPr="006348D3" w:rsidRDefault="00712012" w:rsidP="00A27286">
            <w:pPr>
              <w:jc w:val="left"/>
            </w:pPr>
            <w:hyperlink r:id="rId63" w:history="1">
              <w:r w:rsidR="00A27286" w:rsidRPr="001738DA">
                <w:rPr>
                  <w:rStyle w:val="Hyperlink"/>
                </w:rPr>
                <w:t>ppa@politsei.ee</w:t>
              </w:r>
            </w:hyperlink>
            <w:r w:rsidR="00A27286">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5B2A97" w14:textId="52D54528" w:rsidR="00A27286" w:rsidRPr="006348D3" w:rsidRDefault="00A27286" w:rsidP="00A27286">
            <w:pPr>
              <w:jc w:val="left"/>
            </w:pPr>
            <w:r w:rsidRPr="009D4D41">
              <w:t>Avaliku korra tagamine, kuritegude ennetamine</w:t>
            </w:r>
            <w:r>
              <w:t xml:space="preserve"> </w:t>
            </w:r>
          </w:p>
        </w:tc>
      </w:tr>
      <w:tr w:rsidR="00A27286" w:rsidRPr="006348D3" w14:paraId="0A95994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A27286" w:rsidRPr="006348D3" w:rsidRDefault="00A27286" w:rsidP="00A27286">
            <w:pPr>
              <w:jc w:val="left"/>
            </w:pPr>
            <w:r w:rsidRPr="006348D3">
              <w:t xml:space="preserve">Põllumajandusamet </w:t>
            </w:r>
          </w:p>
          <w:p w14:paraId="53CC3BC7" w14:textId="77777777" w:rsidR="00A27286" w:rsidRPr="006348D3" w:rsidRDefault="00A27286" w:rsidP="00A27286">
            <w:pPr>
              <w:jc w:val="left"/>
            </w:pPr>
          </w:p>
          <w:p w14:paraId="6AE08C88" w14:textId="37EE82B6" w:rsidR="00A27286" w:rsidRPr="006348D3" w:rsidRDefault="00A27286" w:rsidP="00A27286"/>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A27286" w:rsidRPr="006348D3" w:rsidRDefault="00A27286" w:rsidP="00A27286">
            <w:pPr>
              <w:jc w:val="left"/>
            </w:pPr>
            <w:r w:rsidRPr="006348D3">
              <w:t>Teaduse 2, 75501 Saku, Harjumaa</w:t>
            </w:r>
          </w:p>
          <w:p w14:paraId="10881918" w14:textId="2B3C01FC" w:rsidR="00A27286" w:rsidRPr="006348D3" w:rsidRDefault="00712012" w:rsidP="00A27286">
            <w:pPr>
              <w:jc w:val="left"/>
            </w:pPr>
            <w:hyperlink r:id="rId64" w:history="1">
              <w:r w:rsidR="00A27286" w:rsidRPr="006348D3">
                <w:t>pma@pma.agri.ee</w:t>
              </w:r>
            </w:hyperlink>
            <w:r w:rsidR="00A27286" w:rsidRPr="006348D3">
              <w:t xml:space="preserve"> </w:t>
            </w:r>
          </w:p>
          <w:p w14:paraId="51A7D3E7" w14:textId="51B56B9F" w:rsidR="00A27286" w:rsidRPr="006348D3" w:rsidRDefault="00A27286" w:rsidP="00A27286">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E01BC2" w14:textId="36460688" w:rsidR="00A27286" w:rsidRPr="006348D3" w:rsidRDefault="00A27286" w:rsidP="00A27286">
            <w:pPr>
              <w:jc w:val="left"/>
            </w:pPr>
            <w:r>
              <w:t>M</w:t>
            </w:r>
            <w:r w:rsidRPr="00EF6529">
              <w:t>aaparandussüsteemide haldaja</w:t>
            </w:r>
            <w:r>
              <w:t>; RB trassi piirkonnas maaparandus-süsteemide toimimise tagamine</w:t>
            </w:r>
            <w:r w:rsidRPr="00EF6529">
              <w:t xml:space="preserve"> </w:t>
            </w:r>
          </w:p>
        </w:tc>
      </w:tr>
      <w:tr w:rsidR="008935F7" w:rsidRPr="006348D3" w14:paraId="7B9F70B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16DAB" w14:textId="77777777" w:rsidR="008935F7" w:rsidRPr="006348D3" w:rsidRDefault="008935F7" w:rsidP="008935F7">
            <w:pPr>
              <w:jc w:val="left"/>
            </w:pPr>
            <w:r w:rsidRPr="006348D3">
              <w:t xml:space="preserve">Päästeamet </w:t>
            </w:r>
          </w:p>
          <w:p w14:paraId="5338F3F0" w14:textId="77777777" w:rsidR="008935F7" w:rsidRPr="006348D3" w:rsidRDefault="008935F7" w:rsidP="008935F7">
            <w:pPr>
              <w:jc w:val="left"/>
            </w:pPr>
          </w:p>
          <w:p w14:paraId="6E4ECF49" w14:textId="77777777" w:rsidR="008935F7" w:rsidRDefault="008935F7" w:rsidP="008935F7"/>
          <w:p w14:paraId="2F038F92" w14:textId="23F911E7" w:rsidR="008935F7" w:rsidRPr="006348D3" w:rsidRDefault="008935F7" w:rsidP="008935F7"/>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F8B739" w14:textId="77777777" w:rsidR="008935F7" w:rsidRPr="006348D3" w:rsidRDefault="008935F7" w:rsidP="008935F7">
            <w:pPr>
              <w:jc w:val="left"/>
            </w:pPr>
            <w:r w:rsidRPr="006348D3">
              <w:t xml:space="preserve">Raua 2, 10124 Tallinn </w:t>
            </w:r>
          </w:p>
          <w:p w14:paraId="5E99D61B" w14:textId="3824FCEF" w:rsidR="008935F7" w:rsidRPr="006348D3" w:rsidRDefault="00712012" w:rsidP="008935F7">
            <w:pPr>
              <w:jc w:val="left"/>
            </w:pPr>
            <w:hyperlink r:id="rId65" w:history="1">
              <w:r w:rsidR="008935F7" w:rsidRPr="006348D3">
                <w:rPr>
                  <w:rStyle w:val="Hyperlink"/>
                </w:rPr>
                <w:t>rescue@rescue.ee</w:t>
              </w:r>
            </w:hyperlink>
            <w:r w:rsidR="008935F7" w:rsidRPr="006348D3">
              <w:t xml:space="preserve"> </w:t>
            </w:r>
          </w:p>
          <w:p w14:paraId="36A7A796" w14:textId="253086F0" w:rsidR="008935F7" w:rsidRPr="006348D3" w:rsidRDefault="008935F7" w:rsidP="008935F7">
            <w:pPr>
              <w:jc w:val="left"/>
            </w:pPr>
            <w:r>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D4ED46" w14:textId="2B7F9EB5" w:rsidR="008935F7" w:rsidRPr="006348D3" w:rsidRDefault="008935F7" w:rsidP="008935F7">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8935F7" w:rsidRPr="006348D3" w14:paraId="524669A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8935F7" w:rsidRPr="006348D3" w:rsidRDefault="008935F7" w:rsidP="008935F7">
            <w:pPr>
              <w:jc w:val="left"/>
            </w:pPr>
            <w:r w:rsidRPr="006348D3">
              <w:t xml:space="preserve">Terviseamet </w:t>
            </w:r>
          </w:p>
          <w:p w14:paraId="763EA21C" w14:textId="77777777" w:rsidR="008935F7" w:rsidRPr="006348D3" w:rsidRDefault="008935F7" w:rsidP="008935F7">
            <w:pPr>
              <w:jc w:val="left"/>
            </w:pPr>
          </w:p>
          <w:p w14:paraId="5BDDF020" w14:textId="671C0D13" w:rsidR="008935F7" w:rsidRPr="006348D3" w:rsidRDefault="008935F7" w:rsidP="008935F7">
            <w:pPr>
              <w:jc w:val="left"/>
            </w:pP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8935F7" w:rsidRPr="006348D3" w:rsidRDefault="008935F7" w:rsidP="008935F7">
            <w:pPr>
              <w:jc w:val="left"/>
            </w:pPr>
            <w:r w:rsidRPr="006348D3">
              <w:t xml:space="preserve">Paldiski mnt 81, 10617 Tallinn </w:t>
            </w:r>
          </w:p>
          <w:p w14:paraId="1C42F336" w14:textId="7E08353C" w:rsidR="008935F7" w:rsidRPr="006348D3" w:rsidRDefault="00712012" w:rsidP="008935F7">
            <w:pPr>
              <w:jc w:val="left"/>
              <w:rPr>
                <w:color w:val="0000FF"/>
              </w:rPr>
            </w:pPr>
            <w:hyperlink r:id="rId66" w:history="1">
              <w:r w:rsidR="008935F7" w:rsidRPr="006348D3">
                <w:t>kesk@terviseamet.ee</w:t>
              </w:r>
            </w:hyperlink>
            <w:r w:rsidR="008935F7" w:rsidRPr="006348D3">
              <w:rPr>
                <w:color w:val="0000FF"/>
              </w:rPr>
              <w:t xml:space="preserve"> </w:t>
            </w:r>
          </w:p>
          <w:p w14:paraId="4F7930F6" w14:textId="3A2E7987" w:rsidR="008935F7" w:rsidRPr="006348D3" w:rsidRDefault="008935F7" w:rsidP="008935F7">
            <w:pPr>
              <w:jc w:val="left"/>
            </w:pP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79E4AD" w14:textId="5920DADF" w:rsidR="008935F7" w:rsidRPr="006348D3" w:rsidRDefault="008935F7" w:rsidP="008935F7">
            <w:pPr>
              <w:jc w:val="left"/>
            </w:pPr>
            <w:r>
              <w:t xml:space="preserve">Vastutab </w:t>
            </w:r>
            <w:r w:rsidRPr="00EF6529">
              <w:t>elanike tervise kaitse ja puhta elukeskkonna, sh müraolukorra eest</w:t>
            </w:r>
            <w:r>
              <w:t xml:space="preserve"> </w:t>
            </w:r>
          </w:p>
        </w:tc>
      </w:tr>
      <w:tr w:rsidR="008935F7" w:rsidRPr="006348D3" w14:paraId="101EBCC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8935F7" w:rsidRPr="006348D3" w:rsidRDefault="008935F7" w:rsidP="008935F7">
            <w:pPr>
              <w:jc w:val="left"/>
            </w:pPr>
            <w:r w:rsidRPr="006348D3">
              <w:t>Keskkonnainspektsioon (KKI)</w:t>
            </w:r>
          </w:p>
          <w:p w14:paraId="6C82DC80" w14:textId="541952B0" w:rsidR="008935F7" w:rsidRPr="006348D3" w:rsidRDefault="008935F7" w:rsidP="008935F7"/>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8935F7" w:rsidRPr="006348D3" w:rsidRDefault="008935F7" w:rsidP="008935F7">
            <w:pPr>
              <w:jc w:val="left"/>
            </w:pPr>
            <w:r w:rsidRPr="006348D3">
              <w:t>Kopli 76, 10416 Tallinn</w:t>
            </w:r>
          </w:p>
          <w:p w14:paraId="2EF9E72C" w14:textId="1BEF4BE4" w:rsidR="008935F7" w:rsidRPr="006348D3" w:rsidRDefault="00712012" w:rsidP="008935F7">
            <w:pPr>
              <w:jc w:val="left"/>
              <w:rPr>
                <w:color w:val="0000FF"/>
              </w:rPr>
            </w:pPr>
            <w:hyperlink r:id="rId67" w:history="1">
              <w:r w:rsidR="008935F7" w:rsidRPr="006348D3">
                <w:t>valve@kki.ee</w:t>
              </w:r>
            </w:hyperlink>
            <w:r w:rsidR="008935F7" w:rsidRPr="006348D3">
              <w:rPr>
                <w:color w:val="0000FF"/>
              </w:rPr>
              <w:t xml:space="preserve"> </w:t>
            </w:r>
          </w:p>
          <w:p w14:paraId="0C9BF529" w14:textId="6A860A38" w:rsidR="008935F7" w:rsidRPr="006348D3" w:rsidRDefault="008935F7" w:rsidP="008935F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18CA89" w14:textId="2D8886A9" w:rsidR="008935F7" w:rsidRPr="006348D3" w:rsidRDefault="008935F7" w:rsidP="008935F7">
            <w:pPr>
              <w:jc w:val="left"/>
            </w:pPr>
            <w:r>
              <w:t xml:space="preserve">Järelevalve keskkonnaseisundi säilitamise eest </w:t>
            </w:r>
          </w:p>
        </w:tc>
      </w:tr>
      <w:tr w:rsidR="008935F7" w:rsidRPr="006348D3" w14:paraId="352EB3D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046C99D" w:rsidR="008935F7" w:rsidRPr="006348D3" w:rsidRDefault="00261F32" w:rsidP="008935F7">
            <w:pPr>
              <w:jc w:val="left"/>
            </w:pPr>
            <w:r>
              <w:t>Tallinna Linnavalitsus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6F56F7" w14:textId="77777777" w:rsidR="00A03E45" w:rsidRDefault="00261F32" w:rsidP="00A03E45">
            <w:pPr>
              <w:jc w:val="left"/>
            </w:pPr>
            <w:r w:rsidRPr="00261F32">
              <w:t>Vabaduse väljak 7</w:t>
            </w:r>
            <w:r>
              <w:t>,</w:t>
            </w:r>
            <w:r w:rsidRPr="00261F32">
              <w:t xml:space="preserve"> 15199 Tallinn</w:t>
            </w:r>
          </w:p>
          <w:p w14:paraId="0D0C6B33" w14:textId="06BDCB66" w:rsidR="00261F32" w:rsidRPr="006348D3" w:rsidRDefault="00261F32" w:rsidP="00A03E45">
            <w:pPr>
              <w:jc w:val="left"/>
            </w:pPr>
            <w:r w:rsidRPr="00261F32">
              <w:t>lvpost@tallinnlv.ee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79368E" w14:textId="509B3305" w:rsidR="008935F7" w:rsidRPr="006348D3" w:rsidRDefault="008935F7" w:rsidP="008935F7">
            <w:pPr>
              <w:jc w:val="left"/>
            </w:pPr>
            <w:r>
              <w:t xml:space="preserve">RB trassilõigu asukoha kohalik omavalitsus </w:t>
            </w:r>
          </w:p>
        </w:tc>
      </w:tr>
      <w:tr w:rsidR="008935F7" w:rsidRPr="006348D3" w14:paraId="6162B66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3E49C00B" w:rsidR="008935F7" w:rsidRPr="006348D3" w:rsidRDefault="00261F32" w:rsidP="008935F7">
            <w:pPr>
              <w:jc w:val="left"/>
            </w:pPr>
            <w:r w:rsidRPr="00261F32">
              <w:t>Rae Vallavalitsus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4CBFB6" w14:textId="77777777" w:rsidR="00261F32" w:rsidRDefault="00261F32" w:rsidP="00261F32">
            <w:pPr>
              <w:jc w:val="left"/>
            </w:pPr>
            <w:r>
              <w:t>Aruküla tee 9, 75301</w:t>
            </w:r>
          </w:p>
          <w:p w14:paraId="45103182" w14:textId="77777777" w:rsidR="00261F32" w:rsidRDefault="00261F32" w:rsidP="00261F32">
            <w:pPr>
              <w:jc w:val="left"/>
            </w:pPr>
            <w:r>
              <w:t>Jüri alevik</w:t>
            </w:r>
          </w:p>
          <w:p w14:paraId="4946914D" w14:textId="00388D60" w:rsidR="008935F7" w:rsidRPr="006348D3" w:rsidRDefault="00261F32" w:rsidP="00261F32">
            <w:pPr>
              <w:jc w:val="left"/>
            </w:pPr>
            <w:r>
              <w:t>info</w:t>
            </w:r>
            <w:r w:rsidRPr="00A03E45">
              <w:t>@</w:t>
            </w:r>
            <w:r>
              <w:t>rae.ee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410B7E" w14:textId="04CD3C9E" w:rsidR="008935F7" w:rsidRPr="006348D3" w:rsidRDefault="008935F7" w:rsidP="008935F7">
            <w:pPr>
              <w:jc w:val="left"/>
            </w:pPr>
            <w:r>
              <w:t xml:space="preserve">RB trassilõigu asukoha kohalik omavalitsus </w:t>
            </w:r>
          </w:p>
        </w:tc>
      </w:tr>
      <w:tr w:rsidR="008935F7" w:rsidRPr="006348D3" w14:paraId="377A31D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7C036BD7" w:rsidR="008935F7" w:rsidRPr="006348D3" w:rsidRDefault="00261F32" w:rsidP="008935F7">
            <w:pPr>
              <w:jc w:val="left"/>
            </w:pPr>
            <w:r w:rsidRPr="00261F32">
              <w:t xml:space="preserve">Kiili </w:t>
            </w:r>
            <w:r w:rsidR="008935F7" w:rsidRPr="00261F32">
              <w:t>Vallavalitsus</w:t>
            </w:r>
            <w:r w:rsidR="008935F7" w:rsidRPr="006348D3">
              <w:t xml:space="preserve">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19A6B1" w14:textId="4F4DAB87" w:rsidR="00261F32" w:rsidRDefault="00261F32" w:rsidP="00261F32">
            <w:pPr>
              <w:jc w:val="left"/>
            </w:pPr>
            <w:r>
              <w:t>Nabala tee 2a, 75401 Kiili</w:t>
            </w:r>
          </w:p>
          <w:p w14:paraId="71BA4377" w14:textId="6D04F74B" w:rsidR="00261F32" w:rsidRDefault="00261F32" w:rsidP="00261F32">
            <w:pPr>
              <w:jc w:val="left"/>
            </w:pPr>
            <w:r w:rsidRPr="00261F32">
              <w:t>info@kiilivald.ee</w:t>
            </w:r>
          </w:p>
          <w:p w14:paraId="72A47B1D" w14:textId="3832F300" w:rsidR="008935F7" w:rsidRPr="006348D3" w:rsidRDefault="008935F7" w:rsidP="00261F32">
            <w:pPr>
              <w:jc w:val="left"/>
            </w:pP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9271038" w14:textId="77777777" w:rsidR="008935F7" w:rsidRDefault="008935F7" w:rsidP="008935F7">
            <w:pPr>
              <w:jc w:val="left"/>
            </w:pPr>
            <w:r w:rsidRPr="00EF6529">
              <w:t>KeHJS § 16 lg 3 p 1</w:t>
            </w:r>
            <w:r>
              <w:t xml:space="preserve"> </w:t>
            </w:r>
          </w:p>
          <w:p w14:paraId="2B13F3BC" w14:textId="4D968758" w:rsidR="008935F7" w:rsidRPr="006348D3" w:rsidRDefault="008935F7" w:rsidP="008935F7">
            <w:pPr>
              <w:jc w:val="left"/>
            </w:pPr>
            <w:r>
              <w:t>RB trassilõigu asukoha naaberomavalitsus</w:t>
            </w:r>
            <w:r w:rsidRPr="006348D3">
              <w:t xml:space="preserve"> </w:t>
            </w:r>
          </w:p>
        </w:tc>
      </w:tr>
      <w:tr w:rsidR="008935F7" w:rsidRPr="006348D3"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8935F7" w:rsidRPr="006348D3" w:rsidRDefault="008935F7" w:rsidP="008935F7">
            <w:pPr>
              <w:keepNext/>
              <w:jc w:val="left"/>
            </w:pPr>
            <w:r w:rsidRPr="006348D3">
              <w:rPr>
                <w:b/>
                <w:i/>
              </w:rPr>
              <w:t>Tehnilise taristu valdajad</w:t>
            </w:r>
            <w:r w:rsidRPr="006348D3">
              <w:rPr>
                <w:rStyle w:val="FootnoteReference"/>
                <w:rFonts w:ascii="Arial" w:hAnsi="Arial"/>
                <w:b/>
                <w:i/>
                <w:sz w:val="22"/>
              </w:rPr>
              <w:footnoteReference w:id="76"/>
            </w:r>
            <w:r w:rsidRPr="006348D3">
              <w:rPr>
                <w:b/>
                <w:i/>
              </w:rPr>
              <w:t xml:space="preserve"> </w:t>
            </w:r>
          </w:p>
        </w:tc>
      </w:tr>
      <w:tr w:rsidR="00886A4E" w:rsidRPr="006348D3" w14:paraId="091DC8EF"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886A4E" w:rsidRPr="006348D3" w:rsidRDefault="00886A4E" w:rsidP="008935F7">
            <w:pPr>
              <w:jc w:val="left"/>
            </w:pPr>
            <w:bookmarkStart w:id="259" w:name="_Hlk10131940"/>
            <w:r w:rsidRPr="006348D3">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886A4E" w:rsidRPr="006348D3" w:rsidRDefault="00886A4E" w:rsidP="008935F7">
            <w:pPr>
              <w:jc w:val="left"/>
            </w:pPr>
            <w:r w:rsidRPr="006348D3">
              <w:t xml:space="preserve">Kadaka tee 42, 12915 Tallinn </w:t>
            </w:r>
          </w:p>
          <w:p w14:paraId="41F4B736" w14:textId="463F1E81" w:rsidR="00886A4E" w:rsidRPr="006348D3" w:rsidRDefault="00712012" w:rsidP="008935F7">
            <w:pPr>
              <w:jc w:val="left"/>
            </w:pPr>
            <w:hyperlink r:id="rId68" w:history="1">
              <w:r w:rsidR="00886A4E" w:rsidRPr="006348D3">
                <w:rPr>
                  <w:rStyle w:val="Hyperlink"/>
                </w:rPr>
                <w:t>info@elering.ee</w:t>
              </w:r>
            </w:hyperlink>
            <w:r w:rsidR="00886A4E" w:rsidRPr="006348D3">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4256197" w14:textId="57222044" w:rsidR="00886A4E" w:rsidRPr="006348D3" w:rsidRDefault="00886A4E" w:rsidP="008935F7">
            <w:pPr>
              <w:jc w:val="left"/>
            </w:pPr>
            <w:r w:rsidRPr="006348D3">
              <w:t xml:space="preserve">Rail Balticu raudteega seotud ja raudteest mõjutatud tehnilise taristu </w:t>
            </w:r>
            <w:r w:rsidRPr="006348D3">
              <w:lastRenderedPageBreak/>
              <w:t xml:space="preserve">valdajad, ehitusprojekti kooskõlastaja </w:t>
            </w:r>
          </w:p>
        </w:tc>
      </w:tr>
      <w:bookmarkEnd w:id="259"/>
      <w:tr w:rsidR="00886A4E" w:rsidRPr="006348D3" w14:paraId="76BBFD4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886A4E" w:rsidRPr="006348D3" w:rsidRDefault="00886A4E" w:rsidP="008935F7">
            <w:pPr>
              <w:jc w:val="left"/>
            </w:pPr>
            <w:r w:rsidRPr="006348D3">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886A4E" w:rsidRPr="006348D3" w:rsidRDefault="00886A4E" w:rsidP="008935F7">
            <w:pPr>
              <w:jc w:val="left"/>
            </w:pPr>
            <w:r w:rsidRPr="006348D3">
              <w:t xml:space="preserve">Kadaka tee 63, 12915 Tallinn </w:t>
            </w:r>
          </w:p>
          <w:p w14:paraId="73A7B5F2" w14:textId="7E8208EF" w:rsidR="00886A4E" w:rsidRPr="006348D3" w:rsidRDefault="00712012" w:rsidP="008935F7">
            <w:pPr>
              <w:jc w:val="left"/>
            </w:pPr>
            <w:hyperlink r:id="rId69" w:history="1">
              <w:r w:rsidR="00886A4E" w:rsidRPr="006348D3">
                <w:rPr>
                  <w:rStyle w:val="Hyperlink"/>
                </w:rPr>
                <w:t>elektrilevi@elektrilevi.ee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03FC0798" w14:textId="5B7DC969" w:rsidR="00886A4E" w:rsidRPr="006348D3" w:rsidRDefault="00886A4E" w:rsidP="008935F7">
            <w:pPr>
              <w:jc w:val="left"/>
            </w:pPr>
          </w:p>
        </w:tc>
      </w:tr>
      <w:tr w:rsidR="00886A4E" w:rsidRPr="006348D3" w14:paraId="4F53431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132A84E" w:rsidR="00886A4E" w:rsidRPr="006348D3" w:rsidRDefault="00886A4E" w:rsidP="008935F7">
            <w:pPr>
              <w:jc w:val="left"/>
            </w:pPr>
            <w:r w:rsidRPr="006348D3">
              <w:lastRenderedPageBreak/>
              <w:t>AS Gaasivõr</w:t>
            </w:r>
            <w:r>
              <w:t>gud</w:t>
            </w:r>
            <w:r w:rsidRPr="006348D3">
              <w:t xml:space="preserve">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04058A" w14:textId="3D5986B2" w:rsidR="00886A4E" w:rsidRDefault="00886A4E" w:rsidP="008935F7">
            <w:pPr>
              <w:jc w:val="left"/>
            </w:pPr>
            <w:r w:rsidRPr="00E64EDC">
              <w:t>Gaasi 5, 11415 Tallinn</w:t>
            </w:r>
          </w:p>
          <w:p w14:paraId="4B5C6EDE" w14:textId="455F7AE8" w:rsidR="00886A4E" w:rsidRPr="006348D3" w:rsidRDefault="00712012" w:rsidP="008935F7">
            <w:pPr>
              <w:jc w:val="left"/>
            </w:pPr>
            <w:hyperlink r:id="rId70" w:history="1">
              <w:r w:rsidR="00886A4E" w:rsidRPr="0058508B">
                <w:rPr>
                  <w:rStyle w:val="Hyperlink"/>
                </w:rPr>
                <w:t>gaasivork@gaas.ee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4161C95" w14:textId="12BCAE74" w:rsidR="00886A4E" w:rsidRPr="006348D3" w:rsidRDefault="00886A4E" w:rsidP="008935F7">
            <w:pPr>
              <w:jc w:val="left"/>
            </w:pPr>
          </w:p>
        </w:tc>
      </w:tr>
      <w:tr w:rsidR="00886A4E" w:rsidRPr="006348D3" w14:paraId="43C78C8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1DD1C8EF" w:rsidR="00886A4E" w:rsidRPr="006348D3" w:rsidRDefault="00886A4E" w:rsidP="008935F7">
            <w:pPr>
              <w:jc w:val="left"/>
            </w:pPr>
            <w:r w:rsidRPr="00E64EDC">
              <w:t>Eesti Raudtee</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E51627" w14:textId="7D8FCD60" w:rsidR="00886A4E" w:rsidRDefault="00886A4E" w:rsidP="008935F7">
            <w:pPr>
              <w:jc w:val="left"/>
            </w:pPr>
            <w:r w:rsidRPr="00E64EDC">
              <w:t>Telliskivi 60/2, 15073 Tallinn</w:t>
            </w:r>
          </w:p>
          <w:p w14:paraId="0E7B4C3C" w14:textId="672E77A8" w:rsidR="00886A4E" w:rsidRPr="006348D3" w:rsidRDefault="00886A4E" w:rsidP="008935F7">
            <w:pPr>
              <w:jc w:val="left"/>
            </w:pPr>
            <w:r w:rsidRPr="00E64EDC">
              <w:t>raudtee@evr.ee</w:t>
            </w:r>
          </w:p>
        </w:tc>
        <w:tc>
          <w:tcPr>
            <w:tcW w:w="2760" w:type="dxa"/>
            <w:vMerge/>
            <w:tcBorders>
              <w:left w:val="single" w:sz="4" w:space="0" w:color="BFBFBF" w:themeColor="background1" w:themeShade="BF"/>
              <w:right w:val="single" w:sz="4" w:space="0" w:color="BFBFBF" w:themeColor="background1" w:themeShade="BF"/>
            </w:tcBorders>
          </w:tcPr>
          <w:p w14:paraId="2B284ABA" w14:textId="440CF08D" w:rsidR="00886A4E" w:rsidRPr="006348D3" w:rsidRDefault="00886A4E" w:rsidP="008935F7">
            <w:pPr>
              <w:jc w:val="left"/>
            </w:pPr>
          </w:p>
        </w:tc>
      </w:tr>
      <w:tr w:rsidR="00886A4E" w:rsidRPr="006348D3" w14:paraId="43BEB2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886A4E" w:rsidRPr="006348D3" w:rsidRDefault="00886A4E" w:rsidP="008935F7">
            <w:pPr>
              <w:jc w:val="left"/>
            </w:pPr>
            <w:r w:rsidRPr="006348D3">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886A4E" w:rsidRPr="006348D3" w:rsidRDefault="00886A4E" w:rsidP="008935F7">
            <w:pPr>
              <w:jc w:val="left"/>
            </w:pPr>
            <w:r w:rsidRPr="006348D3">
              <w:t xml:space="preserve">Mustamäe tee 3, 15033 Tallinn </w:t>
            </w:r>
          </w:p>
          <w:p w14:paraId="08BD022F" w14:textId="6975F326" w:rsidR="00886A4E" w:rsidRPr="006348D3" w:rsidRDefault="00712012" w:rsidP="008935F7">
            <w:pPr>
              <w:jc w:val="left"/>
            </w:pPr>
            <w:hyperlink r:id="rId71" w:history="1">
              <w:r w:rsidR="00886A4E" w:rsidRPr="006348D3">
                <w:rPr>
                  <w:rStyle w:val="Hyperlink"/>
                </w:rPr>
                <w:t>info@telia.ee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6097447" w14:textId="77777777" w:rsidR="00886A4E" w:rsidRPr="006348D3" w:rsidRDefault="00886A4E" w:rsidP="008935F7">
            <w:pPr>
              <w:jc w:val="left"/>
            </w:pPr>
          </w:p>
        </w:tc>
      </w:tr>
      <w:tr w:rsidR="00886A4E" w:rsidRPr="006348D3" w14:paraId="753782D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886A4E" w:rsidRPr="006348D3" w:rsidRDefault="00886A4E" w:rsidP="008935F7">
            <w:pPr>
              <w:jc w:val="left"/>
            </w:pPr>
            <w:r w:rsidRPr="006348D3">
              <w:t>Eesti Lairiba Arenduse Sihtasutus (ELASA)</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886A4E" w:rsidRPr="006348D3" w:rsidRDefault="00886A4E" w:rsidP="008935F7">
            <w:pPr>
              <w:jc w:val="left"/>
            </w:pPr>
            <w:r w:rsidRPr="006348D3">
              <w:t xml:space="preserve">Harju tn 6, 10130 Tallinn </w:t>
            </w:r>
          </w:p>
          <w:p w14:paraId="2C9DABB7" w14:textId="6CFDF69B" w:rsidR="00886A4E" w:rsidRPr="006348D3" w:rsidRDefault="00712012" w:rsidP="008935F7">
            <w:pPr>
              <w:jc w:val="left"/>
            </w:pPr>
            <w:hyperlink r:id="rId72" w:history="1">
              <w:r w:rsidR="00886A4E" w:rsidRPr="006348D3">
                <w:rPr>
                  <w:rStyle w:val="Hyperlink"/>
                </w:rPr>
                <w:t>info@elasa.ee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7D1585C" w14:textId="0C51843C" w:rsidR="00886A4E" w:rsidRPr="006348D3" w:rsidRDefault="00886A4E" w:rsidP="008935F7">
            <w:pPr>
              <w:jc w:val="left"/>
            </w:pPr>
          </w:p>
        </w:tc>
      </w:tr>
      <w:tr w:rsidR="00886A4E" w:rsidRPr="006348D3" w14:paraId="31E9502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102DAFFF" w:rsidR="00886A4E" w:rsidRPr="00E64EDC" w:rsidRDefault="00886A4E" w:rsidP="008935F7">
            <w:pPr>
              <w:jc w:val="left"/>
            </w:pPr>
            <w:r w:rsidRPr="00E64EDC">
              <w:t>Elisa Eesti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5EA9E9" w14:textId="77777777" w:rsidR="00886A4E" w:rsidRDefault="00886A4E" w:rsidP="008935F7">
            <w:pPr>
              <w:jc w:val="left"/>
            </w:pPr>
            <w:r w:rsidRPr="00467055">
              <w:t>Sõpruse puiestee 145, 13417 Tallinn</w:t>
            </w:r>
          </w:p>
          <w:p w14:paraId="053B8EEE" w14:textId="49C2FB0C" w:rsidR="00886A4E" w:rsidRPr="00E64EDC" w:rsidRDefault="00886A4E" w:rsidP="008935F7">
            <w:pPr>
              <w:jc w:val="left"/>
            </w:pPr>
            <w:r w:rsidRPr="00467055">
              <w:t>info@elisa.ee</w:t>
            </w:r>
          </w:p>
        </w:tc>
        <w:tc>
          <w:tcPr>
            <w:tcW w:w="2760" w:type="dxa"/>
            <w:vMerge/>
            <w:tcBorders>
              <w:left w:val="single" w:sz="4" w:space="0" w:color="BFBFBF" w:themeColor="background1" w:themeShade="BF"/>
              <w:right w:val="single" w:sz="4" w:space="0" w:color="BFBFBF" w:themeColor="background1" w:themeShade="BF"/>
            </w:tcBorders>
          </w:tcPr>
          <w:p w14:paraId="58E7064B" w14:textId="77777777" w:rsidR="00886A4E" w:rsidRPr="006348D3" w:rsidRDefault="00886A4E" w:rsidP="008935F7">
            <w:pPr>
              <w:jc w:val="left"/>
            </w:pPr>
          </w:p>
        </w:tc>
      </w:tr>
      <w:tr w:rsidR="00886A4E" w:rsidRPr="006348D3" w14:paraId="014BE51B" w14:textId="77777777" w:rsidTr="00800ED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61835647" w:rsidR="00886A4E" w:rsidRPr="008E5AE4" w:rsidRDefault="00886A4E" w:rsidP="008935F7">
            <w:pPr>
              <w:jc w:val="left"/>
              <w:rPr>
                <w:highlight w:val="yellow"/>
              </w:rPr>
            </w:pPr>
            <w:r w:rsidRPr="00E64EDC">
              <w:t>AS Tallinna Vesi</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A9300A" w14:textId="77777777" w:rsidR="00886A4E" w:rsidRDefault="00886A4E" w:rsidP="008935F7">
            <w:pPr>
              <w:jc w:val="left"/>
            </w:pPr>
            <w:r w:rsidRPr="00467055">
              <w:t>Ädala 10, 10614</w:t>
            </w:r>
            <w:r>
              <w:t xml:space="preserve"> </w:t>
            </w:r>
            <w:r w:rsidRPr="00467055">
              <w:t xml:space="preserve">Tallinn </w:t>
            </w:r>
          </w:p>
          <w:p w14:paraId="65779E66" w14:textId="3D2BD2B9" w:rsidR="00886A4E" w:rsidRPr="008E5AE4" w:rsidRDefault="00886A4E" w:rsidP="008935F7">
            <w:pPr>
              <w:jc w:val="left"/>
              <w:rPr>
                <w:highlight w:val="yellow"/>
              </w:rPr>
            </w:pPr>
            <w:r w:rsidRPr="00467055">
              <w:t>tvesi@tvesi.ee</w:t>
            </w:r>
          </w:p>
        </w:tc>
        <w:tc>
          <w:tcPr>
            <w:tcW w:w="2760" w:type="dxa"/>
            <w:vMerge/>
            <w:tcBorders>
              <w:left w:val="single" w:sz="4" w:space="0" w:color="BFBFBF" w:themeColor="background1" w:themeShade="BF"/>
              <w:right w:val="single" w:sz="4" w:space="0" w:color="BFBFBF" w:themeColor="background1" w:themeShade="BF"/>
            </w:tcBorders>
          </w:tcPr>
          <w:p w14:paraId="39049EC6" w14:textId="77777777" w:rsidR="00886A4E" w:rsidRPr="006348D3" w:rsidRDefault="00886A4E" w:rsidP="008935F7">
            <w:pPr>
              <w:jc w:val="left"/>
            </w:pPr>
          </w:p>
        </w:tc>
      </w:tr>
      <w:tr w:rsidR="00886A4E" w:rsidRPr="006348D3" w14:paraId="5A3417AF" w14:textId="77777777" w:rsidTr="00800ED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C9BF06" w14:textId="3A19C05D" w:rsidR="00886A4E" w:rsidRPr="008E5AE4" w:rsidRDefault="00886A4E" w:rsidP="008935F7">
            <w:pPr>
              <w:jc w:val="left"/>
              <w:rPr>
                <w:highlight w:val="yellow"/>
              </w:rPr>
            </w:pPr>
            <w:r w:rsidRPr="00E64EDC">
              <w:t>AS Elveso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35AADA" w14:textId="77777777" w:rsidR="00886A4E" w:rsidRDefault="00886A4E" w:rsidP="008935F7">
            <w:pPr>
              <w:jc w:val="left"/>
            </w:pPr>
            <w:r w:rsidRPr="00467055">
              <w:t>Ehituse 9,75301 Jüri alevik</w:t>
            </w:r>
          </w:p>
          <w:p w14:paraId="31B1FD68" w14:textId="56A2FEE9" w:rsidR="00886A4E" w:rsidRPr="008E5AE4" w:rsidRDefault="00886A4E" w:rsidP="008935F7">
            <w:pPr>
              <w:jc w:val="left"/>
              <w:rPr>
                <w:highlight w:val="yellow"/>
              </w:rPr>
            </w:pPr>
            <w:r w:rsidRPr="00467055">
              <w:t>info@elveso.ee</w:t>
            </w:r>
          </w:p>
        </w:tc>
        <w:tc>
          <w:tcPr>
            <w:tcW w:w="2760" w:type="dxa"/>
            <w:vMerge/>
            <w:tcBorders>
              <w:left w:val="single" w:sz="4" w:space="0" w:color="BFBFBF" w:themeColor="background1" w:themeShade="BF"/>
              <w:right w:val="single" w:sz="4" w:space="0" w:color="BFBFBF" w:themeColor="background1" w:themeShade="BF"/>
            </w:tcBorders>
          </w:tcPr>
          <w:p w14:paraId="1453496A" w14:textId="77777777" w:rsidR="00886A4E" w:rsidRPr="006348D3" w:rsidRDefault="00886A4E" w:rsidP="008935F7">
            <w:pPr>
              <w:jc w:val="left"/>
            </w:pPr>
          </w:p>
        </w:tc>
      </w:tr>
      <w:tr w:rsidR="00886A4E" w:rsidRPr="006348D3" w14:paraId="1594B63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B7D8CE9" w14:textId="264D6110" w:rsidR="00886A4E" w:rsidRPr="008E5AE4" w:rsidRDefault="00886A4E" w:rsidP="008935F7">
            <w:pPr>
              <w:jc w:val="left"/>
              <w:rPr>
                <w:highlight w:val="yellow"/>
              </w:rPr>
            </w:pPr>
            <w:r w:rsidRPr="00467055">
              <w:t>Adven Eesti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B4338D" w14:textId="77777777" w:rsidR="00886A4E" w:rsidRDefault="00886A4E" w:rsidP="008935F7">
            <w:pPr>
              <w:jc w:val="left"/>
            </w:pPr>
            <w:r w:rsidRPr="00467055">
              <w:t>Kassi tn 1, 12618 Tallinn</w:t>
            </w:r>
          </w:p>
          <w:p w14:paraId="3A93958B" w14:textId="75F3D14B" w:rsidR="00886A4E" w:rsidRPr="008E5AE4" w:rsidRDefault="00886A4E" w:rsidP="008935F7">
            <w:pPr>
              <w:jc w:val="left"/>
              <w:rPr>
                <w:highlight w:val="yellow"/>
              </w:rPr>
            </w:pPr>
            <w:r w:rsidRPr="00467055">
              <w:t>adven.eesti@adven.com</w:t>
            </w:r>
          </w:p>
        </w:tc>
        <w:tc>
          <w:tcPr>
            <w:tcW w:w="2760" w:type="dxa"/>
            <w:vMerge/>
            <w:tcBorders>
              <w:left w:val="single" w:sz="4" w:space="0" w:color="BFBFBF" w:themeColor="background1" w:themeShade="BF"/>
              <w:right w:val="single" w:sz="4" w:space="0" w:color="BFBFBF" w:themeColor="background1" w:themeShade="BF"/>
            </w:tcBorders>
          </w:tcPr>
          <w:p w14:paraId="4ADCD99A" w14:textId="77777777" w:rsidR="00886A4E" w:rsidRPr="006348D3" w:rsidRDefault="00886A4E" w:rsidP="008935F7">
            <w:pPr>
              <w:jc w:val="left"/>
            </w:pPr>
          </w:p>
        </w:tc>
      </w:tr>
      <w:tr w:rsidR="00886A4E" w:rsidRPr="006348D3" w14:paraId="3D7657F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1C09FC" w14:textId="491E9207" w:rsidR="00886A4E" w:rsidRPr="00467055" w:rsidRDefault="00886A4E" w:rsidP="008935F7">
            <w:pPr>
              <w:jc w:val="left"/>
            </w:pPr>
            <w:r w:rsidRPr="00591A91">
              <w:t>Energate OÜ</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67C8F3" w14:textId="77777777" w:rsidR="00886A4E" w:rsidRDefault="00886A4E" w:rsidP="00591A91">
            <w:pPr>
              <w:jc w:val="left"/>
            </w:pPr>
            <w:r>
              <w:t>Mustamäe tee 16</w:t>
            </w:r>
          </w:p>
          <w:p w14:paraId="56E2DA62" w14:textId="77777777" w:rsidR="00886A4E" w:rsidRDefault="00886A4E" w:rsidP="00591A91">
            <w:pPr>
              <w:jc w:val="left"/>
            </w:pPr>
            <w:r>
              <w:t>10617 Tallinn</w:t>
            </w:r>
          </w:p>
          <w:p w14:paraId="5FB7E7A1" w14:textId="5AF6A76F" w:rsidR="00886A4E" w:rsidRPr="00467055" w:rsidRDefault="00886A4E" w:rsidP="00591A91">
            <w:pPr>
              <w:jc w:val="left"/>
            </w:pPr>
            <w:r>
              <w:t>i</w:t>
            </w:r>
            <w:r w:rsidRPr="00591A91">
              <w:t>nfo@energate.ee</w:t>
            </w:r>
          </w:p>
        </w:tc>
        <w:tc>
          <w:tcPr>
            <w:tcW w:w="2760" w:type="dxa"/>
            <w:vMerge/>
            <w:tcBorders>
              <w:left w:val="single" w:sz="4" w:space="0" w:color="BFBFBF" w:themeColor="background1" w:themeShade="BF"/>
              <w:right w:val="single" w:sz="4" w:space="0" w:color="BFBFBF" w:themeColor="background1" w:themeShade="BF"/>
            </w:tcBorders>
          </w:tcPr>
          <w:p w14:paraId="2D3DF896" w14:textId="77777777" w:rsidR="00886A4E" w:rsidRPr="006348D3" w:rsidRDefault="00886A4E" w:rsidP="008935F7">
            <w:pPr>
              <w:jc w:val="left"/>
            </w:pPr>
          </w:p>
        </w:tc>
      </w:tr>
      <w:tr w:rsidR="008935F7" w:rsidRPr="006348D3"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5EDF1C87" w:rsidR="008935F7" w:rsidRPr="006348D3" w:rsidRDefault="008935F7" w:rsidP="008935F7">
            <w:pPr>
              <w:keepNext/>
              <w:jc w:val="left"/>
              <w:rPr>
                <w:b/>
                <w:i/>
              </w:rPr>
            </w:pPr>
            <w:r w:rsidRPr="006348D3">
              <w:rPr>
                <w:b/>
                <w:i/>
              </w:rPr>
              <w:t>Keskkonnaorganisatsioonid, maa- ja metsaomanike ühendused jms</w:t>
            </w:r>
          </w:p>
        </w:tc>
      </w:tr>
      <w:tr w:rsidR="008935F7" w:rsidRPr="006348D3" w14:paraId="111C1C1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8935F7" w:rsidRPr="006348D3" w:rsidRDefault="008935F7" w:rsidP="008935F7">
            <w:pPr>
              <w:jc w:val="left"/>
            </w:pPr>
            <w:r w:rsidRPr="006348D3">
              <w:t>Eesti Keskkonnaühenduste Koda (EKO)</w:t>
            </w:r>
            <w:r w:rsidRPr="006348D3">
              <w:rPr>
                <w:vertAlign w:val="superscript"/>
              </w:rPr>
              <w:footnoteReference w:id="77"/>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73C44D17" w:rsidR="008935F7" w:rsidRPr="006348D3" w:rsidRDefault="00712012" w:rsidP="008935F7">
            <w:pPr>
              <w:jc w:val="left"/>
            </w:pPr>
            <w:hyperlink r:id="rId73" w:history="1">
              <w:r w:rsidR="008935F7" w:rsidRPr="006348D3">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A1D95A" w14:textId="7C1AFF7E" w:rsidR="008935F7" w:rsidRPr="006348D3" w:rsidRDefault="008935F7" w:rsidP="008935F7">
            <w:pPr>
              <w:jc w:val="left"/>
            </w:pPr>
            <w:r w:rsidRPr="006348D3">
              <w:t>KeHJS § 16 lg 3 p 5</w:t>
            </w:r>
          </w:p>
        </w:tc>
      </w:tr>
      <w:tr w:rsidR="008935F7" w:rsidRPr="006348D3" w14:paraId="77E1DB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8935F7" w:rsidRPr="006348D3" w:rsidRDefault="008935F7" w:rsidP="008935F7">
            <w:pPr>
              <w:jc w:val="left"/>
              <w:rPr>
                <w:highlight w:val="yellow"/>
              </w:rPr>
            </w:pPr>
            <w:r w:rsidRPr="006348D3">
              <w:t xml:space="preserve">Riigimetsa Majandamise Keskus (RMK)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8935F7" w:rsidRPr="006348D3" w:rsidRDefault="008935F7" w:rsidP="008935F7">
            <w:pPr>
              <w:jc w:val="left"/>
            </w:pPr>
            <w:r w:rsidRPr="006348D3">
              <w:t xml:space="preserve">Toompuiestee 24, 10149 Tallinn </w:t>
            </w:r>
          </w:p>
          <w:p w14:paraId="2A6DE0B6" w14:textId="4CCE61E4" w:rsidR="008935F7" w:rsidRPr="006348D3" w:rsidRDefault="00712012" w:rsidP="008935F7">
            <w:pPr>
              <w:jc w:val="left"/>
            </w:pPr>
            <w:hyperlink r:id="rId74" w:history="1">
              <w:r w:rsidR="008935F7" w:rsidRPr="006348D3">
                <w:t>rmk@rmk.ee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F62A1B" w14:textId="77777777" w:rsidR="008935F7" w:rsidRPr="006348D3" w:rsidRDefault="008935F7" w:rsidP="008935F7">
            <w:pPr>
              <w:jc w:val="left"/>
            </w:pPr>
            <w:r w:rsidRPr="006348D3">
              <w:t xml:space="preserve">KeÜS § 46 lg 1 p 1 (riigimetsa haldaja) </w:t>
            </w:r>
          </w:p>
          <w:p w14:paraId="54526462" w14:textId="17BA3849" w:rsidR="008935F7" w:rsidRPr="006348D3" w:rsidRDefault="008935F7" w:rsidP="008935F7">
            <w:pPr>
              <w:jc w:val="left"/>
            </w:pPr>
            <w:r w:rsidRPr="006348D3">
              <w:t xml:space="preserve">KeHJS § 16 lg 3 p 7 </w:t>
            </w:r>
          </w:p>
        </w:tc>
      </w:tr>
      <w:tr w:rsidR="008935F7" w:rsidRPr="006348D3" w14:paraId="16BC3FB8"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8935F7" w:rsidRPr="006348D3" w:rsidRDefault="008935F7" w:rsidP="008935F7">
            <w:pPr>
              <w:jc w:val="left"/>
              <w:rPr>
                <w:highlight w:val="yellow"/>
              </w:rPr>
            </w:pPr>
            <w:r w:rsidRPr="006348D3">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8935F7" w:rsidRPr="006348D3" w:rsidRDefault="008935F7" w:rsidP="008935F7">
            <w:pPr>
              <w:jc w:val="left"/>
            </w:pPr>
            <w:r w:rsidRPr="006348D3">
              <w:t>Mustamäe tee 50, 10621 Tallinn</w:t>
            </w:r>
          </w:p>
          <w:p w14:paraId="69D2F35E" w14:textId="248E4F75" w:rsidR="008935F7" w:rsidRPr="006348D3" w:rsidRDefault="00712012" w:rsidP="008935F7">
            <w:pPr>
              <w:jc w:val="left"/>
            </w:pPr>
            <w:hyperlink r:id="rId75" w:history="1">
              <w:r w:rsidR="008935F7" w:rsidRPr="006348D3">
                <w:rPr>
                  <w:rStyle w:val="Hyperlink"/>
                </w:rPr>
                <w:t>erametsaliit@erametsaliit.ee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CF45F9" w14:textId="12888CDF" w:rsidR="008935F7" w:rsidRPr="006348D3" w:rsidRDefault="008935F7" w:rsidP="008935F7">
            <w:pPr>
              <w:jc w:val="left"/>
            </w:pPr>
            <w:r w:rsidRPr="006348D3">
              <w:t>KeHJS § 16 lg 3 p 7</w:t>
            </w:r>
          </w:p>
        </w:tc>
      </w:tr>
      <w:tr w:rsidR="008935F7" w:rsidRPr="006348D3" w14:paraId="53A409E1"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8935F7" w:rsidRPr="006348D3" w:rsidRDefault="008935F7" w:rsidP="008935F7">
            <w:pPr>
              <w:jc w:val="left"/>
            </w:pPr>
            <w:r w:rsidRPr="006348D3">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028AF700" w:rsidR="008935F7" w:rsidRPr="006348D3" w:rsidRDefault="00712012" w:rsidP="008935F7">
            <w:pPr>
              <w:jc w:val="left"/>
            </w:pPr>
            <w:hyperlink r:id="rId76" w:history="1">
              <w:r w:rsidR="008935F7" w:rsidRPr="006348D3">
                <w:rPr>
                  <w:rStyle w:val="Hyperlink"/>
                </w:rPr>
                <w:t>toimkond@avalikultrailbalticust.ee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3A6E3D" w14:textId="46135354" w:rsidR="008935F7" w:rsidRPr="006348D3" w:rsidRDefault="008935F7" w:rsidP="008935F7">
            <w:pPr>
              <w:jc w:val="left"/>
            </w:pPr>
            <w:r w:rsidRPr="006348D3">
              <w:t>KeHJS § 16 lg 3 p 7</w:t>
            </w:r>
          </w:p>
        </w:tc>
      </w:tr>
      <w:tr w:rsidR="008935F7" w:rsidRPr="006348D3" w14:paraId="7779449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8935F7" w:rsidRPr="006348D3" w:rsidRDefault="008935F7" w:rsidP="008935F7">
            <w:pPr>
              <w:jc w:val="left"/>
            </w:pPr>
            <w:r w:rsidRPr="006348D3">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8935F7" w:rsidRPr="006348D3" w:rsidRDefault="008935F7" w:rsidP="008935F7">
            <w:pPr>
              <w:jc w:val="left"/>
            </w:pPr>
            <w:r w:rsidRPr="006348D3">
              <w:t xml:space="preserve">Koidu 80, 10139 Tallinn </w:t>
            </w:r>
          </w:p>
          <w:p w14:paraId="676C041E" w14:textId="28327705" w:rsidR="008935F7" w:rsidRPr="006348D3" w:rsidRDefault="00712012" w:rsidP="008935F7">
            <w:pPr>
              <w:jc w:val="left"/>
            </w:pPr>
            <w:hyperlink r:id="rId77" w:history="1">
              <w:r w:rsidR="008935F7" w:rsidRPr="006348D3">
                <w:rPr>
                  <w:rStyle w:val="Hyperlink"/>
                </w:rPr>
                <w:t>nature@hot.ee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E6EF5B" w14:textId="45E0FEE1" w:rsidR="008935F7" w:rsidRPr="006348D3" w:rsidRDefault="008935F7" w:rsidP="008935F7">
            <w:pPr>
              <w:jc w:val="left"/>
            </w:pPr>
            <w:r w:rsidRPr="006348D3">
              <w:t>KeHJS § 16 lg 3 p 7</w:t>
            </w:r>
          </w:p>
        </w:tc>
      </w:tr>
      <w:tr w:rsidR="008935F7" w:rsidRPr="006348D3" w14:paraId="1D1CE48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8935F7" w:rsidRPr="006348D3" w:rsidRDefault="008935F7" w:rsidP="008935F7">
            <w:pPr>
              <w:jc w:val="left"/>
            </w:pPr>
            <w:r w:rsidRPr="006348D3">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8935F7" w:rsidRPr="006348D3" w:rsidRDefault="008935F7" w:rsidP="008935F7">
            <w:pPr>
              <w:jc w:val="left"/>
            </w:pPr>
            <w:r w:rsidRPr="006348D3">
              <w:t xml:space="preserve">Kuristiku 7, 10127 Tallinn </w:t>
            </w:r>
          </w:p>
          <w:p w14:paraId="4A4D2848" w14:textId="330CC141" w:rsidR="008935F7" w:rsidRPr="006348D3" w:rsidRDefault="00712012" w:rsidP="008935F7">
            <w:pPr>
              <w:jc w:val="left"/>
            </w:pPr>
            <w:hyperlink r:id="rId78" w:history="1">
              <w:r w:rsidR="008935F7" w:rsidRPr="006348D3">
                <w:rPr>
                  <w:rStyle w:val="Hyperlink"/>
                </w:rPr>
                <w:t>ejs@ejs.ee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F4028" w14:textId="54F188DF" w:rsidR="008935F7" w:rsidRPr="006348D3" w:rsidRDefault="008935F7" w:rsidP="008935F7">
            <w:pPr>
              <w:jc w:val="left"/>
            </w:pPr>
            <w:r w:rsidRPr="006348D3">
              <w:t>KeHJS § 16 lg 3 p 7</w:t>
            </w:r>
          </w:p>
        </w:tc>
      </w:tr>
      <w:tr w:rsidR="008935F7" w:rsidRPr="006348D3" w14:paraId="5C0810FB"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EA9016" w14:textId="7A20B555" w:rsidR="008935F7" w:rsidRPr="006348D3" w:rsidRDefault="008935F7" w:rsidP="008935F7">
            <w:pPr>
              <w:jc w:val="left"/>
            </w:pPr>
            <w:r>
              <w:lastRenderedPageBreak/>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D982E0" w14:textId="77777777" w:rsidR="008935F7" w:rsidRDefault="008935F7" w:rsidP="008935F7">
            <w:pPr>
              <w:jc w:val="left"/>
            </w:pPr>
            <w:r>
              <w:t xml:space="preserve">Juhatuse </w:t>
            </w:r>
            <w:r w:rsidRPr="0095590F">
              <w:t xml:space="preserve">esimees Peep Männil </w:t>
            </w:r>
            <w:r>
              <w:t xml:space="preserve"> </w:t>
            </w:r>
          </w:p>
          <w:p w14:paraId="19A66BA5" w14:textId="5A7EB519" w:rsidR="008935F7" w:rsidRPr="006348D3" w:rsidRDefault="008935F7" w:rsidP="008935F7">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7C4FA4" w14:textId="49F6653C" w:rsidR="008935F7" w:rsidRPr="006348D3" w:rsidRDefault="008935F7" w:rsidP="008935F7">
            <w:pPr>
              <w:jc w:val="left"/>
            </w:pPr>
            <w:r w:rsidRPr="006348D3">
              <w:t>KeHJS § 16 lg 3 p 7</w:t>
            </w:r>
          </w:p>
        </w:tc>
      </w:tr>
      <w:tr w:rsidR="008935F7" w:rsidRPr="006348D3"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8935F7" w:rsidRPr="006348D3" w:rsidRDefault="008935F7" w:rsidP="008935F7">
            <w:pPr>
              <w:keepNext/>
              <w:jc w:val="left"/>
              <w:rPr>
                <w:b/>
                <w:i/>
              </w:rPr>
            </w:pPr>
            <w:r w:rsidRPr="006348D3">
              <w:rPr>
                <w:b/>
                <w:i/>
              </w:rPr>
              <w:t xml:space="preserve">Kavandatava tegevuse piirkonna elanikud ja ettevõtted, laiem avalikkus </w:t>
            </w:r>
          </w:p>
        </w:tc>
      </w:tr>
      <w:tr w:rsidR="008935F7" w:rsidRPr="006348D3" w14:paraId="5B60841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8935F7" w:rsidRPr="006348D3" w:rsidRDefault="008935F7" w:rsidP="008935F7">
            <w:pPr>
              <w:jc w:val="left"/>
            </w:pPr>
            <w:r w:rsidRPr="006348D3">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41B176" w14:textId="77777777" w:rsidR="008935F7" w:rsidRPr="006348D3" w:rsidRDefault="008935F7" w:rsidP="008935F7">
            <w:pPr>
              <w:jc w:val="left"/>
            </w:pPr>
            <w:r w:rsidRPr="006348D3">
              <w:t xml:space="preserve">KeHJS § 16 lg 3 p 6; </w:t>
            </w:r>
          </w:p>
          <w:p w14:paraId="1341B8F0" w14:textId="77777777" w:rsidR="008935F7" w:rsidRPr="006348D3" w:rsidRDefault="008935F7" w:rsidP="008935F7">
            <w:pPr>
              <w:jc w:val="left"/>
            </w:pPr>
            <w:r w:rsidRPr="006348D3">
              <w:t>KeÜS § 46 lg 1 p 1</w:t>
            </w:r>
          </w:p>
        </w:tc>
      </w:tr>
      <w:tr w:rsidR="008935F7" w:rsidRPr="006348D3" w14:paraId="2ECCBBC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8935F7" w:rsidRPr="006348D3" w:rsidRDefault="008935F7" w:rsidP="008935F7">
            <w:pPr>
              <w:jc w:val="left"/>
            </w:pPr>
            <w:bookmarkStart w:id="260" w:name="_Hlk499030242"/>
            <w:r w:rsidRPr="006348D3">
              <w:t>Isikud, kelle valduses olevat kinnisasja kavandatud tegevus mõjutab määral, mis ületab oluliselt tavapärast mõju</w:t>
            </w:r>
            <w:bookmarkEnd w:id="260"/>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EC8CC5" w14:textId="77777777" w:rsidR="008935F7" w:rsidRPr="006348D3" w:rsidRDefault="008935F7" w:rsidP="008935F7">
            <w:pPr>
              <w:jc w:val="left"/>
            </w:pPr>
            <w:r w:rsidRPr="006348D3">
              <w:t xml:space="preserve">KeHJS § 16 lg 3 p 6; </w:t>
            </w:r>
          </w:p>
          <w:p w14:paraId="26E15D80" w14:textId="77777777" w:rsidR="008935F7" w:rsidRPr="006348D3" w:rsidRDefault="008935F7" w:rsidP="008935F7">
            <w:pPr>
              <w:jc w:val="left"/>
            </w:pPr>
            <w:r w:rsidRPr="006348D3">
              <w:t xml:space="preserve">KeÜS § 46 lg 1 p 2 </w:t>
            </w:r>
          </w:p>
        </w:tc>
      </w:tr>
      <w:tr w:rsidR="008935F7" w:rsidRPr="006348D3" w14:paraId="4735CD5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8935F7" w:rsidRPr="006348D3" w:rsidRDefault="008935F7" w:rsidP="008935F7">
            <w:pPr>
              <w:jc w:val="left"/>
            </w:pPr>
            <w:r w:rsidRPr="006348D3">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8935F7" w:rsidRPr="006348D3" w:rsidRDefault="008935F7" w:rsidP="008935F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8935F7" w:rsidRPr="006348D3" w:rsidRDefault="008935F7" w:rsidP="008935F7">
            <w:pPr>
              <w:jc w:val="left"/>
            </w:pPr>
            <w:r w:rsidRPr="006348D3">
              <w:t xml:space="preserve">KeHJS § 16 lg 3 p 7; põhjendatud huvi oma piirkonna keskkonna-seisundi vastu </w:t>
            </w:r>
          </w:p>
        </w:tc>
      </w:tr>
    </w:tbl>
    <w:p w14:paraId="7612CB61" w14:textId="77777777" w:rsidR="00EF6529" w:rsidRPr="006348D3" w:rsidRDefault="00EF6529" w:rsidP="00EF6529"/>
    <w:p w14:paraId="77A849BF" w14:textId="1083F6F6" w:rsidR="009E5C0C" w:rsidRPr="006348D3" w:rsidRDefault="009E5C0C" w:rsidP="00EF6529">
      <w:pPr>
        <w:spacing w:after="120"/>
      </w:pPr>
      <w:r w:rsidRPr="006348D3">
        <w:t>TTJA</w:t>
      </w:r>
      <w:r w:rsidR="00EF6529" w:rsidRPr="006348D3">
        <w:t xml:space="preserve"> otsustaja</w:t>
      </w:r>
      <w:r w:rsidR="002C0F87">
        <w:t>na</w:t>
      </w:r>
      <w:r w:rsidR="00EF6529" w:rsidRPr="006348D3">
        <w:t xml:space="preserve"> teavitab </w:t>
      </w:r>
      <w:r w:rsidRPr="006348D3">
        <w:t xml:space="preserve">KMH programmi ja aruande avalikust väljapanekust ja avalikust arutelust elektrooniliselt või liht- või tähtkirjaga (vt kontaktandmed </w:t>
      </w:r>
      <w:r w:rsidRPr="006348D3">
        <w:fldChar w:fldCharType="begin"/>
      </w:r>
      <w:r w:rsidRPr="006348D3">
        <w:instrText xml:space="preserve"> REF _Ref9345993 \h </w:instrText>
      </w:r>
      <w:r w:rsidR="006348D3" w:rsidRPr="006348D3">
        <w:instrText xml:space="preserve"> \* MERGEFORMAT </w:instrText>
      </w:r>
      <w:r w:rsidRPr="006348D3">
        <w:fldChar w:fldCharType="separate"/>
      </w:r>
      <w:r w:rsidR="00EA4662" w:rsidRPr="00144A01">
        <w:t xml:space="preserve">Tabel </w:t>
      </w:r>
      <w:r w:rsidR="00EA4662">
        <w:rPr>
          <w:noProof/>
        </w:rPr>
        <w:t>6</w:t>
      </w:r>
      <w:r w:rsidRPr="006348D3">
        <w:fldChar w:fldCharType="end"/>
      </w:r>
      <w:r w:rsidRPr="006348D3">
        <w:t xml:space="preserve">): </w:t>
      </w:r>
    </w:p>
    <w:p w14:paraId="7D8199F5" w14:textId="73D49612" w:rsidR="009E5C0C" w:rsidRPr="006348D3" w:rsidRDefault="00EF6529" w:rsidP="000C1F38">
      <w:pPr>
        <w:pStyle w:val="ListParagraph"/>
        <w:numPr>
          <w:ilvl w:val="0"/>
          <w:numId w:val="24"/>
        </w:numPr>
        <w:spacing w:after="120"/>
        <w:rPr>
          <w:rFonts w:cs="Arial"/>
        </w:rPr>
      </w:pPr>
      <w:r w:rsidRPr="006348D3">
        <w:rPr>
          <w:rFonts w:cs="Arial"/>
        </w:rPr>
        <w:t>eelnimetatud asjaomaseid asutusi</w:t>
      </w:r>
      <w:r w:rsidR="009E5C0C" w:rsidRPr="006348D3">
        <w:rPr>
          <w:rFonts w:cs="Arial"/>
        </w:rPr>
        <w:t>;</w:t>
      </w:r>
      <w:r w:rsidRPr="006348D3">
        <w:rPr>
          <w:rFonts w:cs="Arial"/>
        </w:rPr>
        <w:t xml:space="preserve"> </w:t>
      </w:r>
    </w:p>
    <w:p w14:paraId="604AC4D5" w14:textId="1F492729" w:rsidR="009E5C0C" w:rsidRPr="006348D3" w:rsidRDefault="00EF6529" w:rsidP="000C1F38">
      <w:pPr>
        <w:pStyle w:val="ListParagraph"/>
        <w:numPr>
          <w:ilvl w:val="0"/>
          <w:numId w:val="24"/>
        </w:numPr>
        <w:spacing w:after="120"/>
        <w:rPr>
          <w:rFonts w:cs="Arial"/>
        </w:rPr>
      </w:pPr>
      <w:r w:rsidRPr="006348D3">
        <w:rPr>
          <w:rFonts w:cs="Arial"/>
        </w:rPr>
        <w:t>KOV-i üksusi</w:t>
      </w:r>
      <w:r w:rsidR="009E5C0C" w:rsidRPr="006348D3">
        <w:rPr>
          <w:rFonts w:cs="Arial"/>
        </w:rPr>
        <w:t>;</w:t>
      </w:r>
      <w:r w:rsidRPr="006348D3">
        <w:rPr>
          <w:rFonts w:cs="Arial"/>
        </w:rPr>
        <w:t xml:space="preserve"> </w:t>
      </w:r>
    </w:p>
    <w:p w14:paraId="4546FF3B" w14:textId="36025D30" w:rsidR="009E5C0C" w:rsidRPr="006348D3" w:rsidRDefault="00EF6529" w:rsidP="000C1F38">
      <w:pPr>
        <w:pStyle w:val="ListParagraph"/>
        <w:numPr>
          <w:ilvl w:val="0"/>
          <w:numId w:val="24"/>
        </w:numPr>
        <w:spacing w:after="120"/>
        <w:rPr>
          <w:rFonts w:cs="Arial"/>
        </w:rPr>
      </w:pPr>
      <w:r w:rsidRPr="006348D3">
        <w:rPr>
          <w:rFonts w:cs="Arial"/>
        </w:rPr>
        <w:t>tehnilise taristu valdajaid</w:t>
      </w:r>
      <w:r w:rsidR="009E5C0C" w:rsidRPr="006348D3">
        <w:rPr>
          <w:rFonts w:cs="Arial"/>
        </w:rPr>
        <w:t>;</w:t>
      </w:r>
      <w:r w:rsidRPr="006348D3">
        <w:rPr>
          <w:rFonts w:cs="Arial"/>
        </w:rPr>
        <w:t xml:space="preserve"> </w:t>
      </w:r>
    </w:p>
    <w:p w14:paraId="321D3882" w14:textId="0257EA17" w:rsidR="009E5C0C" w:rsidRPr="006348D3" w:rsidRDefault="00EF6529" w:rsidP="000C1F38">
      <w:pPr>
        <w:pStyle w:val="ListParagraph"/>
        <w:numPr>
          <w:ilvl w:val="0"/>
          <w:numId w:val="24"/>
        </w:numPr>
        <w:spacing w:after="120"/>
        <w:rPr>
          <w:rFonts w:cs="Arial"/>
        </w:rPr>
      </w:pPr>
      <w:r w:rsidRPr="006348D3">
        <w:rPr>
          <w:rFonts w:cs="Arial"/>
        </w:rPr>
        <w:t>Eesti Keskkonnaühenduste Koda</w:t>
      </w:r>
      <w:r w:rsidR="009E5C0C" w:rsidRPr="006348D3">
        <w:rPr>
          <w:rFonts w:cs="Arial"/>
        </w:rPr>
        <w:t>;</w:t>
      </w:r>
      <w:r w:rsidRPr="006348D3">
        <w:rPr>
          <w:rFonts w:cs="Arial"/>
        </w:rPr>
        <w:t xml:space="preserve"> </w:t>
      </w:r>
    </w:p>
    <w:p w14:paraId="01BC2C2E" w14:textId="19E305C5" w:rsidR="00D1333A" w:rsidRPr="006348D3" w:rsidRDefault="00D1333A" w:rsidP="000C1F38">
      <w:pPr>
        <w:pStyle w:val="ListParagraph"/>
        <w:numPr>
          <w:ilvl w:val="0"/>
          <w:numId w:val="24"/>
        </w:numPr>
        <w:spacing w:after="120"/>
        <w:rPr>
          <w:rFonts w:cs="Arial"/>
        </w:rPr>
      </w:pPr>
      <w:r w:rsidRPr="006348D3">
        <w:rPr>
          <w:rFonts w:cs="Arial"/>
        </w:rPr>
        <w:t xml:space="preserve">piirkonna maa- ja metsaomanike ühendusi; </w:t>
      </w:r>
    </w:p>
    <w:p w14:paraId="141B0B09" w14:textId="77777777" w:rsidR="009E5C0C" w:rsidRPr="006348D3" w:rsidRDefault="00EF6529" w:rsidP="000C1F38">
      <w:pPr>
        <w:pStyle w:val="ListParagraph"/>
        <w:numPr>
          <w:ilvl w:val="0"/>
          <w:numId w:val="24"/>
        </w:numPr>
        <w:spacing w:after="120"/>
        <w:rPr>
          <w:rFonts w:cs="Arial"/>
        </w:rPr>
      </w:pPr>
      <w:r w:rsidRPr="006348D3">
        <w:rPr>
          <w:rFonts w:cs="Arial"/>
        </w:rPr>
        <w:t>kavandatava tegevuse asukoha kinnisasjaga piirneva kinnisasja omanikke</w:t>
      </w:r>
      <w:r w:rsidR="009E5C0C" w:rsidRPr="006348D3">
        <w:rPr>
          <w:rFonts w:cs="Arial"/>
        </w:rPr>
        <w:t>;</w:t>
      </w:r>
      <w:r w:rsidRPr="006348D3">
        <w:rPr>
          <w:rFonts w:cs="Arial"/>
        </w:rPr>
        <w:t xml:space="preserve"> </w:t>
      </w:r>
    </w:p>
    <w:p w14:paraId="4A114D76" w14:textId="70C45A6A" w:rsidR="00EF6529" w:rsidRPr="006348D3" w:rsidRDefault="00EF6529" w:rsidP="000C1F38">
      <w:pPr>
        <w:pStyle w:val="ListParagraph"/>
        <w:numPr>
          <w:ilvl w:val="0"/>
          <w:numId w:val="24"/>
        </w:numPr>
        <w:spacing w:after="120"/>
        <w:rPr>
          <w:rFonts w:cs="Arial"/>
        </w:rPr>
      </w:pPr>
      <w:r w:rsidRPr="006348D3">
        <w:rPr>
          <w:rFonts w:cs="Arial"/>
        </w:rPr>
        <w:t xml:space="preserve">isikud, kelle valduses olevat kinnisasja kavandatud tegevus mõjutab määral, mis ületab oluliselt tavapärast mõju. </w:t>
      </w:r>
    </w:p>
    <w:p w14:paraId="14D58036" w14:textId="5AFFEFCE" w:rsidR="00EF6529" w:rsidRPr="006348D3" w:rsidRDefault="00EF6529" w:rsidP="00EF6529">
      <w:pPr>
        <w:spacing w:after="120"/>
      </w:pPr>
      <w:r w:rsidRPr="006348D3">
        <w:t xml:space="preserve">Laiemat avalikkust (sh piirkonna elanikke ja ettevõtteid) teavitab </w:t>
      </w:r>
      <w:r w:rsidR="009E5C0C" w:rsidRPr="006348D3">
        <w:t>otsustaja</w:t>
      </w:r>
      <w:r w:rsidRPr="006348D3">
        <w:t xml:space="preserve"> KMH programmi ja aruande avalikust väljapanekust ja avalikust arutelust järgmiselt: </w:t>
      </w:r>
    </w:p>
    <w:p w14:paraId="5DA45103" w14:textId="77777777" w:rsidR="00EF6529" w:rsidRPr="006348D3" w:rsidRDefault="00EF6529" w:rsidP="000C1F38">
      <w:pPr>
        <w:numPr>
          <w:ilvl w:val="0"/>
          <w:numId w:val="23"/>
        </w:numPr>
        <w:spacing w:after="120"/>
      </w:pPr>
      <w:r w:rsidRPr="006348D3">
        <w:t xml:space="preserve">väljaandes Ametlikud Teadaanded; </w:t>
      </w:r>
    </w:p>
    <w:p w14:paraId="03C4BF2E" w14:textId="77777777" w:rsidR="00EF6529" w:rsidRPr="006348D3" w:rsidRDefault="00EF6529" w:rsidP="000C1F38">
      <w:pPr>
        <w:numPr>
          <w:ilvl w:val="0"/>
          <w:numId w:val="23"/>
        </w:numPr>
        <w:spacing w:after="120"/>
      </w:pPr>
      <w:r w:rsidRPr="006348D3">
        <w:t xml:space="preserve">ühes üleriigilise levikuga või ühes kohaliku või maakondliku levikuga ajalehes; </w:t>
      </w:r>
    </w:p>
    <w:p w14:paraId="2DE6E815" w14:textId="77777777" w:rsidR="00EF6529" w:rsidRPr="006348D3" w:rsidRDefault="00EF6529" w:rsidP="000C1F38">
      <w:pPr>
        <w:numPr>
          <w:ilvl w:val="0"/>
          <w:numId w:val="23"/>
        </w:numPr>
        <w:spacing w:after="120"/>
      </w:pPr>
      <w:r w:rsidRPr="006348D3">
        <w:t>kavandatava tegevuse asukoha vähemalt ühes üldkasutatavas hoones või kohas (näiteks (näiteks raamatukogu, kauplus, kool, bussipeatus);</w:t>
      </w:r>
      <w:r w:rsidRPr="006348D3">
        <w:rPr>
          <w:vertAlign w:val="superscript"/>
        </w:rPr>
        <w:footnoteReference w:id="78"/>
      </w:r>
      <w:r w:rsidRPr="006348D3">
        <w:rPr>
          <w:vertAlign w:val="superscript"/>
        </w:rPr>
        <w:t xml:space="preserve"> </w:t>
      </w:r>
    </w:p>
    <w:p w14:paraId="0E623317" w14:textId="2B14F293" w:rsidR="00EF6529" w:rsidRPr="006348D3" w:rsidRDefault="009E5C0C" w:rsidP="000C1F38">
      <w:pPr>
        <w:numPr>
          <w:ilvl w:val="0"/>
          <w:numId w:val="23"/>
        </w:numPr>
        <w:spacing w:after="120"/>
      </w:pPr>
      <w:r w:rsidRPr="006348D3">
        <w:t>otsustaja</w:t>
      </w:r>
      <w:r w:rsidR="00EF6529" w:rsidRPr="006348D3">
        <w:t xml:space="preserve"> veebilehel www.</w:t>
      </w:r>
      <w:r w:rsidRPr="006348D3">
        <w:t>ttja</w:t>
      </w:r>
      <w:r w:rsidR="00EF6529" w:rsidRPr="006348D3">
        <w:t xml:space="preserve">.ee. </w:t>
      </w:r>
    </w:p>
    <w:p w14:paraId="684EBB71" w14:textId="77777777" w:rsidR="00EF6529" w:rsidRPr="006348D3" w:rsidRDefault="00EF6529" w:rsidP="00040C7F">
      <w:pPr>
        <w:pStyle w:val="Heading2"/>
      </w:pPr>
      <w:bookmarkStart w:id="261" w:name="_Toc443062946"/>
      <w:bookmarkStart w:id="262" w:name="_Toc500260004"/>
      <w:bookmarkStart w:id="263" w:name="_Toc14360386"/>
      <w:bookmarkStart w:id="264" w:name="_Toc14428334"/>
      <w:bookmarkStart w:id="265" w:name="_Toc14433857"/>
      <w:bookmarkStart w:id="266" w:name="_Toc14434647"/>
      <w:bookmarkStart w:id="267" w:name="_Toc20235453"/>
      <w:bookmarkStart w:id="268" w:name="_Toc360198570"/>
      <w:r w:rsidRPr="006348D3">
        <w:lastRenderedPageBreak/>
        <w:t>Ülevaade seisukohtadest KMH programmi kohta</w:t>
      </w:r>
      <w:bookmarkEnd w:id="261"/>
      <w:bookmarkEnd w:id="262"/>
      <w:bookmarkEnd w:id="263"/>
      <w:bookmarkEnd w:id="264"/>
      <w:bookmarkEnd w:id="265"/>
      <w:bookmarkEnd w:id="266"/>
      <w:bookmarkEnd w:id="267"/>
      <w:r w:rsidRPr="006348D3">
        <w:t xml:space="preserve"> </w:t>
      </w:r>
    </w:p>
    <w:p w14:paraId="2F79BFD5" w14:textId="4EE1B213" w:rsidR="00EF6529" w:rsidRPr="006348D3" w:rsidRDefault="00EF6529" w:rsidP="00EF6529">
      <w:pPr>
        <w:spacing w:after="120"/>
      </w:pPr>
      <w:r w:rsidRPr="006348D3">
        <w:t>Vastavalt KeHJS-e §-le 15</w:t>
      </w:r>
      <w:r w:rsidRPr="006348D3">
        <w:rPr>
          <w:vertAlign w:val="superscript"/>
        </w:rPr>
        <w:t>1</w:t>
      </w:r>
      <w:r w:rsidRPr="006348D3">
        <w:t xml:space="preserve"> küsi</w:t>
      </w:r>
      <w:r w:rsidR="0001319B">
        <w:t>b</w:t>
      </w:r>
      <w:r w:rsidRPr="006348D3">
        <w:t xml:space="preserve"> </w:t>
      </w:r>
      <w:r w:rsidR="009E5C0C" w:rsidRPr="006348D3">
        <w:t>TTJA</w:t>
      </w:r>
      <w:r w:rsidRPr="006348D3">
        <w:t xml:space="preserve"> (otsustaja) programmi sisu kohta seisukohta kõikidelt asjaomastelt asutustelt (vt</w:t>
      </w:r>
      <w:r w:rsidR="009E5C0C" w:rsidRPr="006348D3">
        <w:t xml:space="preserve"> </w:t>
      </w:r>
      <w:r w:rsidR="009E5C0C" w:rsidRPr="006348D3">
        <w:fldChar w:fldCharType="begin"/>
      </w:r>
      <w:r w:rsidR="009E5C0C" w:rsidRPr="006348D3">
        <w:instrText xml:space="preserve"> REF _Ref9345993 \h </w:instrText>
      </w:r>
      <w:r w:rsidR="006348D3" w:rsidRPr="006348D3">
        <w:instrText xml:space="preserve"> \* MERGEFORMAT </w:instrText>
      </w:r>
      <w:r w:rsidR="009E5C0C" w:rsidRPr="006348D3">
        <w:fldChar w:fldCharType="separate"/>
      </w:r>
      <w:r w:rsidR="00EA4662" w:rsidRPr="00144A01">
        <w:t xml:space="preserve">Tabel </w:t>
      </w:r>
      <w:r w:rsidR="00EA4662">
        <w:rPr>
          <w:noProof/>
        </w:rPr>
        <w:t>6</w:t>
      </w:r>
      <w:r w:rsidR="009E5C0C" w:rsidRPr="006348D3">
        <w:fldChar w:fldCharType="end"/>
      </w:r>
      <w:r w:rsidRPr="006348D3">
        <w:t>). Otsustaja vaata</w:t>
      </w:r>
      <w:r w:rsidR="0001319B">
        <w:t>b</w:t>
      </w:r>
      <w:r w:rsidRPr="006348D3">
        <w:t xml:space="preserve"> asjaomaste asutuste seisukohad läbi ning </w:t>
      </w:r>
      <w:r w:rsidR="00A02BA8">
        <w:t>an</w:t>
      </w:r>
      <w:r w:rsidR="0001319B">
        <w:t>nab</w:t>
      </w:r>
      <w:r w:rsidRPr="006348D3">
        <w:t xml:space="preserve"> arendajale ja juhteksperdile oma seisukoha KMH programmi asjakohasuse ja piisavuse kohta, arvestades asjaomaste asutuste esitatud arvamusi.</w:t>
      </w:r>
      <w:r w:rsidR="009E5C0C" w:rsidRPr="006348D3">
        <w:t xml:space="preserve"> </w:t>
      </w:r>
    </w:p>
    <w:p w14:paraId="6CC129CA" w14:textId="3714771D" w:rsidR="00EF6529" w:rsidRDefault="00EF6529" w:rsidP="00EF6529">
      <w:pPr>
        <w:spacing w:after="120"/>
      </w:pPr>
      <w:r w:rsidRPr="006348D3">
        <w:t>Käesolevas peatükis antakse ülevaade KMH programmi kohta laekunud seisukohtadest ja nendega arvestamisest või arvestamata jätmise põhjendustest (vt</w:t>
      </w:r>
      <w:r w:rsidR="009E5C0C" w:rsidRPr="006348D3">
        <w:t xml:space="preserve"> </w:t>
      </w:r>
      <w:r w:rsidR="009E5C0C" w:rsidRPr="006348D3">
        <w:fldChar w:fldCharType="begin"/>
      </w:r>
      <w:r w:rsidR="009E5C0C" w:rsidRPr="006348D3">
        <w:instrText xml:space="preserve"> REF _Ref9422822 \h </w:instrText>
      </w:r>
      <w:r w:rsidR="006348D3" w:rsidRPr="006348D3">
        <w:instrText xml:space="preserve"> \* MERGEFORMAT </w:instrText>
      </w:r>
      <w:r w:rsidR="009E5C0C" w:rsidRPr="006348D3">
        <w:fldChar w:fldCharType="separate"/>
      </w:r>
      <w:r w:rsidR="00EA4662" w:rsidRPr="00144A01">
        <w:t xml:space="preserve">Tabel </w:t>
      </w:r>
      <w:r w:rsidR="00EA4662">
        <w:rPr>
          <w:noProof/>
        </w:rPr>
        <w:t>7</w:t>
      </w:r>
      <w:r w:rsidR="009E5C0C" w:rsidRPr="006348D3">
        <w:fldChar w:fldCharType="end"/>
      </w:r>
      <w:r w:rsidRPr="006348D3">
        <w:t xml:space="preserve">). Vajadusel </w:t>
      </w:r>
      <w:r w:rsidR="00A02BA8">
        <w:t xml:space="preserve">on </w:t>
      </w:r>
      <w:r w:rsidRPr="006348D3">
        <w:t xml:space="preserve">KMH programmi </w:t>
      </w:r>
      <w:r w:rsidR="00A02BA8" w:rsidRPr="006348D3">
        <w:t>täiendat</w:t>
      </w:r>
      <w:r w:rsidR="00A02BA8">
        <w:t>ud</w:t>
      </w:r>
      <w:r w:rsidR="00A02BA8" w:rsidRPr="006348D3">
        <w:t xml:space="preserve"> </w:t>
      </w:r>
      <w:r w:rsidRPr="006348D3">
        <w:t>vastavalt. Kõik laekunud seisukohad</w:t>
      </w:r>
      <w:r w:rsidR="00A02BA8">
        <w:t xml:space="preserve"> </w:t>
      </w:r>
      <w:r w:rsidRPr="006348D3">
        <w:t>lisat</w:t>
      </w:r>
      <w:r w:rsidR="0001319B">
        <w:t>akse</w:t>
      </w:r>
      <w:r w:rsidRPr="006348D3">
        <w:t xml:space="preserve"> KMH programmile</w:t>
      </w:r>
      <w:r w:rsidR="0001319B">
        <w:t>.</w:t>
      </w:r>
      <w:r w:rsidRPr="006348D3">
        <w:t xml:space="preserve"> </w:t>
      </w:r>
    </w:p>
    <w:p w14:paraId="62682930" w14:textId="1324E2DB" w:rsidR="00A02BA8" w:rsidRDefault="00A02BA8" w:rsidP="00EF6529">
      <w:pPr>
        <w:spacing w:after="120"/>
      </w:pPr>
    </w:p>
    <w:p w14:paraId="5038B27C" w14:textId="77777777" w:rsidR="00A02BA8" w:rsidRDefault="00A02BA8" w:rsidP="00EF6529">
      <w:pPr>
        <w:spacing w:after="120"/>
        <w:sectPr w:rsidR="00A02BA8" w:rsidSect="0073556D">
          <w:pgSz w:w="11906" w:h="16838" w:code="9"/>
          <w:pgMar w:top="1701" w:right="1418" w:bottom="1418" w:left="1418" w:header="851" w:footer="510" w:gutter="0"/>
          <w:cols w:space="708"/>
          <w:docGrid w:linePitch="360"/>
        </w:sectPr>
      </w:pPr>
    </w:p>
    <w:p w14:paraId="0A8EFAD3" w14:textId="65D00501" w:rsidR="00A02BA8" w:rsidRPr="00D62B94" w:rsidRDefault="009E5C0C" w:rsidP="002C0139">
      <w:pPr>
        <w:pStyle w:val="Caption"/>
      </w:pPr>
      <w:bookmarkStart w:id="269" w:name="_Ref9422822"/>
      <w:bookmarkStart w:id="270" w:name="_Toc14431593"/>
      <w:bookmarkStart w:id="271" w:name="_Toc14433455"/>
      <w:bookmarkStart w:id="272" w:name="_Toc20235507"/>
      <w:r w:rsidRPr="00144A01">
        <w:lastRenderedPageBreak/>
        <w:t xml:space="preserve">Tabel </w:t>
      </w:r>
      <w:r w:rsidR="00712012">
        <w:fldChar w:fldCharType="begin"/>
      </w:r>
      <w:r w:rsidR="00712012">
        <w:instrText xml:space="preserve"> SEQ Tabel \* ARABIC </w:instrText>
      </w:r>
      <w:r w:rsidR="00712012">
        <w:fldChar w:fldCharType="separate"/>
      </w:r>
      <w:r w:rsidR="00EA4662">
        <w:rPr>
          <w:noProof/>
        </w:rPr>
        <w:t>7</w:t>
      </w:r>
      <w:r w:rsidR="00712012">
        <w:rPr>
          <w:noProof/>
        </w:rPr>
        <w:fldChar w:fldCharType="end"/>
      </w:r>
      <w:bookmarkEnd w:id="269"/>
      <w:r w:rsidRPr="00144A01">
        <w:t>. Ülevaade KMH programmi kohta laekunud seisukohtadest</w:t>
      </w:r>
      <w:bookmarkEnd w:id="270"/>
      <w:bookmarkEnd w:id="271"/>
      <w:bookmarkEnd w:id="272"/>
      <w:r w:rsidRPr="00144A01">
        <w:t xml:space="preserve"> </w:t>
      </w:r>
    </w:p>
    <w:tbl>
      <w:tblPr>
        <w:tblStyle w:val="SP-Tabel11"/>
        <w:tblW w:w="0" w:type="auto"/>
        <w:tblLook w:val="04A0" w:firstRow="1" w:lastRow="0" w:firstColumn="1" w:lastColumn="0" w:noHBand="0" w:noVBand="1"/>
      </w:tblPr>
      <w:tblGrid>
        <w:gridCol w:w="560"/>
        <w:gridCol w:w="1927"/>
        <w:gridCol w:w="6410"/>
        <w:gridCol w:w="4812"/>
      </w:tblGrid>
      <w:tr w:rsidR="00A02BA8" w:rsidRPr="000D2D9E" w14:paraId="4B670477" w14:textId="77777777" w:rsidTr="00B1712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Pr>
          <w:p w14:paraId="2A391E6F" w14:textId="77777777" w:rsidR="00A02BA8" w:rsidRPr="00FD7DCD" w:rsidRDefault="00A02BA8" w:rsidP="00A02BA8">
            <w:pPr>
              <w:rPr>
                <w:rFonts w:ascii="Arial" w:hAnsi="Arial"/>
              </w:rPr>
            </w:pPr>
            <w:r w:rsidRPr="00FD7DCD">
              <w:rPr>
                <w:rFonts w:ascii="Arial" w:hAnsi="Arial"/>
              </w:rPr>
              <w:t xml:space="preserve">Jrk nr </w:t>
            </w:r>
          </w:p>
        </w:tc>
        <w:tc>
          <w:tcPr>
            <w:tcW w:w="1927" w:type="dxa"/>
          </w:tcPr>
          <w:p w14:paraId="6C51617D"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Asutus, kirja kuupäev ja number</w:t>
            </w:r>
          </w:p>
        </w:tc>
        <w:tc>
          <w:tcPr>
            <w:tcW w:w="6410" w:type="dxa"/>
          </w:tcPr>
          <w:p w14:paraId="0915D81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Seisukoht KMH programmi kohta</w:t>
            </w:r>
            <w:r>
              <w:rPr>
                <w:rFonts w:ascii="Arial" w:hAnsi="Arial"/>
              </w:rPr>
              <w:t xml:space="preserve"> (lühendatult)</w:t>
            </w:r>
          </w:p>
        </w:tc>
        <w:tc>
          <w:tcPr>
            <w:tcW w:w="4812" w:type="dxa"/>
          </w:tcPr>
          <w:p w14:paraId="260FE8E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Kommentaar seisukohaga arvestamise kohta</w:t>
            </w:r>
          </w:p>
        </w:tc>
      </w:tr>
      <w:tr w:rsidR="00A02BA8" w:rsidRPr="000D2D9E" w14:paraId="0E779CD1" w14:textId="77777777" w:rsidTr="00B17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4A23308E" w14:textId="77777777" w:rsidR="00A02BA8" w:rsidRPr="00FD7DCD" w:rsidRDefault="00A02BA8" w:rsidP="00A02BA8">
            <w:pPr>
              <w:rPr>
                <w:rFonts w:ascii="Arial" w:hAnsi="Arial"/>
                <w:b w:val="0"/>
                <w:bCs w:val="0"/>
              </w:rPr>
            </w:pPr>
            <w:r w:rsidRPr="00FD7DCD">
              <w:rPr>
                <w:rFonts w:ascii="Arial" w:hAnsi="Arial"/>
                <w:b w:val="0"/>
                <w:bCs w:val="0"/>
              </w:rPr>
              <w:t>1.</w:t>
            </w:r>
          </w:p>
        </w:tc>
        <w:tc>
          <w:tcPr>
            <w:tcW w:w="1927" w:type="dxa"/>
            <w:shd w:val="clear" w:color="auto" w:fill="auto"/>
          </w:tcPr>
          <w:p w14:paraId="430AA3EF" w14:textId="4C4AEF24"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410" w:type="dxa"/>
            <w:shd w:val="clear" w:color="auto" w:fill="auto"/>
          </w:tcPr>
          <w:p w14:paraId="0A3FD454" w14:textId="43AFD9FF"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4812" w:type="dxa"/>
            <w:shd w:val="clear" w:color="auto" w:fill="auto"/>
          </w:tcPr>
          <w:p w14:paraId="4DC15F73" w14:textId="6747AC74"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r>
      <w:tr w:rsidR="00A02BA8" w:rsidRPr="000D2D9E" w14:paraId="45EAEA1D" w14:textId="77777777" w:rsidTr="00B1712C">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1DC7AFD5" w14:textId="77777777" w:rsidR="00A02BA8" w:rsidRPr="00FD7DCD" w:rsidRDefault="00A02BA8" w:rsidP="00A02BA8">
            <w:pPr>
              <w:rPr>
                <w:rFonts w:ascii="Arial" w:hAnsi="Arial"/>
                <w:b w:val="0"/>
                <w:bCs w:val="0"/>
              </w:rPr>
            </w:pPr>
          </w:p>
        </w:tc>
        <w:tc>
          <w:tcPr>
            <w:tcW w:w="1927" w:type="dxa"/>
            <w:shd w:val="clear" w:color="auto" w:fill="auto"/>
          </w:tcPr>
          <w:p w14:paraId="10B130CF"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410" w:type="dxa"/>
            <w:shd w:val="clear" w:color="auto" w:fill="auto"/>
          </w:tcPr>
          <w:p w14:paraId="78AA320A" w14:textId="318F278F" w:rsidR="00A02BA8" w:rsidRPr="009372CB"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4812" w:type="dxa"/>
            <w:shd w:val="clear" w:color="auto" w:fill="auto"/>
          </w:tcPr>
          <w:p w14:paraId="344E965B" w14:textId="71C51A4E"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r>
    </w:tbl>
    <w:p w14:paraId="4540551F" w14:textId="0598CD9D" w:rsidR="00A02BA8" w:rsidRPr="00B1712C" w:rsidRDefault="00B1712C" w:rsidP="00EF6529">
      <w:pPr>
        <w:spacing w:after="120"/>
        <w:rPr>
          <w:i/>
        </w:rPr>
        <w:sectPr w:rsidR="00A02BA8" w:rsidRPr="00B1712C" w:rsidSect="00A02BA8">
          <w:pgSz w:w="16838" w:h="11906" w:orient="landscape" w:code="9"/>
          <w:pgMar w:top="1418" w:right="1701" w:bottom="1418" w:left="1418" w:header="851" w:footer="510" w:gutter="0"/>
          <w:cols w:space="708"/>
          <w:docGrid w:linePitch="360"/>
        </w:sectPr>
      </w:pPr>
      <w:r w:rsidRPr="00B1712C">
        <w:rPr>
          <w:i/>
        </w:rPr>
        <w:t>Tabel sisustatakse seisukohtade laekumisel.</w:t>
      </w:r>
    </w:p>
    <w:p w14:paraId="5A13CDB4" w14:textId="01722526" w:rsidR="00EF6529" w:rsidRPr="006348D3" w:rsidRDefault="00EF6529" w:rsidP="00040C7F">
      <w:pPr>
        <w:pStyle w:val="Heading2"/>
      </w:pPr>
      <w:bookmarkStart w:id="273" w:name="_Toc443062947"/>
      <w:bookmarkStart w:id="274" w:name="_Toc500260005"/>
      <w:bookmarkStart w:id="275" w:name="_Toc14360387"/>
      <w:bookmarkStart w:id="276" w:name="_Toc14428335"/>
      <w:bookmarkStart w:id="277" w:name="_Toc14433858"/>
      <w:bookmarkStart w:id="278" w:name="_Toc14434648"/>
      <w:bookmarkStart w:id="279" w:name="_Toc20235454"/>
      <w:r w:rsidRPr="006348D3">
        <w:lastRenderedPageBreak/>
        <w:t>Ülevaade KMH programmi avalikustamisest ja selle tulemustest</w:t>
      </w:r>
      <w:bookmarkEnd w:id="268"/>
      <w:bookmarkEnd w:id="273"/>
      <w:bookmarkEnd w:id="274"/>
      <w:bookmarkEnd w:id="275"/>
      <w:bookmarkEnd w:id="276"/>
      <w:bookmarkEnd w:id="277"/>
      <w:bookmarkEnd w:id="278"/>
      <w:bookmarkEnd w:id="279"/>
      <w:r w:rsidRPr="006348D3">
        <w:t xml:space="preserve"> </w:t>
      </w:r>
    </w:p>
    <w:p w14:paraId="44C75452" w14:textId="418A9E9E" w:rsidR="00EF6529" w:rsidRPr="006348D3" w:rsidRDefault="006D09F7" w:rsidP="00EF6529">
      <w:pPr>
        <w:spacing w:after="120"/>
      </w:pPr>
      <w:r w:rsidRPr="006348D3">
        <w:t>TTJA</w:t>
      </w:r>
      <w:r w:rsidR="00EF6529" w:rsidRPr="006348D3">
        <w:t xml:space="preserve"> (otsustaja) teavitab KMH programmi avaliku väljapaneku ja avaliku arutelu toimumisest. Avalikustamisest teavitamise menetlusdokumente (teavitamise kirjad, kuulutused, teated jms) KMH programmile ei lisata. </w:t>
      </w:r>
    </w:p>
    <w:p w14:paraId="2DFAB724" w14:textId="03674D5B" w:rsidR="00EF6529" w:rsidRPr="006348D3" w:rsidRDefault="00EF6529" w:rsidP="00EF6529">
      <w:pPr>
        <w:spacing w:after="120"/>
      </w:pPr>
      <w:r w:rsidRPr="006348D3">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rsidRPr="006348D3">
        <w:t xml:space="preserve"> </w:t>
      </w:r>
      <w:r w:rsidR="006D09F7" w:rsidRPr="006348D3">
        <w:fldChar w:fldCharType="begin"/>
      </w:r>
      <w:r w:rsidR="006D09F7" w:rsidRPr="006348D3">
        <w:instrText xml:space="preserve"> REF _Ref9423007 \h </w:instrText>
      </w:r>
      <w:r w:rsidR="006348D3" w:rsidRPr="006348D3">
        <w:instrText xml:space="preserve"> \* MERGEFORMAT </w:instrText>
      </w:r>
      <w:r w:rsidR="006D09F7" w:rsidRPr="006348D3">
        <w:fldChar w:fldCharType="separate"/>
      </w:r>
      <w:r w:rsidR="00EA4662" w:rsidRPr="00144A01">
        <w:t xml:space="preserve">Tabel </w:t>
      </w:r>
      <w:r w:rsidR="00EA4662">
        <w:rPr>
          <w:noProof/>
        </w:rPr>
        <w:t>8</w:t>
      </w:r>
      <w:r w:rsidR="006D09F7" w:rsidRPr="006348D3">
        <w:fldChar w:fldCharType="end"/>
      </w:r>
      <w:r w:rsidRPr="006348D3">
        <w:t xml:space="preserve">). </w:t>
      </w:r>
    </w:p>
    <w:p w14:paraId="0650A265" w14:textId="54054DC4" w:rsidR="00EF6529" w:rsidRPr="006348D3" w:rsidRDefault="00EF6529" w:rsidP="00EF6529">
      <w:pPr>
        <w:spacing w:after="120"/>
      </w:pPr>
      <w:r w:rsidRPr="006348D3">
        <w:t>Pärast KMH programmi avalikustamist vastab arendaja laekunud arvamustele ja ettepanekutele kirjalikult. Kõik laekunud kirjad ja vastuskirjad neile lisatakse KMH programmile. Avalikul arutelul osalejad registreeritakse ja koostatakse koosoleku protokoll</w:t>
      </w:r>
      <w:r w:rsidR="00B1712C">
        <w:t>.</w:t>
      </w:r>
      <w:r w:rsidRPr="006348D3">
        <w:t xml:space="preserve"> </w:t>
      </w:r>
    </w:p>
    <w:p w14:paraId="5E72A6A6" w14:textId="65F9BE87" w:rsidR="00EF6529" w:rsidRPr="00144A01" w:rsidRDefault="006D09F7" w:rsidP="002C0139">
      <w:pPr>
        <w:pStyle w:val="Caption"/>
      </w:pPr>
      <w:bookmarkStart w:id="280" w:name="_Ref9423007"/>
      <w:bookmarkStart w:id="281" w:name="_Toc14431594"/>
      <w:bookmarkStart w:id="282" w:name="_Toc14433456"/>
      <w:bookmarkStart w:id="283" w:name="_Toc20235508"/>
      <w:r w:rsidRPr="00144A01">
        <w:t xml:space="preserve">Tabel </w:t>
      </w:r>
      <w:r w:rsidR="00712012">
        <w:fldChar w:fldCharType="begin"/>
      </w:r>
      <w:r w:rsidR="00712012">
        <w:instrText xml:space="preserve"> SEQ Tabel \* ARABIC </w:instrText>
      </w:r>
      <w:r w:rsidR="00712012">
        <w:fldChar w:fldCharType="separate"/>
      </w:r>
      <w:r w:rsidR="00EA4662">
        <w:rPr>
          <w:noProof/>
        </w:rPr>
        <w:t>8</w:t>
      </w:r>
      <w:r w:rsidR="00712012">
        <w:rPr>
          <w:noProof/>
        </w:rPr>
        <w:fldChar w:fldCharType="end"/>
      </w:r>
      <w:bookmarkEnd w:id="280"/>
      <w:r w:rsidRPr="00144A01">
        <w:t>. Ülevaade KMH programmi avaliku väljapaneku ajal laekunud ettepanekutest, vastuväidetest ja küsimustest</w:t>
      </w:r>
      <w:bookmarkEnd w:id="281"/>
      <w:bookmarkEnd w:id="282"/>
      <w:bookmarkEnd w:id="283"/>
      <w:r w:rsidRPr="00144A01">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6348D3"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2198" w:type="dxa"/>
          </w:tcPr>
          <w:p w14:paraId="3C17158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Asutus/isik, kirja kuupäev ja number</w:t>
            </w:r>
          </w:p>
        </w:tc>
        <w:tc>
          <w:tcPr>
            <w:tcW w:w="2905" w:type="dxa"/>
          </w:tcPr>
          <w:p w14:paraId="5CA17AD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Ettepanek, vastuväide või küsimus KMH programmi kohta</w:t>
            </w:r>
          </w:p>
        </w:tc>
        <w:tc>
          <w:tcPr>
            <w:tcW w:w="3261" w:type="dxa"/>
          </w:tcPr>
          <w:p w14:paraId="39F256AF" w14:textId="640C8281" w:rsidR="00EF6529" w:rsidRPr="006348D3" w:rsidRDefault="006D09F7"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ettepanekuga/</w:t>
            </w:r>
            <w:r w:rsidRPr="006348D3">
              <w:rPr>
                <w:rFonts w:ascii="Arial" w:hAnsi="Arial"/>
                <w:sz w:val="22"/>
                <w:szCs w:val="22"/>
              </w:rPr>
              <w:t xml:space="preserve"> </w:t>
            </w:r>
            <w:r w:rsidR="00EF6529" w:rsidRPr="006348D3">
              <w:rPr>
                <w:rFonts w:ascii="Arial" w:hAnsi="Arial"/>
                <w:sz w:val="22"/>
                <w:szCs w:val="22"/>
              </w:rPr>
              <w:t xml:space="preserve">vastuväitega arvestamise kohta või vastus küsimusele </w:t>
            </w:r>
          </w:p>
        </w:tc>
      </w:tr>
      <w:tr w:rsidR="00EF6529" w:rsidRPr="006348D3"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2198" w:type="dxa"/>
          </w:tcPr>
          <w:p w14:paraId="46B0CB70"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07795CF6"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55EFF19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2198" w:type="dxa"/>
          </w:tcPr>
          <w:p w14:paraId="18B6ED7B"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905" w:type="dxa"/>
          </w:tcPr>
          <w:p w14:paraId="3CC15190"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3261" w:type="dxa"/>
          </w:tcPr>
          <w:p w14:paraId="5F62DEE5"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2198" w:type="dxa"/>
          </w:tcPr>
          <w:p w14:paraId="085EA594"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3202DADC"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3292F753"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30DDCE21" w14:textId="77777777" w:rsidR="00EF6529" w:rsidRPr="006348D3" w:rsidRDefault="00EF6529" w:rsidP="00EF6529">
      <w:pPr>
        <w:spacing w:after="120"/>
        <w:rPr>
          <w:i/>
        </w:rPr>
      </w:pPr>
      <w:bookmarkStart w:id="284" w:name="_Hlk19266456"/>
      <w:r w:rsidRPr="006348D3">
        <w:rPr>
          <w:i/>
        </w:rPr>
        <w:t xml:space="preserve">Tabel sisustatakse ettepanekute laekumisel. </w:t>
      </w:r>
    </w:p>
    <w:bookmarkEnd w:id="284"/>
    <w:p w14:paraId="36C57244" w14:textId="77777777" w:rsidR="00EF6529" w:rsidRPr="006348D3" w:rsidRDefault="00EF6529" w:rsidP="00EF6529">
      <w:pPr>
        <w:pStyle w:val="BodyText"/>
      </w:pPr>
    </w:p>
    <w:p w14:paraId="15AE055B" w14:textId="77777777" w:rsidR="003F6754" w:rsidRPr="006348D3" w:rsidRDefault="003F6754" w:rsidP="000700BB">
      <w:pPr>
        <w:pStyle w:val="BodyText"/>
        <w:sectPr w:rsidR="003F6754" w:rsidRPr="006348D3" w:rsidSect="0073556D">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285" w:name="_Ref10218259"/>
      <w:bookmarkStart w:id="286" w:name="_Toc14360388"/>
      <w:bookmarkStart w:id="287" w:name="_Toc14428336"/>
      <w:bookmarkStart w:id="288" w:name="_Toc14433859"/>
      <w:bookmarkStart w:id="289" w:name="_Toc14434649"/>
      <w:bookmarkStart w:id="290" w:name="_Toc20235455"/>
      <w:r w:rsidRPr="00040C7F">
        <w:lastRenderedPageBreak/>
        <w:t>K</w:t>
      </w:r>
      <w:r w:rsidR="000E0F2A" w:rsidRPr="00040C7F">
        <w:t>MH lähte</w:t>
      </w:r>
      <w:r w:rsidR="00EF6529" w:rsidRPr="00040C7F">
        <w:t>materjalid</w:t>
      </w:r>
      <w:bookmarkEnd w:id="285"/>
      <w:bookmarkEnd w:id="286"/>
      <w:bookmarkEnd w:id="287"/>
      <w:bookmarkEnd w:id="288"/>
      <w:bookmarkEnd w:id="289"/>
      <w:bookmarkEnd w:id="290"/>
    </w:p>
    <w:p w14:paraId="42C5E95E" w14:textId="06FCE8B8" w:rsidR="000E0F2A" w:rsidRPr="006348D3" w:rsidRDefault="000E0F2A" w:rsidP="000E0F2A">
      <w:pPr>
        <w:pStyle w:val="BodyText"/>
        <w:rPr>
          <w:highlight w:val="yellow"/>
        </w:rPr>
      </w:pPr>
      <w:r w:rsidRPr="006348D3">
        <w:t xml:space="preserve">Alljärgnevalt on toodud KMH läbiviimisel arvestamisele kuuluvate dokumentide ja olulisemate uuringute esialgne loetelu: </w:t>
      </w:r>
    </w:p>
    <w:p w14:paraId="11DCF7F9" w14:textId="4329309C" w:rsidR="004C3CE8" w:rsidRPr="006348D3" w:rsidRDefault="00755FC4" w:rsidP="000C1F38">
      <w:pPr>
        <w:pStyle w:val="ListParagraph"/>
        <w:numPr>
          <w:ilvl w:val="0"/>
          <w:numId w:val="30"/>
        </w:numPr>
        <w:spacing w:before="120" w:after="120"/>
        <w:contextualSpacing w:val="0"/>
        <w:rPr>
          <w:rFonts w:cs="Arial"/>
        </w:rPr>
      </w:pPr>
      <w:r w:rsidRPr="006348D3">
        <w:rPr>
          <w:rFonts w:cs="Arial"/>
        </w:rPr>
        <w:t xml:space="preserve">Rail Baltica keskkonnamõjude hindamise programmide koostamiseks vajalike alusandmete materjalipaketi kokkupanek. Hendrikson&amp;Ko OÜ, töö nr 19003311. Tartu 2019 </w:t>
      </w:r>
    </w:p>
    <w:p w14:paraId="776458D5" w14:textId="192BEE92" w:rsidR="00291D32" w:rsidRPr="006348D3" w:rsidRDefault="00291D32" w:rsidP="000C1F38">
      <w:pPr>
        <w:pStyle w:val="ListParagraph"/>
        <w:numPr>
          <w:ilvl w:val="0"/>
          <w:numId w:val="30"/>
        </w:numPr>
        <w:spacing w:before="120" w:after="120"/>
        <w:contextualSpacing w:val="0"/>
        <w:rPr>
          <w:rFonts w:cs="Arial"/>
        </w:rPr>
      </w:pPr>
      <w:r w:rsidRPr="006348D3">
        <w:rPr>
          <w:rFonts w:cs="Arial"/>
        </w:rPr>
        <w:t>Harju maakonnaplaneering „Rail Baltic raudtee trassi koridori asukoha määramine“, kehtestatud riigihalduse ministri 13.02.2018 käskkirjaga nr 1.1-4/41</w:t>
      </w:r>
      <w:r w:rsidR="0056097A" w:rsidRPr="006348D3">
        <w:rPr>
          <w:rFonts w:cs="Arial"/>
        </w:rPr>
        <w:t xml:space="preserve">; </w:t>
      </w:r>
      <w:hyperlink r:id="rId79" w:history="1">
        <w:r w:rsidR="0056097A" w:rsidRPr="006348D3">
          <w:rPr>
            <w:rStyle w:val="Hyperlink"/>
            <w:rFonts w:cs="Arial"/>
          </w:rPr>
          <w:t>https://maakonnaplaneering.ee/127</w:t>
        </w:r>
      </w:hyperlink>
      <w:r w:rsidR="0056097A" w:rsidRPr="006348D3">
        <w:rPr>
          <w:rFonts w:cs="Arial"/>
        </w:rPr>
        <w:t xml:space="preserve"> </w:t>
      </w:r>
    </w:p>
    <w:p w14:paraId="5FB0E0E2" w14:textId="456C1741" w:rsidR="00291D32" w:rsidRPr="006348D3" w:rsidRDefault="00291D32" w:rsidP="000C1F38">
      <w:pPr>
        <w:pStyle w:val="ListParagraph"/>
        <w:numPr>
          <w:ilvl w:val="0"/>
          <w:numId w:val="30"/>
        </w:numPr>
        <w:spacing w:before="120" w:after="120"/>
        <w:contextualSpacing w:val="0"/>
        <w:rPr>
          <w:rFonts w:cs="Arial"/>
        </w:rPr>
      </w:pPr>
      <w:r w:rsidRPr="006348D3">
        <w:rPr>
          <w:rFonts w:cs="Arial"/>
        </w:rPr>
        <w:t>Rapla maakonnaplaneering “Rail Baltic raudtee trassi koridori asukoha määramine”, kehtestatud riigihalduse ministri 14.02.2018 käskkirjaga nr 1.1-4/43</w:t>
      </w:r>
      <w:r w:rsidR="0056097A" w:rsidRPr="006348D3">
        <w:rPr>
          <w:rFonts w:cs="Arial"/>
        </w:rPr>
        <w:t xml:space="preserve">; </w:t>
      </w:r>
      <w:hyperlink r:id="rId80" w:history="1">
        <w:r w:rsidR="0056097A" w:rsidRPr="006348D3">
          <w:rPr>
            <w:rStyle w:val="Hyperlink"/>
            <w:rFonts w:cs="Arial"/>
          </w:rPr>
          <w:t>https://maakonnaplaneering.ee/120</w:t>
        </w:r>
      </w:hyperlink>
      <w:r w:rsidR="0056097A" w:rsidRPr="006348D3">
        <w:rPr>
          <w:rFonts w:cs="Arial"/>
        </w:rPr>
        <w:t xml:space="preserve"> </w:t>
      </w:r>
    </w:p>
    <w:p w14:paraId="1E3A9CA7" w14:textId="5EC4E5A3" w:rsidR="00755FC4" w:rsidRPr="006348D3" w:rsidRDefault="00291D32" w:rsidP="000C1F38">
      <w:pPr>
        <w:pStyle w:val="ListParagraph"/>
        <w:numPr>
          <w:ilvl w:val="0"/>
          <w:numId w:val="30"/>
        </w:numPr>
        <w:spacing w:before="120" w:after="120"/>
        <w:contextualSpacing w:val="0"/>
        <w:rPr>
          <w:rFonts w:cs="Arial"/>
        </w:rPr>
      </w:pPr>
      <w:r w:rsidRPr="006348D3">
        <w:rPr>
          <w:rFonts w:cs="Arial"/>
        </w:rPr>
        <w:t>Pärnu maakonnaplaneering “Rail Baltic raudtee trassi koridori asukoha määramine”, kehtestatud riigihalduse ministri 13.02.2018 käskkirjaga nr 1.1-4/40</w:t>
      </w:r>
      <w:r w:rsidR="0056097A" w:rsidRPr="006348D3">
        <w:rPr>
          <w:rFonts w:cs="Arial"/>
        </w:rPr>
        <w:t xml:space="preserve">; </w:t>
      </w:r>
      <w:r w:rsidRPr="006348D3">
        <w:rPr>
          <w:rFonts w:cs="Arial"/>
        </w:rPr>
        <w:t xml:space="preserve"> </w:t>
      </w:r>
      <w:hyperlink r:id="rId81" w:history="1">
        <w:r w:rsidR="0056097A" w:rsidRPr="006348D3">
          <w:rPr>
            <w:rStyle w:val="Hyperlink"/>
            <w:rFonts w:cs="Arial"/>
          </w:rPr>
          <w:t>https://maakonnaplaneering.ee/147</w:t>
        </w:r>
      </w:hyperlink>
      <w:r w:rsidR="0056097A" w:rsidRPr="006348D3">
        <w:rPr>
          <w:rFonts w:cs="Arial"/>
        </w:rPr>
        <w:t xml:space="preserve"> </w:t>
      </w:r>
    </w:p>
    <w:p w14:paraId="5EDBF944" w14:textId="11E954D9" w:rsidR="00291D32" w:rsidRDefault="00322BDE" w:rsidP="000C1F38">
      <w:pPr>
        <w:pStyle w:val="ListParagraph"/>
        <w:numPr>
          <w:ilvl w:val="0"/>
          <w:numId w:val="30"/>
        </w:numPr>
        <w:spacing w:before="120" w:after="120"/>
        <w:contextualSpacing w:val="0"/>
        <w:rPr>
          <w:rFonts w:cs="Arial"/>
        </w:rPr>
      </w:pPr>
      <w:r w:rsidRPr="006348D3">
        <w:rPr>
          <w:rFonts w:cs="Arial"/>
        </w:rPr>
        <w:t>Rail Baltic m</w:t>
      </w:r>
      <w:r w:rsidR="00291D32" w:rsidRPr="006348D3">
        <w:rPr>
          <w:rFonts w:cs="Arial"/>
        </w:rPr>
        <w:t>aakonnaplaneeringute keskkonnamõju strateegilise hindamise aruanne.</w:t>
      </w:r>
      <w:r w:rsidRPr="006348D3">
        <w:rPr>
          <w:rFonts w:cs="Arial"/>
        </w:rPr>
        <w:t xml:space="preserve"> Hendrikson &amp; Ko OÜ.</w:t>
      </w:r>
      <w:r w:rsidR="00291D32" w:rsidRPr="006348D3">
        <w:rPr>
          <w:rFonts w:cs="Arial"/>
        </w:rPr>
        <w:t xml:space="preserve"> </w:t>
      </w:r>
      <w:r w:rsidRPr="006348D3">
        <w:rPr>
          <w:rFonts w:cs="Arial"/>
        </w:rPr>
        <w:t>Heaks kiidetud 10.08.2017</w:t>
      </w:r>
      <w:r w:rsidR="0056097A" w:rsidRPr="006348D3">
        <w:rPr>
          <w:rFonts w:cs="Arial"/>
        </w:rPr>
        <w:t xml:space="preserve">; </w:t>
      </w:r>
      <w:hyperlink r:id="rId82" w:history="1">
        <w:r w:rsidR="0056097A" w:rsidRPr="006348D3">
          <w:rPr>
            <w:rStyle w:val="Hyperlink"/>
            <w:rFonts w:cs="Arial"/>
          </w:rPr>
          <w:t>http://railbaltic.info/et/materjalid/keskkonnamoju-strateegiline-hindamine-ksh/category/1356-heakskiidetud-ksh-aruanne-9-08-2017</w:t>
        </w:r>
      </w:hyperlink>
      <w:r w:rsidR="0056097A" w:rsidRPr="006348D3">
        <w:rPr>
          <w:rFonts w:cs="Arial"/>
        </w:rPr>
        <w:t xml:space="preserve"> </w:t>
      </w:r>
    </w:p>
    <w:p w14:paraId="09F99628" w14:textId="77777777" w:rsidR="00CB275A" w:rsidRPr="00CB275A" w:rsidRDefault="00CB275A" w:rsidP="000C1F38">
      <w:pPr>
        <w:pStyle w:val="ListParagraph"/>
        <w:numPr>
          <w:ilvl w:val="0"/>
          <w:numId w:val="30"/>
        </w:numPr>
        <w:rPr>
          <w:rFonts w:cs="Arial"/>
        </w:rPr>
      </w:pPr>
      <w:r w:rsidRPr="00CB275A">
        <w:rPr>
          <w:rFonts w:cs="Arial"/>
        </w:rPr>
        <w:t xml:space="preserve">Aruanne arheoloogilisest baasleirest Rail Balticu Harjumaa läänepoolsel trassilõigul ja detailuuringud Harjumaa lääne- ja idapoolsel trassilõigul. (Kriiska, A jt 2015) </w:t>
      </w:r>
    </w:p>
    <w:p w14:paraId="6CD4F8C4" w14:textId="24F9D2A7"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Harju maakonnaplaneering 2030+; </w:t>
      </w:r>
      <w:hyperlink r:id="rId83" w:history="1">
        <w:r w:rsidRPr="006348D3">
          <w:rPr>
            <w:rStyle w:val="Hyperlink"/>
            <w:rFonts w:cs="Arial"/>
          </w:rPr>
          <w:t>https://maakonnaplaneering.ee/harju-maakonnaplaneering</w:t>
        </w:r>
      </w:hyperlink>
      <w:r w:rsidRPr="006348D3">
        <w:rPr>
          <w:rFonts w:cs="Arial"/>
        </w:rPr>
        <w:t xml:space="preserve"> </w:t>
      </w:r>
    </w:p>
    <w:p w14:paraId="096B555A" w14:textId="1F130532"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Rapla maakonnaplaneering 2030+; </w:t>
      </w:r>
      <w:hyperlink r:id="rId84" w:history="1">
        <w:r w:rsidRPr="006348D3">
          <w:rPr>
            <w:rStyle w:val="Hyperlink"/>
            <w:rFonts w:cs="Arial"/>
          </w:rPr>
          <w:t>https://maakonnaplaneering.ee/rapla-maakonnaplaneering1</w:t>
        </w:r>
      </w:hyperlink>
      <w:r w:rsidRPr="006348D3">
        <w:rPr>
          <w:rFonts w:cs="Arial"/>
        </w:rPr>
        <w:t xml:space="preserve"> </w:t>
      </w:r>
    </w:p>
    <w:p w14:paraId="56E9AC89" w14:textId="37BB0F4E"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Pärnu maakonna planeering; </w:t>
      </w:r>
      <w:hyperlink r:id="rId85" w:history="1">
        <w:r w:rsidRPr="006348D3">
          <w:rPr>
            <w:rStyle w:val="Hyperlink"/>
            <w:rFonts w:cs="Arial"/>
          </w:rPr>
          <w:t>https://maakonnaplaneering.ee/142</w:t>
        </w:r>
      </w:hyperlink>
      <w:r w:rsidRPr="006348D3">
        <w:rPr>
          <w:rFonts w:cs="Arial"/>
        </w:rPr>
        <w:t xml:space="preserve"> </w:t>
      </w:r>
    </w:p>
    <w:p w14:paraId="3D17288A" w14:textId="1E46E965" w:rsidR="00322BDE" w:rsidRPr="006348D3" w:rsidRDefault="00322BDE" w:rsidP="000C1F38">
      <w:pPr>
        <w:pStyle w:val="ListParagraph"/>
        <w:numPr>
          <w:ilvl w:val="0"/>
          <w:numId w:val="30"/>
        </w:numPr>
        <w:spacing w:before="120" w:after="120"/>
        <w:contextualSpacing w:val="0"/>
        <w:rPr>
          <w:rFonts w:cs="Arial"/>
        </w:rPr>
      </w:pPr>
      <w:r w:rsidRPr="006348D3">
        <w:rPr>
          <w:rFonts w:cs="Arial"/>
        </w:rPr>
        <w:t>Rail Baltic eelprojekt. Reaalprojekt OÜ, Novarc Group AS, Hendrikson &amp; Ko OÜ, Kelprojektas UAB</w:t>
      </w:r>
      <w:r w:rsidR="0056097A" w:rsidRPr="006348D3">
        <w:rPr>
          <w:rFonts w:cs="Arial"/>
        </w:rPr>
        <w:t>;</w:t>
      </w:r>
      <w:r w:rsidR="009679FD" w:rsidRPr="006348D3">
        <w:rPr>
          <w:rFonts w:cs="Arial"/>
        </w:rPr>
        <w:t xml:space="preserve"> </w:t>
      </w:r>
      <w:hyperlink r:id="rId86" w:history="1">
        <w:r w:rsidR="0056097A" w:rsidRPr="006348D3">
          <w:rPr>
            <w:rStyle w:val="Hyperlink"/>
            <w:rFonts w:cs="Arial"/>
          </w:rPr>
          <w:t>https://www.ttja.ee/et/ettevottele-organisatsioonile/rail-balticu-eelprojekt-ja-uuringud</w:t>
        </w:r>
      </w:hyperlink>
      <w:r w:rsidR="0056097A" w:rsidRPr="006348D3">
        <w:rPr>
          <w:rFonts w:cs="Arial"/>
        </w:rPr>
        <w:t xml:space="preserve"> </w:t>
      </w:r>
    </w:p>
    <w:p w14:paraId="2BED9EF9" w14:textId="21749B2A" w:rsidR="00291D32" w:rsidRPr="006348D3" w:rsidRDefault="00291D32" w:rsidP="000C1F38">
      <w:pPr>
        <w:pStyle w:val="ListParagraph"/>
        <w:numPr>
          <w:ilvl w:val="0"/>
          <w:numId w:val="30"/>
        </w:numPr>
        <w:spacing w:before="120" w:after="120"/>
        <w:contextualSpacing w:val="0"/>
        <w:rPr>
          <w:rFonts w:cs="Arial"/>
        </w:rPr>
      </w:pPr>
      <w:r w:rsidRPr="006348D3">
        <w:rPr>
          <w:rFonts w:cs="Arial"/>
        </w:rPr>
        <w:t>Ametlikud Teadaanded</w:t>
      </w:r>
      <w:r w:rsidR="0056097A" w:rsidRPr="006348D3">
        <w:rPr>
          <w:rFonts w:cs="Arial"/>
        </w:rPr>
        <w:t xml:space="preserve">; </w:t>
      </w:r>
      <w:hyperlink r:id="rId87" w:history="1">
        <w:r w:rsidR="0056097A" w:rsidRPr="006348D3">
          <w:rPr>
            <w:rStyle w:val="Hyperlink"/>
            <w:rFonts w:cs="Arial"/>
          </w:rPr>
          <w:t>https://www.ametlikudteadaanded.ee/</w:t>
        </w:r>
      </w:hyperlink>
      <w:r w:rsidR="0056097A" w:rsidRPr="006348D3">
        <w:rPr>
          <w:rFonts w:cs="Arial"/>
        </w:rPr>
        <w:t xml:space="preserve"> </w:t>
      </w:r>
    </w:p>
    <w:p w14:paraId="1FAFC5CE" w14:textId="11715B13" w:rsidR="00291D32" w:rsidRPr="006348D3" w:rsidRDefault="000E0F2A" w:rsidP="000C1F38">
      <w:pPr>
        <w:pStyle w:val="ListParagraph"/>
        <w:numPr>
          <w:ilvl w:val="0"/>
          <w:numId w:val="30"/>
        </w:numPr>
        <w:spacing w:before="120" w:after="120"/>
        <w:contextualSpacing w:val="0"/>
        <w:rPr>
          <w:rFonts w:cs="Arial"/>
        </w:rPr>
      </w:pPr>
      <w:r w:rsidRPr="006348D3">
        <w:rPr>
          <w:rFonts w:cs="Arial"/>
        </w:rPr>
        <w:t>Asjakohased õigusaktid (</w:t>
      </w:r>
      <w:r w:rsidR="00291D32" w:rsidRPr="006348D3">
        <w:rPr>
          <w:rFonts w:cs="Arial"/>
        </w:rPr>
        <w:t>Elektrooniline Riigi Teataja</w:t>
      </w:r>
      <w:r w:rsidRPr="006348D3">
        <w:rPr>
          <w:rFonts w:cs="Arial"/>
        </w:rPr>
        <w:t>)</w:t>
      </w:r>
      <w:r w:rsidR="0056097A" w:rsidRPr="006348D3">
        <w:rPr>
          <w:rFonts w:cs="Arial"/>
        </w:rPr>
        <w:t xml:space="preserve">; </w:t>
      </w:r>
      <w:hyperlink r:id="rId88" w:history="1">
        <w:r w:rsidR="0056097A" w:rsidRPr="006348D3">
          <w:rPr>
            <w:rStyle w:val="Hyperlink"/>
            <w:rFonts w:cs="Arial"/>
          </w:rPr>
          <w:t>https://www.riigiteataja.ee/index.html</w:t>
        </w:r>
      </w:hyperlink>
      <w:r w:rsidR="0056097A" w:rsidRPr="006348D3">
        <w:rPr>
          <w:rFonts w:cs="Arial"/>
        </w:rPr>
        <w:t xml:space="preserve"> </w:t>
      </w:r>
    </w:p>
    <w:p w14:paraId="3C07C834" w14:textId="44BF9FF3"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Maa-ameti X-GIS asjakohased kaardirakendused </w:t>
      </w:r>
      <w:r w:rsidR="006F09D9" w:rsidRPr="006348D3">
        <w:rPr>
          <w:rFonts w:cs="Arial"/>
        </w:rPr>
        <w:t>(maakasutus, looduskaitse ja Natura 2000 võrgustik, kultuurimälestised, pärandkultuur, kitsendused, ohtlikud ettevõtted jms)</w:t>
      </w:r>
      <w:r w:rsidR="0056097A" w:rsidRPr="006348D3">
        <w:rPr>
          <w:rFonts w:cs="Arial"/>
        </w:rPr>
        <w:t xml:space="preserve">; </w:t>
      </w:r>
      <w:r w:rsidR="006F09D9" w:rsidRPr="006348D3">
        <w:rPr>
          <w:rFonts w:cs="Arial"/>
        </w:rPr>
        <w:t xml:space="preserve"> </w:t>
      </w:r>
      <w:hyperlink r:id="rId89" w:history="1">
        <w:r w:rsidR="0056097A" w:rsidRPr="006348D3">
          <w:rPr>
            <w:rStyle w:val="Hyperlink"/>
            <w:rFonts w:cs="Arial"/>
          </w:rPr>
          <w:t>http://xgis.maaamet.ee/xGIS/XGis</w:t>
        </w:r>
      </w:hyperlink>
      <w:r w:rsidR="0056097A" w:rsidRPr="006348D3">
        <w:rPr>
          <w:rFonts w:cs="Arial"/>
        </w:rPr>
        <w:t xml:space="preserve"> </w:t>
      </w:r>
    </w:p>
    <w:p w14:paraId="636F36EA" w14:textId="60CE4B77" w:rsidR="00291D32" w:rsidRPr="006348D3" w:rsidRDefault="00291D32" w:rsidP="000C1F38">
      <w:pPr>
        <w:pStyle w:val="ListParagraph"/>
        <w:numPr>
          <w:ilvl w:val="0"/>
          <w:numId w:val="30"/>
        </w:numPr>
        <w:spacing w:before="120" w:after="120"/>
        <w:contextualSpacing w:val="0"/>
        <w:rPr>
          <w:rFonts w:cs="Arial"/>
        </w:rPr>
      </w:pPr>
      <w:r w:rsidRPr="006348D3">
        <w:rPr>
          <w:rFonts w:cs="Arial"/>
        </w:rPr>
        <w:t xml:space="preserve">Design Guidelines for Rail Baltic / Rail Baltica Railway. Systra SA </w:t>
      </w:r>
      <w:r w:rsidR="00322BDE" w:rsidRPr="006348D3">
        <w:rPr>
          <w:rFonts w:cs="Arial"/>
        </w:rPr>
        <w:t xml:space="preserve">(projekteerimisjuhised) </w:t>
      </w:r>
    </w:p>
    <w:p w14:paraId="3C9AA911" w14:textId="3215938D" w:rsidR="00291D32" w:rsidRPr="006348D3" w:rsidRDefault="00291D32" w:rsidP="000C1F38">
      <w:pPr>
        <w:pStyle w:val="ListParagraph"/>
        <w:numPr>
          <w:ilvl w:val="0"/>
          <w:numId w:val="30"/>
        </w:numPr>
        <w:spacing w:before="120" w:after="120"/>
        <w:contextualSpacing w:val="0"/>
        <w:rPr>
          <w:rFonts w:cs="Arial"/>
        </w:rPr>
      </w:pPr>
      <w:r w:rsidRPr="006348D3">
        <w:rPr>
          <w:rFonts w:cs="Arial"/>
        </w:rPr>
        <w:lastRenderedPageBreak/>
        <w:t xml:space="preserve">Preparation of the operational plan of the railway. ETC Transport Consultants GmbH, COWI AS and IFB, 2018 </w:t>
      </w:r>
    </w:p>
    <w:p w14:paraId="67C6F051" w14:textId="7D416167" w:rsidR="00291D32" w:rsidRPr="006348D3" w:rsidRDefault="00322BDE" w:rsidP="000C1F38">
      <w:pPr>
        <w:pStyle w:val="ListParagraph"/>
        <w:numPr>
          <w:ilvl w:val="0"/>
          <w:numId w:val="30"/>
        </w:numPr>
        <w:spacing w:before="120" w:after="120"/>
        <w:contextualSpacing w:val="0"/>
        <w:rPr>
          <w:rFonts w:cs="Arial"/>
        </w:rPr>
      </w:pPr>
      <w:r w:rsidRPr="006348D3">
        <w:rPr>
          <w:rFonts w:cs="Arial"/>
        </w:rPr>
        <w:t xml:space="preserve">Rail Baltica raudteeinfrastruktuuri hooldusdepoo tehnilise ja ruumilise vajaduse eeluuring“. Eesti Raudtee ja Skepast&amp;Puhkim, 2018 </w:t>
      </w:r>
    </w:p>
    <w:p w14:paraId="72F822A3" w14:textId="6E8C1231"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Kultuuriväärtuste uuring. Rail Baltic KSH aruande lisa VI-2. Koostaja OÜ Hendrikson &amp; Ko, 2013 </w:t>
      </w:r>
    </w:p>
    <w:p w14:paraId="26A86BEA" w14:textId="06680206" w:rsidR="006F09D9" w:rsidRPr="006348D3" w:rsidRDefault="006F09D9" w:rsidP="000C1F38">
      <w:pPr>
        <w:pStyle w:val="ListParagraph"/>
        <w:numPr>
          <w:ilvl w:val="0"/>
          <w:numId w:val="30"/>
        </w:numPr>
        <w:spacing w:before="120" w:after="120"/>
        <w:contextualSpacing w:val="0"/>
        <w:rPr>
          <w:rFonts w:cs="Arial"/>
        </w:rPr>
      </w:pPr>
      <w:r w:rsidRPr="006348D3">
        <w:rPr>
          <w:rFonts w:cs="Arial"/>
        </w:rPr>
        <w:t>Kultuurimälestiste register</w:t>
      </w:r>
      <w:r w:rsidR="0056097A" w:rsidRPr="006348D3">
        <w:rPr>
          <w:rFonts w:cs="Arial"/>
        </w:rPr>
        <w:t>;</w:t>
      </w:r>
      <w:r w:rsidRPr="006348D3">
        <w:rPr>
          <w:rFonts w:cs="Arial"/>
        </w:rPr>
        <w:t xml:space="preserve"> </w:t>
      </w:r>
      <w:hyperlink r:id="rId90" w:history="1">
        <w:r w:rsidR="0056097A" w:rsidRPr="006348D3">
          <w:rPr>
            <w:rStyle w:val="Hyperlink"/>
            <w:rFonts w:cs="Arial"/>
          </w:rPr>
          <w:t>https://register.muinas.ee/public.php</w:t>
        </w:r>
      </w:hyperlink>
      <w:r w:rsidR="0056097A" w:rsidRPr="006348D3">
        <w:rPr>
          <w:rFonts w:cs="Arial"/>
        </w:rPr>
        <w:t xml:space="preserve"> </w:t>
      </w:r>
    </w:p>
    <w:p w14:paraId="3455BCDA" w14:textId="741EEB3D" w:rsidR="00322BDE" w:rsidRPr="006348D3" w:rsidRDefault="00322BDE" w:rsidP="000C1F38">
      <w:pPr>
        <w:pStyle w:val="ListParagraph"/>
        <w:numPr>
          <w:ilvl w:val="0"/>
          <w:numId w:val="30"/>
        </w:numPr>
        <w:spacing w:before="120" w:after="120"/>
        <w:contextualSpacing w:val="0"/>
        <w:rPr>
          <w:rFonts w:cs="Arial"/>
        </w:rPr>
      </w:pPr>
      <w:r w:rsidRPr="006348D3">
        <w:rPr>
          <w:rFonts w:cs="Arial"/>
        </w:rPr>
        <w:t>Aruanne arheoloogilise eeluuringu kohta Rail Baltic raudteetrassi valikul. I etapp. Tartu Ülikool, prof Valter Lang, 2013. Rail Baltic KSH aruande lisa VI-1.</w:t>
      </w:r>
    </w:p>
    <w:p w14:paraId="5042A67A" w14:textId="228BC9AF"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Ehitusgeoloogilised uuringud raudtee eelprojekti koostamiseks, Reaalprojekt OÜ. RB-GL-10 </w:t>
      </w:r>
    </w:p>
    <w:p w14:paraId="67C4F27F" w14:textId="5F22645D" w:rsidR="00322BDE" w:rsidRPr="006348D3" w:rsidRDefault="00322BDE" w:rsidP="000C1F38">
      <w:pPr>
        <w:pStyle w:val="ListParagraph"/>
        <w:numPr>
          <w:ilvl w:val="0"/>
          <w:numId w:val="30"/>
        </w:numPr>
        <w:spacing w:before="120" w:after="120"/>
        <w:contextualSpacing w:val="0"/>
        <w:rPr>
          <w:rFonts w:cs="Arial"/>
        </w:rPr>
      </w:pPr>
      <w:r w:rsidRPr="006348D3">
        <w:rPr>
          <w:rFonts w:cs="Arial"/>
        </w:rPr>
        <w:t>Eesti põhjavee kaitstuse kaart, Eesti Geoloogiakeskus</w:t>
      </w:r>
      <w:r w:rsidR="0056097A" w:rsidRPr="006348D3">
        <w:rPr>
          <w:rFonts w:cs="Arial"/>
        </w:rPr>
        <w:t xml:space="preserve">; </w:t>
      </w:r>
      <w:r w:rsidRPr="006348D3">
        <w:rPr>
          <w:rFonts w:cs="Arial"/>
        </w:rPr>
        <w:t xml:space="preserve"> </w:t>
      </w:r>
      <w:hyperlink r:id="rId91" w:history="1">
        <w:r w:rsidR="0056097A" w:rsidRPr="006348D3">
          <w:rPr>
            <w:rStyle w:val="Hyperlink"/>
            <w:rFonts w:cs="Arial"/>
          </w:rPr>
          <w:t>https://www.envir.ee/sites/default/files/kaitstusekaart400.pdf</w:t>
        </w:r>
      </w:hyperlink>
      <w:r w:rsidR="0056097A" w:rsidRPr="006348D3">
        <w:rPr>
          <w:rFonts w:cs="Arial"/>
        </w:rPr>
        <w:t xml:space="preserve"> </w:t>
      </w:r>
    </w:p>
    <w:p w14:paraId="4755B1A3" w14:textId="457128DD" w:rsidR="00322BDE" w:rsidRPr="006348D3" w:rsidRDefault="00322BDE" w:rsidP="000C1F38">
      <w:pPr>
        <w:pStyle w:val="ListParagraph"/>
        <w:numPr>
          <w:ilvl w:val="0"/>
          <w:numId w:val="30"/>
        </w:numPr>
        <w:spacing w:before="120" w:after="120"/>
        <w:contextualSpacing w:val="0"/>
        <w:rPr>
          <w:rFonts w:cs="Arial"/>
        </w:rPr>
      </w:pPr>
      <w:r w:rsidRPr="006348D3">
        <w:rPr>
          <w:rFonts w:cs="Arial"/>
        </w:rPr>
        <w:t>Eesti Looduse Infosüsteem (EELIS)</w:t>
      </w:r>
      <w:r w:rsidR="000572C6" w:rsidRPr="006348D3">
        <w:rPr>
          <w:rFonts w:cs="Arial"/>
        </w:rPr>
        <w:t xml:space="preserve">; </w:t>
      </w:r>
      <w:hyperlink r:id="rId92" w:history="1">
        <w:r w:rsidR="000572C6" w:rsidRPr="006348D3">
          <w:rPr>
            <w:rStyle w:val="Hyperlink"/>
            <w:rFonts w:cs="Arial"/>
          </w:rPr>
          <w:t>http://infoleht.keskkonnainfo.ee/</w:t>
        </w:r>
      </w:hyperlink>
      <w:r w:rsidR="000572C6" w:rsidRPr="006348D3">
        <w:rPr>
          <w:rFonts w:cs="Arial"/>
        </w:rPr>
        <w:t xml:space="preserve"> </w:t>
      </w:r>
    </w:p>
    <w:p w14:paraId="5F9D8C3D" w14:textId="21398166" w:rsidR="006F09D9" w:rsidRPr="006348D3" w:rsidRDefault="006F09D9" w:rsidP="000C1F38">
      <w:pPr>
        <w:pStyle w:val="ListParagraph"/>
        <w:numPr>
          <w:ilvl w:val="0"/>
          <w:numId w:val="30"/>
        </w:numPr>
        <w:spacing w:before="120" w:after="120"/>
        <w:contextualSpacing w:val="0"/>
        <w:rPr>
          <w:rFonts w:cs="Arial"/>
        </w:rPr>
      </w:pPr>
      <w:r w:rsidRPr="006348D3">
        <w:rPr>
          <w:rFonts w:cs="Arial"/>
        </w:rPr>
        <w:t>Keskkonnaregister</w:t>
      </w:r>
      <w:r w:rsidR="000572C6" w:rsidRPr="006348D3">
        <w:rPr>
          <w:rFonts w:cs="Arial"/>
        </w:rPr>
        <w:t xml:space="preserve">; </w:t>
      </w:r>
      <w:hyperlink r:id="rId93" w:history="1">
        <w:r w:rsidR="000572C6" w:rsidRPr="006348D3">
          <w:rPr>
            <w:rStyle w:val="Hyperlink"/>
            <w:rFonts w:cs="Arial"/>
          </w:rPr>
          <w:t>http://register.keskkonnainfo.ee</w:t>
        </w:r>
      </w:hyperlink>
      <w:r w:rsidR="000572C6" w:rsidRPr="006348D3">
        <w:rPr>
          <w:rFonts w:cs="Arial"/>
        </w:rPr>
        <w:t xml:space="preserve"> </w:t>
      </w:r>
    </w:p>
    <w:p w14:paraId="459DF9A7" w14:textId="3625FB19" w:rsidR="00322BDE" w:rsidRPr="006348D3" w:rsidRDefault="00322BDE" w:rsidP="000C1F38">
      <w:pPr>
        <w:pStyle w:val="ListParagraph"/>
        <w:numPr>
          <w:ilvl w:val="0"/>
          <w:numId w:val="30"/>
        </w:numPr>
        <w:spacing w:before="120" w:after="120"/>
        <w:contextualSpacing w:val="0"/>
        <w:rPr>
          <w:rFonts w:cs="Arial"/>
        </w:rPr>
      </w:pPr>
      <w:r w:rsidRPr="006348D3">
        <w:rPr>
          <w:rFonts w:cs="Arial"/>
        </w:rPr>
        <w:t>Loodusdirektiivi elupaigatüüpide käsiraamat. Jaanus Paal, 2000</w:t>
      </w:r>
      <w:r w:rsidR="000572C6" w:rsidRPr="006348D3">
        <w:rPr>
          <w:rFonts w:cs="Arial"/>
        </w:rPr>
        <w:t xml:space="preserve">; </w:t>
      </w:r>
      <w:hyperlink r:id="rId94" w:history="1">
        <w:r w:rsidR="000572C6" w:rsidRPr="006348D3">
          <w:rPr>
            <w:rStyle w:val="Hyperlink"/>
            <w:rFonts w:cs="Arial"/>
          </w:rPr>
          <w:t>https://www.botany.ut.ee/jaanus.paal/n2000.pdf</w:t>
        </w:r>
      </w:hyperlink>
      <w:r w:rsidR="000572C6" w:rsidRPr="006348D3">
        <w:rPr>
          <w:rFonts w:cs="Arial"/>
        </w:rPr>
        <w:t xml:space="preserve"> </w:t>
      </w:r>
    </w:p>
    <w:p w14:paraId="45ECF72B" w14:textId="3AD70FAC" w:rsidR="00322BDE" w:rsidRPr="006348D3" w:rsidRDefault="00322BDE" w:rsidP="000C1F38">
      <w:pPr>
        <w:pStyle w:val="ListParagraph"/>
        <w:numPr>
          <w:ilvl w:val="0"/>
          <w:numId w:val="30"/>
        </w:numPr>
        <w:spacing w:before="120" w:after="120"/>
        <w:contextualSpacing w:val="0"/>
        <w:rPr>
          <w:rFonts w:cs="Arial"/>
        </w:rPr>
      </w:pPr>
      <w:r w:rsidRPr="006348D3">
        <w:rPr>
          <w:rFonts w:cs="Arial"/>
        </w:rPr>
        <w:t>Natura standardandmebaas</w:t>
      </w:r>
      <w:r w:rsidR="002F4F0A" w:rsidRPr="006348D3">
        <w:rPr>
          <w:rFonts w:cs="Arial"/>
        </w:rPr>
        <w:t xml:space="preserve"> (Natura 2000 Network Viewer); </w:t>
      </w:r>
      <w:hyperlink r:id="rId95" w:history="1">
        <w:r w:rsidR="002F4F0A" w:rsidRPr="006348D3">
          <w:rPr>
            <w:rStyle w:val="Hyperlink"/>
            <w:rFonts w:cs="Arial"/>
          </w:rPr>
          <w:t>http://natura2000.eea.europa.eu/</w:t>
        </w:r>
      </w:hyperlink>
      <w:r w:rsidR="002F4F0A" w:rsidRPr="006348D3">
        <w:rPr>
          <w:rFonts w:cs="Arial"/>
        </w:rPr>
        <w:t xml:space="preserve"> </w:t>
      </w:r>
    </w:p>
    <w:p w14:paraId="0408C069" w14:textId="67811618" w:rsidR="00322BDE" w:rsidRPr="006348D3" w:rsidRDefault="00322BDE" w:rsidP="000C1F38">
      <w:pPr>
        <w:pStyle w:val="ListParagraph"/>
        <w:numPr>
          <w:ilvl w:val="0"/>
          <w:numId w:val="30"/>
        </w:numPr>
        <w:spacing w:before="120" w:after="120"/>
        <w:contextualSpacing w:val="0"/>
        <w:rPr>
          <w:rFonts w:cs="Arial"/>
        </w:rPr>
      </w:pPr>
      <w:r w:rsidRPr="006348D3">
        <w:rPr>
          <w:rFonts w:cs="Arial"/>
        </w:rPr>
        <w:t>Üleriigiline planeering „Eesti 2030+“, kehtestatud Vabariigi Valitsuse 30.08.2012 korraldusega nr 368</w:t>
      </w:r>
      <w:r w:rsidR="002F4F0A" w:rsidRPr="006348D3">
        <w:rPr>
          <w:rFonts w:cs="Arial"/>
        </w:rPr>
        <w:t>;</w:t>
      </w:r>
      <w:r w:rsidRPr="006348D3">
        <w:rPr>
          <w:rFonts w:cs="Arial"/>
        </w:rPr>
        <w:t xml:space="preserve"> </w:t>
      </w:r>
      <w:hyperlink r:id="rId96" w:history="1">
        <w:r w:rsidR="002F4F0A" w:rsidRPr="006348D3">
          <w:rPr>
            <w:rStyle w:val="Hyperlink"/>
            <w:rFonts w:cs="Arial"/>
          </w:rPr>
          <w:t>https://www.rahandusministeerium.ee/et/ruumiline-planeerimine/uleriigiline-planeering</w:t>
        </w:r>
      </w:hyperlink>
      <w:r w:rsidR="002F4F0A" w:rsidRPr="006348D3">
        <w:rPr>
          <w:rFonts w:cs="Arial"/>
        </w:rPr>
        <w:t xml:space="preserve"> </w:t>
      </w:r>
    </w:p>
    <w:p w14:paraId="03C03FE8" w14:textId="5E39840A" w:rsidR="00322BDE" w:rsidRPr="006348D3" w:rsidRDefault="00322BDE" w:rsidP="000C1F38">
      <w:pPr>
        <w:pStyle w:val="ListParagraph"/>
        <w:numPr>
          <w:ilvl w:val="0"/>
          <w:numId w:val="30"/>
        </w:numPr>
        <w:spacing w:before="120" w:after="120"/>
        <w:contextualSpacing w:val="0"/>
        <w:rPr>
          <w:rFonts w:cs="Arial"/>
        </w:rPr>
      </w:pPr>
      <w:r w:rsidRPr="006348D3">
        <w:rPr>
          <w:rFonts w:cs="Arial"/>
        </w:rPr>
        <w:t>Transpordi arengukava 2014–2020</w:t>
      </w:r>
      <w:r w:rsidR="002F4F0A" w:rsidRPr="006348D3">
        <w:rPr>
          <w:rFonts w:cs="Arial"/>
        </w:rPr>
        <w:t xml:space="preserve">; </w:t>
      </w:r>
      <w:hyperlink r:id="rId97" w:history="1">
        <w:r w:rsidR="002F4F0A" w:rsidRPr="006348D3">
          <w:rPr>
            <w:rStyle w:val="Hyperlink"/>
            <w:rFonts w:cs="Arial"/>
          </w:rPr>
          <w:t>https://www.riigiteataja.ee/aktilisa/3210/2201/4001/arengukava.pdf</w:t>
        </w:r>
      </w:hyperlink>
      <w:r w:rsidR="002F4F0A" w:rsidRPr="006348D3">
        <w:rPr>
          <w:rFonts w:cs="Arial"/>
        </w:rPr>
        <w:t xml:space="preserve"> </w:t>
      </w:r>
    </w:p>
    <w:p w14:paraId="0EFF587B" w14:textId="48B012E8" w:rsidR="000E0F2A" w:rsidRPr="006348D3" w:rsidRDefault="000E0F2A" w:rsidP="000C1F38">
      <w:pPr>
        <w:pStyle w:val="ListParagraph"/>
        <w:numPr>
          <w:ilvl w:val="0"/>
          <w:numId w:val="30"/>
        </w:numPr>
        <w:spacing w:before="120" w:after="120"/>
        <w:contextualSpacing w:val="0"/>
        <w:rPr>
          <w:rFonts w:cs="Arial"/>
        </w:rPr>
      </w:pPr>
      <w:r w:rsidRPr="006348D3">
        <w:rPr>
          <w:rFonts w:cs="Arial"/>
        </w:rPr>
        <w:t>Muud asjakohased riiklikud, maakonna ning valla arengukavad ja strateegiad</w:t>
      </w:r>
    </w:p>
    <w:p w14:paraId="52FDAA37" w14:textId="5B3AE9B2" w:rsidR="006F09D9" w:rsidRPr="006348D3" w:rsidRDefault="006F09D9" w:rsidP="000C1F38">
      <w:pPr>
        <w:pStyle w:val="ListParagraph"/>
        <w:numPr>
          <w:ilvl w:val="0"/>
          <w:numId w:val="30"/>
        </w:numPr>
        <w:spacing w:before="120" w:after="120"/>
        <w:contextualSpacing w:val="0"/>
        <w:rPr>
          <w:rFonts w:cs="Arial"/>
        </w:rPr>
      </w:pPr>
      <w:r w:rsidRPr="006348D3">
        <w:rPr>
          <w:rFonts w:cs="Arial"/>
        </w:rPr>
        <w:t xml:space="preserve">Muud tegevuse kavandamiseks läbi viidud </w:t>
      </w:r>
      <w:r w:rsidRPr="003144FE">
        <w:rPr>
          <w:rFonts w:cs="Arial"/>
        </w:rPr>
        <w:t>alusuuringud</w:t>
      </w:r>
      <w:r w:rsidRPr="006348D3">
        <w:rPr>
          <w:rFonts w:cs="Arial"/>
        </w:rPr>
        <w:t xml:space="preserve"> ja analüüsid</w:t>
      </w:r>
    </w:p>
    <w:p w14:paraId="6877DF83" w14:textId="77777777" w:rsidR="006F09D9" w:rsidRPr="006348D3" w:rsidRDefault="006F09D9" w:rsidP="000C1F38">
      <w:pPr>
        <w:pStyle w:val="ListParagraph"/>
        <w:numPr>
          <w:ilvl w:val="0"/>
          <w:numId w:val="30"/>
        </w:numPr>
        <w:spacing w:before="120" w:after="120"/>
        <w:contextualSpacing w:val="0"/>
        <w:rPr>
          <w:rFonts w:cs="Arial"/>
        </w:rPr>
      </w:pPr>
      <w:r w:rsidRPr="006348D3">
        <w:rPr>
          <w:rFonts w:cs="Arial"/>
        </w:rPr>
        <w:t>Muud piirkonna kohta koostatud asjakohased uuringud ja analüüsid</w:t>
      </w:r>
    </w:p>
    <w:p w14:paraId="50D973AC" w14:textId="4BA18CA7" w:rsidR="00AC7E5C" w:rsidRPr="006348D3" w:rsidRDefault="000E0F2A" w:rsidP="000E0F2A">
      <w:pPr>
        <w:spacing w:before="120" w:after="120"/>
        <w:rPr>
          <w:highlight w:val="yellow"/>
        </w:rPr>
      </w:pPr>
      <w:r w:rsidRPr="006348D3">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sectPr w:rsidR="00AC7E5C" w:rsidRPr="006348D3"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96F74" w14:textId="77777777" w:rsidR="004748A0" w:rsidRDefault="004748A0">
      <w:r>
        <w:separator/>
      </w:r>
    </w:p>
  </w:endnote>
  <w:endnote w:type="continuationSeparator" w:id="0">
    <w:p w14:paraId="6E899A1E" w14:textId="77777777" w:rsidR="004748A0" w:rsidRDefault="004748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20B0503030403020204"/>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4748A0" w:rsidRPr="006940F0" w:rsidRDefault="004748A0"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4748A0" w:rsidRPr="006940F0" w:rsidRDefault="004748A0" w:rsidP="006940F0">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4748A0" w:rsidRPr="00B04B85" w14:paraId="3D764357" w14:textId="77777777" w:rsidTr="008F7082">
      <w:trPr>
        <w:trHeight w:val="426"/>
      </w:trPr>
      <w:tc>
        <w:tcPr>
          <w:tcW w:w="7655" w:type="dxa"/>
          <w:vAlign w:val="bottom"/>
        </w:tcPr>
        <w:p w14:paraId="1F48FF09" w14:textId="3B658441"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1701" w:type="dxa"/>
          <w:vAlign w:val="bottom"/>
        </w:tcPr>
        <w:p w14:paraId="4E6CC2B4"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2323C67" w14:textId="77777777" w:rsidR="004748A0" w:rsidRPr="006940F0" w:rsidRDefault="004748A0" w:rsidP="008F7082">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748A0" w:rsidRPr="00B04B85" w14:paraId="15EBF467" w14:textId="77777777" w:rsidTr="00AA3AE6">
      <w:trPr>
        <w:trHeight w:val="426"/>
      </w:trPr>
      <w:tc>
        <w:tcPr>
          <w:tcW w:w="6946" w:type="dxa"/>
          <w:vAlign w:val="bottom"/>
        </w:tcPr>
        <w:p w14:paraId="77627491"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171EDC09"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80BD090" w14:textId="77777777" w:rsidR="004748A0" w:rsidRPr="006940F0" w:rsidRDefault="004748A0"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4748A0" w:rsidRPr="00B04B85" w14:paraId="41A35003" w14:textId="77777777" w:rsidTr="00AA3AE6">
      <w:trPr>
        <w:trHeight w:val="426"/>
      </w:trPr>
      <w:tc>
        <w:tcPr>
          <w:tcW w:w="11624" w:type="dxa"/>
          <w:vAlign w:val="bottom"/>
        </w:tcPr>
        <w:p w14:paraId="1980F555"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03507BA0"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31416759" w14:textId="77777777" w:rsidR="004748A0" w:rsidRPr="006940F0" w:rsidRDefault="004748A0"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748A0" w:rsidRPr="00B04B85" w14:paraId="6DA888E3" w14:textId="77777777" w:rsidTr="00AA3AE6">
      <w:trPr>
        <w:trHeight w:val="426"/>
      </w:trPr>
      <w:tc>
        <w:tcPr>
          <w:tcW w:w="6946" w:type="dxa"/>
          <w:vAlign w:val="bottom"/>
        </w:tcPr>
        <w:p w14:paraId="447C638B"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7303A39C"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59857FC" w14:textId="77777777" w:rsidR="004748A0" w:rsidRPr="006940F0" w:rsidRDefault="004748A0"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2EECD" w14:textId="77777777" w:rsidR="004748A0" w:rsidRDefault="004748A0">
      <w:r>
        <w:separator/>
      </w:r>
    </w:p>
  </w:footnote>
  <w:footnote w:type="continuationSeparator" w:id="0">
    <w:p w14:paraId="74712A01" w14:textId="77777777" w:rsidR="004748A0" w:rsidRDefault="004748A0">
      <w:r>
        <w:continuationSeparator/>
      </w:r>
    </w:p>
  </w:footnote>
  <w:footnote w:id="1">
    <w:p w14:paraId="48B83FE9" w14:textId="52C31A87" w:rsidR="004748A0" w:rsidRPr="006348D3" w:rsidRDefault="004748A0" w:rsidP="00546BE7">
      <w:pPr>
        <w:pStyle w:val="FootnoteText"/>
      </w:pPr>
      <w:r w:rsidRPr="006348D3">
        <w:rPr>
          <w:rStyle w:val="FootnoteReference"/>
          <w:rFonts w:ascii="Arial" w:hAnsi="Arial"/>
          <w:szCs w:val="16"/>
        </w:rPr>
        <w:footnoteRef/>
      </w:r>
      <w:r w:rsidRPr="006348D3">
        <w:t xml:space="preserve"> Rail Balticu maakonnaplaneeringute, KSH ning eelprojekti lahenduse koostajad: Reaalprojekt OÜ, Hendikron&amp;Ko OÜ, Novarc, WSP Civils, Kelprojektas</w:t>
      </w:r>
    </w:p>
  </w:footnote>
  <w:footnote w:id="2">
    <w:p w14:paraId="5F78A742" w14:textId="54E9FCC5" w:rsidR="004748A0" w:rsidRPr="006348D3" w:rsidRDefault="004748A0" w:rsidP="00546BE7">
      <w:pPr>
        <w:pStyle w:val="FootnoteText"/>
      </w:pPr>
      <w:r w:rsidRPr="006348D3">
        <w:rPr>
          <w:rStyle w:val="FootnoteReference"/>
          <w:rFonts w:ascii="Arial" w:hAnsi="Arial"/>
          <w:szCs w:val="16"/>
        </w:rPr>
        <w:footnoteRef/>
      </w:r>
      <w:r w:rsidRPr="006348D3">
        <w:t xml:space="preserve"> </w:t>
      </w:r>
      <w:bookmarkStart w:id="10" w:name="_Hlk10453375"/>
      <w:r w:rsidRPr="006348D3">
        <w:t>Harju maakonnaplaneering „Rail Baltic raudtee trassi koridori asukoha määramine“ on kehtestatud riigihalduse ministri 13.02.2018 käskkirjaga nr 1.1-4/41</w:t>
      </w:r>
    </w:p>
    <w:p w14:paraId="32B5721C" w14:textId="47A86F62" w:rsidR="004748A0" w:rsidRPr="006348D3" w:rsidRDefault="004748A0" w:rsidP="00546BE7">
      <w:pPr>
        <w:pStyle w:val="FootnoteText"/>
      </w:pPr>
      <w:r w:rsidRPr="006348D3">
        <w:t>Rapla maakonnaplaneering “Rail Baltic raudtee trassi koridori asukoha määramine” on kehtestatud riigihalduse ministri 14.02.2018 käskkirjaga nr 1.1-4/43</w:t>
      </w:r>
    </w:p>
    <w:p w14:paraId="75E75B8F" w14:textId="405CBB5C" w:rsidR="004748A0" w:rsidRPr="006348D3" w:rsidRDefault="004748A0" w:rsidP="00546BE7">
      <w:pPr>
        <w:pStyle w:val="FootnoteText"/>
      </w:pPr>
      <w:r w:rsidRPr="006348D3">
        <w:t>Pärnu maakonnaplaneering “Rail Baltic raudtee trassi koridori asukoha määramine” on kehtestatud riigihalduse ministri 13.02.2018 käskkirjaga nr 1.1-4/40</w:t>
      </w:r>
      <w:bookmarkEnd w:id="10"/>
    </w:p>
  </w:footnote>
  <w:footnote w:id="3">
    <w:p w14:paraId="47B0706A" w14:textId="7A36A1F1" w:rsidR="004748A0" w:rsidRPr="006348D3" w:rsidRDefault="004748A0" w:rsidP="00546BE7">
      <w:pPr>
        <w:pStyle w:val="FootnoteText"/>
      </w:pPr>
      <w:r w:rsidRPr="006348D3">
        <w:rPr>
          <w:rStyle w:val="FootnoteReference"/>
          <w:rFonts w:ascii="Arial" w:hAnsi="Arial"/>
          <w:szCs w:val="16"/>
        </w:rPr>
        <w:footnoteRef/>
      </w:r>
      <w:r w:rsidRPr="006348D3">
        <w:t xml:space="preserve"> </w:t>
      </w:r>
      <w:bookmarkStart w:id="11" w:name="_Hlk8126017"/>
      <w:r w:rsidRPr="006348D3">
        <w:t xml:space="preserve">Rail Balticu maakonnaplaneeringud koos lisadega on kättesaadavad </w:t>
      </w:r>
      <w:hyperlink r:id="rId1" w:history="1">
        <w:r w:rsidRPr="006348D3">
          <w:rPr>
            <w:rStyle w:val="Hyperlink"/>
            <w:sz w:val="16"/>
            <w:szCs w:val="16"/>
          </w:rPr>
          <w:t>http://www.railbaltic.info/et/materjalid/maakonnaplaneeringud</w:t>
        </w:r>
      </w:hyperlink>
      <w:bookmarkEnd w:id="11"/>
    </w:p>
  </w:footnote>
  <w:footnote w:id="4">
    <w:p w14:paraId="77F471DC" w14:textId="77777777" w:rsidR="004748A0" w:rsidRPr="006348D3" w:rsidRDefault="004748A0" w:rsidP="00643F60">
      <w:pPr>
        <w:pStyle w:val="FootnoteText"/>
        <w:rPr>
          <w:szCs w:val="16"/>
        </w:rPr>
      </w:pPr>
      <w:r w:rsidRPr="006348D3">
        <w:rPr>
          <w:rStyle w:val="FootnoteReference"/>
          <w:rFonts w:ascii="Arial" w:hAnsi="Arial"/>
          <w:szCs w:val="16"/>
        </w:rPr>
        <w:footnoteRef/>
      </w:r>
      <w:r w:rsidRPr="006348D3">
        <w:rPr>
          <w:szCs w:val="16"/>
        </w:rPr>
        <w:t xml:space="preserve"> </w:t>
      </w:r>
      <w:bookmarkStart w:id="12" w:name="_Hlk8125818"/>
      <w:r w:rsidRPr="006348D3">
        <w:rPr>
          <w:szCs w:val="16"/>
        </w:rPr>
        <w:t xml:space="preserve">Heakskiidetud Rail Balticu maakonnaplaneeringute KSH aruanne koos lisadega on kättesaadav </w:t>
      </w:r>
      <w:hyperlink r:id="rId2" w:history="1">
        <w:r w:rsidRPr="006348D3">
          <w:rPr>
            <w:rStyle w:val="Hyperlink"/>
            <w:sz w:val="16"/>
            <w:szCs w:val="16"/>
          </w:rPr>
          <w:t>http://www.railbaltic.info/et/materjalid/keskkonnamoju-strateegiline-hindamine-ksh/category/1356-heakskiidetud-ksh-aruanne-9-08-2017</w:t>
        </w:r>
      </w:hyperlink>
      <w:r w:rsidRPr="006348D3">
        <w:rPr>
          <w:szCs w:val="16"/>
        </w:rPr>
        <w:t xml:space="preserve"> </w:t>
      </w:r>
      <w:bookmarkEnd w:id="12"/>
    </w:p>
  </w:footnote>
  <w:footnote w:id="5">
    <w:p w14:paraId="77C106C5" w14:textId="77777777" w:rsidR="004748A0" w:rsidRPr="006348D3" w:rsidRDefault="004748A0" w:rsidP="00643F60">
      <w:pPr>
        <w:pStyle w:val="FootnoteText"/>
      </w:pPr>
      <w:r w:rsidRPr="006348D3">
        <w:rPr>
          <w:rStyle w:val="FootnoteReference"/>
          <w:rFonts w:ascii="Arial" w:hAnsi="Arial"/>
          <w:szCs w:val="16"/>
        </w:rPr>
        <w:footnoteRef/>
      </w:r>
      <w:r w:rsidRPr="006348D3">
        <w:t xml:space="preserve"> </w:t>
      </w:r>
      <w:r w:rsidRPr="006348D3">
        <w:rPr>
          <w:rFonts w:eastAsiaTheme="minorEastAsia"/>
        </w:rPr>
        <w:t>KSH aruande lisa III-6</w:t>
      </w:r>
    </w:p>
  </w:footnote>
  <w:footnote w:id="6">
    <w:p w14:paraId="4D428CA9" w14:textId="74C0C3F2" w:rsidR="004748A0" w:rsidRPr="006348D3" w:rsidRDefault="004748A0">
      <w:pPr>
        <w:pStyle w:val="FootnoteText"/>
      </w:pPr>
      <w:r w:rsidRPr="006348D3">
        <w:rPr>
          <w:rStyle w:val="FootnoteReference"/>
          <w:rFonts w:ascii="Arial" w:hAnsi="Arial"/>
        </w:rPr>
        <w:footnoteRef/>
      </w:r>
      <w:r w:rsidRPr="006348D3">
        <w:t xml:space="preserve"> Harju maakonnaplaneeringu 2030+ seletuskirja ptk 4.1.2 joonis 7. Kohalike peatuste põhimõttelised asukohad kavandataval Rail Balticu kiirraudteel </w:t>
      </w:r>
    </w:p>
  </w:footnote>
  <w:footnote w:id="7">
    <w:p w14:paraId="77E16F40" w14:textId="42B5CB66" w:rsidR="004748A0" w:rsidRPr="006348D3" w:rsidRDefault="004748A0">
      <w:pPr>
        <w:pStyle w:val="FootnoteText"/>
      </w:pPr>
      <w:r w:rsidRPr="006348D3">
        <w:rPr>
          <w:rStyle w:val="FootnoteReference"/>
          <w:rFonts w:ascii="Arial" w:hAnsi="Arial"/>
        </w:rPr>
        <w:footnoteRef/>
      </w:r>
      <w:r w:rsidRPr="006348D3">
        <w:t xml:space="preserve"> Rapla maakonnaplaneeringu 2030+ seletuskirja ptk 5.1.2 joonis 13. Rail Balticu kohalike peatuste põhimõttelised asukohad </w:t>
      </w:r>
    </w:p>
  </w:footnote>
  <w:footnote w:id="8">
    <w:p w14:paraId="4F9E8325" w14:textId="76E42347" w:rsidR="004748A0" w:rsidRDefault="004748A0">
      <w:pPr>
        <w:pStyle w:val="FootnoteText"/>
      </w:pPr>
      <w:r w:rsidRPr="006348D3">
        <w:rPr>
          <w:rStyle w:val="FootnoteReference"/>
          <w:rFonts w:ascii="Arial" w:hAnsi="Arial"/>
        </w:rPr>
        <w:footnoteRef/>
      </w:r>
      <w:r w:rsidRPr="006348D3">
        <w:t xml:space="preserve"> Pärnu maakonna planeeringu (2030+) seletuskirja ptk 4.2.2</w:t>
      </w:r>
      <w:r>
        <w:t xml:space="preserve"> </w:t>
      </w:r>
    </w:p>
  </w:footnote>
  <w:footnote w:id="9">
    <w:p w14:paraId="1A249495" w14:textId="77777777" w:rsidR="004748A0" w:rsidRPr="002B310A" w:rsidRDefault="004748A0" w:rsidP="00546BE7">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4748A0" w:rsidRPr="00C56B38" w:rsidRDefault="004748A0" w:rsidP="00546BE7">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17F8A0BC" w:rsidR="004748A0" w:rsidRPr="00C56B38" w:rsidRDefault="004748A0" w:rsidP="00546BE7">
      <w:pPr>
        <w:pStyle w:val="FootnoteText"/>
      </w:pPr>
      <w:r w:rsidRPr="00C56B38">
        <w:rPr>
          <w:rStyle w:val="FootnoteReference"/>
          <w:rFonts w:asciiTheme="minorHAnsi" w:hAnsiTheme="minorHAnsi"/>
        </w:rPr>
        <w:footnoteRef/>
      </w:r>
      <w:r w:rsidRPr="00C56B38">
        <w:t xml:space="preserve"> „Preparation of the operational plan of the railway“. ETC Transport Consultants GmbH, COWI AS and IFB,</w:t>
      </w:r>
      <w:r>
        <w:t xml:space="preserve"> </w:t>
      </w:r>
      <w:r w:rsidRPr="00C56B38">
        <w:t>2018</w:t>
      </w:r>
    </w:p>
  </w:footnote>
  <w:footnote w:id="12">
    <w:p w14:paraId="00FAF3C5" w14:textId="5C9FAE43" w:rsidR="004748A0" w:rsidRPr="00C56B38" w:rsidRDefault="004748A0" w:rsidP="00546BE7">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p>
  </w:footnote>
  <w:footnote w:id="13">
    <w:p w14:paraId="5C41D4EC" w14:textId="1EE09DED" w:rsidR="004748A0" w:rsidRDefault="004748A0">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4" w:history="1">
        <w:r w:rsidRPr="00896043">
          <w:rPr>
            <w:rStyle w:val="Hyperlink"/>
            <w:sz w:val="16"/>
          </w:rPr>
          <w:t>https://ec.europa.eu/transport/modes/rail/ertms_en</w:t>
        </w:r>
      </w:hyperlink>
      <w:r>
        <w:t xml:space="preserve">  </w:t>
      </w:r>
    </w:p>
  </w:footnote>
  <w:footnote w:id="14">
    <w:p w14:paraId="366671F5" w14:textId="31804C71"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132E8FFC" w14:textId="61E2A2B5"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7C567C87" w14:textId="58A122F1"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57982332" w14:textId="77777777" w:rsidR="004748A0" w:rsidRPr="00C56B38" w:rsidRDefault="004748A0" w:rsidP="006C7F47">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70544377" w14:textId="76753400" w:rsidR="004748A0" w:rsidRDefault="004748A0" w:rsidP="007F7C05">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4748A0" w:rsidRPr="00C56B38" w:rsidRDefault="004748A0" w:rsidP="00546BE7">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0EBF7DA2" w14:textId="2400377A" w:rsidR="004748A0" w:rsidRDefault="004748A0" w:rsidP="00546BE7">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sz w:val="16"/>
          </w:rPr>
          <w:t>https://www.riigiteataja.ee/akt/119032019098?leiaKehtiv</w:t>
        </w:r>
      </w:hyperlink>
      <w:r>
        <w:t xml:space="preserve"> </w:t>
      </w:r>
    </w:p>
  </w:footnote>
  <w:footnote w:id="22">
    <w:p w14:paraId="634362A7" w14:textId="71A7A10F" w:rsidR="004748A0" w:rsidRPr="00E739CA" w:rsidRDefault="004748A0"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6544D4CF" w14:textId="650DAF89" w:rsidR="004748A0" w:rsidRPr="000D614B" w:rsidRDefault="004748A0" w:rsidP="00546BE7">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 w:val="16"/>
            <w:szCs w:val="16"/>
          </w:rPr>
          <w:t>09.04.2018 käskkirjaga nr 1.1-4/78</w:t>
        </w:r>
      </w:hyperlink>
      <w:r>
        <w:rPr>
          <w:rStyle w:val="Hyperlink"/>
          <w:sz w:val="16"/>
          <w:szCs w:val="16"/>
        </w:rPr>
        <w:t xml:space="preserve">; vt: </w:t>
      </w:r>
      <w:hyperlink r:id="rId7" w:history="1">
        <w:r w:rsidRPr="00896043">
          <w:rPr>
            <w:rStyle w:val="Hyperlink"/>
            <w:sz w:val="16"/>
            <w:szCs w:val="16"/>
          </w:rPr>
          <w:t>https://maakonnaplaneering.ee/harju-maakonnaplaneering</w:t>
        </w:r>
      </w:hyperlink>
      <w:r>
        <w:rPr>
          <w:rStyle w:val="Hyperlink"/>
          <w:sz w:val="16"/>
          <w:szCs w:val="16"/>
        </w:rPr>
        <w:t xml:space="preserve"> </w:t>
      </w:r>
    </w:p>
  </w:footnote>
  <w:footnote w:id="24">
    <w:p w14:paraId="1CA4FA6B" w14:textId="59647BF7" w:rsidR="004748A0" w:rsidRPr="000D614B" w:rsidRDefault="004748A0" w:rsidP="00546BE7">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 w:val="16"/>
            <w:szCs w:val="16"/>
          </w:rPr>
          <w:t>riigihalduse ministri 13.04.2018 käskkirjaga nr 1.1-4/80</w:t>
        </w:r>
      </w:hyperlink>
      <w:r>
        <w:rPr>
          <w:rStyle w:val="Hyperlink"/>
          <w:sz w:val="16"/>
          <w:szCs w:val="16"/>
        </w:rPr>
        <w:t xml:space="preserve">; vt: </w:t>
      </w:r>
      <w:hyperlink r:id="rId9" w:history="1">
        <w:r w:rsidRPr="00896043">
          <w:rPr>
            <w:rStyle w:val="Hyperlink"/>
            <w:sz w:val="16"/>
            <w:szCs w:val="16"/>
          </w:rPr>
          <w:t>https://maakonnaplaneering.ee/rapla-maakonnaplaneering1</w:t>
        </w:r>
      </w:hyperlink>
      <w:r>
        <w:rPr>
          <w:rStyle w:val="Hyperlink"/>
          <w:sz w:val="16"/>
          <w:szCs w:val="16"/>
        </w:rPr>
        <w:t xml:space="preserve"> </w:t>
      </w:r>
    </w:p>
  </w:footnote>
  <w:footnote w:id="25">
    <w:p w14:paraId="00279FF6" w14:textId="512BDC2D" w:rsidR="004748A0" w:rsidRDefault="004748A0" w:rsidP="00546BE7">
      <w:pPr>
        <w:pStyle w:val="FootnoteText"/>
      </w:pPr>
      <w:r w:rsidRPr="000D614B">
        <w:rPr>
          <w:rStyle w:val="FootnoteReference"/>
          <w:szCs w:val="16"/>
        </w:rPr>
        <w:footnoteRef/>
      </w:r>
      <w:r w:rsidRPr="000D614B">
        <w:rPr>
          <w:szCs w:val="16"/>
        </w:rPr>
        <w:t xml:space="preserve"> „Pärnu maakonna</w:t>
      </w:r>
      <w:r>
        <w:rPr>
          <w:szCs w:val="16"/>
        </w:rPr>
        <w:t xml:space="preserve"> </w:t>
      </w:r>
      <w:r w:rsidRPr="000D614B">
        <w:rPr>
          <w:szCs w:val="16"/>
        </w:rPr>
        <w:t>planeering“ on kehtestatud riigihalduse ministri </w:t>
      </w:r>
      <w:hyperlink r:id="rId10" w:history="1">
        <w:r w:rsidRPr="000D614B">
          <w:rPr>
            <w:rStyle w:val="Hyperlink"/>
            <w:sz w:val="16"/>
            <w:szCs w:val="16"/>
          </w:rPr>
          <w:t>29.03.2018 käskkirjaga nr 1.1-4/74</w:t>
        </w:r>
      </w:hyperlink>
      <w:r>
        <w:rPr>
          <w:rStyle w:val="Hyperlink"/>
          <w:sz w:val="16"/>
          <w:szCs w:val="16"/>
        </w:rPr>
        <w:t xml:space="preserve">; vt: </w:t>
      </w:r>
      <w:hyperlink r:id="rId11" w:history="1">
        <w:r w:rsidRPr="00896043">
          <w:rPr>
            <w:rStyle w:val="Hyperlink"/>
            <w:sz w:val="16"/>
            <w:szCs w:val="16"/>
          </w:rPr>
          <w:t>https://maakonnaplaneering.ee/142</w:t>
        </w:r>
      </w:hyperlink>
      <w:r>
        <w:rPr>
          <w:rStyle w:val="Hyperlink"/>
          <w:sz w:val="16"/>
          <w:szCs w:val="16"/>
        </w:rPr>
        <w:t xml:space="preserve"> </w:t>
      </w:r>
    </w:p>
  </w:footnote>
  <w:footnote w:id="26">
    <w:p w14:paraId="55053A0F" w14:textId="77777777" w:rsidR="004748A0" w:rsidRPr="00920234" w:rsidRDefault="004748A0"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2341DC5C" w14:textId="657631D5" w:rsidR="004748A0" w:rsidRPr="007B0396" w:rsidRDefault="004748A0"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164E7309" w14:textId="60FB9A86" w:rsidR="004748A0" w:rsidRDefault="004748A0" w:rsidP="00845339">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32B5C3E1" w14:textId="05E56D1B" w:rsidR="004748A0" w:rsidRDefault="004748A0">
      <w:pPr>
        <w:pStyle w:val="FootnoteText"/>
      </w:pPr>
      <w:r>
        <w:rPr>
          <w:rStyle w:val="FootnoteReference"/>
        </w:rPr>
        <w:footnoteRef/>
      </w:r>
      <w:r>
        <w:t xml:space="preserve"> Design Guidelines RBDG-MAN-012-0101, ptk 4.9 </w:t>
      </w:r>
    </w:p>
  </w:footnote>
  <w:footnote w:id="30">
    <w:p w14:paraId="1252933C" w14:textId="0207E598" w:rsidR="004748A0" w:rsidRPr="00297066" w:rsidRDefault="004748A0" w:rsidP="00546BE7">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04E70E3C" w14:textId="4CF14CE5" w:rsidR="004748A0" w:rsidRPr="00A476D3" w:rsidRDefault="004748A0" w:rsidP="00546BE7">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2F19D86F" w14:textId="219B075F" w:rsidR="004748A0" w:rsidRPr="00297066" w:rsidRDefault="004748A0"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90DC7D" w14:textId="5DF16606" w:rsidR="004748A0" w:rsidRPr="00A476D3" w:rsidRDefault="004748A0" w:rsidP="00546BE7">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096769CD" w14:textId="23464C68" w:rsidR="004748A0" w:rsidRPr="00C249CF" w:rsidRDefault="004748A0"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5F528E66" w14:textId="47487D5F" w:rsidR="004748A0" w:rsidRPr="00C249CF" w:rsidRDefault="004748A0"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7D2DD058" w14:textId="7C09AAC0" w:rsidR="004748A0" w:rsidRPr="008864BB" w:rsidRDefault="004748A0" w:rsidP="00546BE7">
      <w:pPr>
        <w:pStyle w:val="FootnoteText"/>
      </w:pPr>
      <w:r w:rsidRPr="008864BB">
        <w:rPr>
          <w:rStyle w:val="FootnoteReference"/>
        </w:rPr>
        <w:footnoteRef/>
      </w:r>
      <w:r w:rsidRPr="008864BB">
        <w:t xml:space="preserve"> Design Guid</w:t>
      </w:r>
      <w:r>
        <w:t>e</w:t>
      </w:r>
      <w:r w:rsidRPr="008864BB">
        <w:t>lines RBDG-MAN-027-0101</w:t>
      </w:r>
    </w:p>
  </w:footnote>
  <w:footnote w:id="37">
    <w:p w14:paraId="619EB262" w14:textId="77777777" w:rsidR="004748A0" w:rsidRPr="008864BB" w:rsidRDefault="004748A0" w:rsidP="00546BE7">
      <w:pPr>
        <w:pStyle w:val="FootnoteText"/>
      </w:pPr>
      <w:r w:rsidRPr="008864BB">
        <w:rPr>
          <w:rStyle w:val="FootnoteReference"/>
        </w:rPr>
        <w:footnoteRef/>
      </w:r>
      <w:r w:rsidRPr="008864BB">
        <w:t xml:space="preserve"> Veoalajaam on raudteerajatis raudteeseaduse mõistes.</w:t>
      </w:r>
    </w:p>
  </w:footnote>
  <w:footnote w:id="38">
    <w:p w14:paraId="202E4188" w14:textId="77777777" w:rsidR="004748A0" w:rsidRPr="001C3DE1" w:rsidRDefault="004748A0" w:rsidP="00546BE7">
      <w:pPr>
        <w:pStyle w:val="FootnoteText"/>
      </w:pPr>
      <w:r w:rsidRPr="001C3DE1">
        <w:rPr>
          <w:rStyle w:val="FootnoteReference"/>
        </w:rPr>
        <w:footnoteRef/>
      </w:r>
      <w:r w:rsidRPr="001C3DE1">
        <w:t xml:space="preserve"> DG Environment. RBDG-MAN-027-0101</w:t>
      </w:r>
    </w:p>
  </w:footnote>
  <w:footnote w:id="39">
    <w:p w14:paraId="3AC65856" w14:textId="70525C86" w:rsidR="004748A0" w:rsidRPr="00532975" w:rsidRDefault="004748A0" w:rsidP="00546BE7">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88BE24" w14:textId="77777777" w:rsidR="004748A0" w:rsidRPr="0069410B" w:rsidRDefault="004748A0" w:rsidP="00840391">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5D0DD989" w14:textId="167EF1A9" w:rsidR="004748A0" w:rsidRPr="001E16AD" w:rsidRDefault="004748A0"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2B14DE8E" w14:textId="77777777" w:rsidR="004748A0" w:rsidRDefault="004748A0"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2192E333" w14:textId="77777777" w:rsidR="004748A0" w:rsidRPr="001E16AD" w:rsidRDefault="004748A0" w:rsidP="00AA61A2">
      <w:pPr>
        <w:pStyle w:val="FootnoteText"/>
      </w:pPr>
      <w:r w:rsidRPr="00B17AEB">
        <w:rPr>
          <w:rStyle w:val="FootnoteReference"/>
          <w:szCs w:val="16"/>
        </w:rPr>
        <w:footnoteRef/>
      </w:r>
      <w:r w:rsidRPr="00B17AEB">
        <w:t xml:space="preserve"> </w:t>
      </w:r>
      <w:hyperlink r:id="rId12"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4">
    <w:p w14:paraId="1493C278" w14:textId="33C798A9" w:rsidR="004748A0" w:rsidRPr="007826A8" w:rsidRDefault="004748A0">
      <w:pPr>
        <w:pStyle w:val="FootnoteText"/>
        <w:rPr>
          <w:lang w:val="et-EE"/>
        </w:rPr>
      </w:pPr>
      <w:r>
        <w:rPr>
          <w:rStyle w:val="FootnoteReference"/>
        </w:rPr>
        <w:footnoteRef/>
      </w:r>
      <w:r>
        <w:t xml:space="preserve"> </w:t>
      </w:r>
      <w:r w:rsidRPr="007826A8">
        <w:t>RB KSH aruande lisa VI-2. Koostaja OÜ Hendrikson &amp; Ko, 2013</w:t>
      </w:r>
    </w:p>
  </w:footnote>
  <w:footnote w:id="45">
    <w:p w14:paraId="2DAB7E4F" w14:textId="2855F50C" w:rsidR="004748A0" w:rsidRPr="007826A8" w:rsidRDefault="004748A0">
      <w:pPr>
        <w:pStyle w:val="FootnoteText"/>
        <w:rPr>
          <w:lang w:val="et-EE"/>
        </w:rPr>
      </w:pPr>
      <w:r>
        <w:rPr>
          <w:rStyle w:val="FootnoteReference"/>
        </w:rPr>
        <w:footnoteRef/>
      </w:r>
      <w:r>
        <w:t xml:space="preserve"> </w:t>
      </w:r>
      <w:r w:rsidRPr="007826A8">
        <w:t>Lang, V. 2013. Rail Baltic KSH aruande lisa VI-1. «Aruanne arheoloogilise eeluuringu kohta Rail Baltic raudteetrassi valikul. I etapp». Tartu Ülikool</w:t>
      </w:r>
    </w:p>
  </w:footnote>
  <w:footnote w:id="46">
    <w:p w14:paraId="1BBE27D7" w14:textId="2AD20E35" w:rsidR="004748A0" w:rsidRPr="007826A8" w:rsidRDefault="004748A0">
      <w:pPr>
        <w:pStyle w:val="FootnoteText"/>
        <w:rPr>
          <w:lang w:val="et-EE"/>
        </w:rPr>
      </w:pPr>
      <w:r>
        <w:rPr>
          <w:rStyle w:val="FootnoteReference"/>
        </w:rPr>
        <w:footnoteRef/>
      </w:r>
      <w:r>
        <w:t xml:space="preserve"> </w:t>
      </w:r>
      <w:r w:rsidRPr="007826A8">
        <w:t>Ehitusgeoloogilised uuringud raudtee eelprojekti koostamiseks, Reaalprojekt OÜ töö nr RB-GL-11, RB-GL-12, RB-GL-14-A.</w:t>
      </w:r>
    </w:p>
  </w:footnote>
  <w:footnote w:id="47">
    <w:p w14:paraId="6FF4F197" w14:textId="77777777" w:rsidR="004748A0" w:rsidRPr="001D3D19" w:rsidRDefault="004748A0" w:rsidP="0056343D">
      <w:r w:rsidRPr="001D3D19">
        <w:rPr>
          <w:rStyle w:val="FootnoteReference"/>
        </w:rPr>
        <w:footnoteRef/>
      </w:r>
      <w:r w:rsidRPr="001D3D19">
        <w:t>Allikas: Eesti põhjavee kaitstuse kaart, Eesti Geoloogiakeskus</w:t>
      </w:r>
    </w:p>
  </w:footnote>
  <w:footnote w:id="48">
    <w:p w14:paraId="43B11368" w14:textId="77777777" w:rsidR="004748A0" w:rsidRPr="002B4A03" w:rsidRDefault="004748A0" w:rsidP="0056343D">
      <w:pPr>
        <w:rPr>
          <w:sz w:val="16"/>
          <w:szCs w:val="16"/>
        </w:rPr>
      </w:pPr>
      <w:r w:rsidRPr="00C96937">
        <w:rPr>
          <w:rStyle w:val="FootnoteReference"/>
        </w:rPr>
        <w:footnoteRef/>
      </w:r>
      <w:r w:rsidRPr="0091456E">
        <w:t xml:space="preserve"> </w:t>
      </w:r>
      <w:r w:rsidRPr="002B4A03">
        <w:rPr>
          <w:sz w:val="16"/>
          <w:szCs w:val="16"/>
        </w:rPr>
        <w:t xml:space="preserve">Kaudse mõjuala ulatus sõltub erinevatest asjaoludest (liigist, piirkonna looduslikest tingimustest, väljakujunenud maakasutusest, projektlahendusest jmt) ning see tuleb vajadusel täpsustada KMH aruande koostamise ajal. </w:t>
      </w:r>
    </w:p>
  </w:footnote>
  <w:footnote w:id="49">
    <w:p w14:paraId="7B425A70" w14:textId="77777777" w:rsidR="004748A0" w:rsidRPr="0010273C" w:rsidRDefault="004748A0" w:rsidP="0056343D">
      <w:r w:rsidRPr="002B4A03">
        <w:rPr>
          <w:rStyle w:val="FootnoteReference"/>
          <w:szCs w:val="16"/>
        </w:rPr>
        <w:footnoteRef/>
      </w:r>
      <w:r w:rsidRPr="002B4A03">
        <w:rPr>
          <w:sz w:val="16"/>
          <w:szCs w:val="16"/>
        </w:rPr>
        <w:t xml:space="preserve"> „Rail Baltic raudteetrassiga piirnevate kaitsealuste taime-, seene- ja samblikuliikide teadaolevate leiukohtade inventuur“ Nordic Botanical, 2018</w:t>
      </w:r>
    </w:p>
  </w:footnote>
  <w:footnote w:id="50">
    <w:p w14:paraId="7FFA46F8" w14:textId="77777777" w:rsidR="004748A0" w:rsidRPr="00546BE7" w:rsidRDefault="004748A0" w:rsidP="00322BDE">
      <w:pPr>
        <w:pStyle w:val="FootnoteText"/>
        <w:rPr>
          <w:szCs w:val="16"/>
        </w:rPr>
      </w:pPr>
      <w:r w:rsidRPr="00546BE7">
        <w:rPr>
          <w:rStyle w:val="FootnoteReference"/>
          <w:szCs w:val="16"/>
        </w:rPr>
        <w:footnoteRef/>
      </w:r>
      <w:r w:rsidRPr="00546BE7">
        <w:rPr>
          <w:szCs w:val="16"/>
        </w:rPr>
        <w:t xml:space="preserve"> </w:t>
      </w:r>
      <w:hyperlink r:id="rId13" w:history="1">
        <w:r w:rsidRPr="00546BE7">
          <w:rPr>
            <w:rStyle w:val="Hyperlink"/>
            <w:sz w:val="16"/>
            <w:szCs w:val="16"/>
          </w:rPr>
          <w:t>https://eesti2030.wordpress.com/</w:t>
        </w:r>
      </w:hyperlink>
    </w:p>
  </w:footnote>
  <w:footnote w:id="51">
    <w:p w14:paraId="5EC1B560" w14:textId="77777777" w:rsidR="004748A0" w:rsidRPr="0020058B" w:rsidRDefault="004748A0" w:rsidP="0020058B">
      <w:pPr>
        <w:rPr>
          <w:rStyle w:val="FootnoteTextChar"/>
        </w:rPr>
      </w:pPr>
      <w:r w:rsidRPr="00E21B5A">
        <w:rPr>
          <w:rStyle w:val="FootnoteReference"/>
        </w:rPr>
        <w:footnoteRef/>
      </w:r>
      <w:r w:rsidRPr="00E21B5A">
        <w:t xml:space="preserve"> </w:t>
      </w:r>
      <w:hyperlink r:id="rId14" w:history="1">
        <w:r w:rsidRPr="0020058B">
          <w:rPr>
            <w:rStyle w:val="FootnoteTextChar"/>
          </w:rPr>
          <w:t>https://www.mkm.ee/sites/default/files/transpordi_arengukava.pdf</w:t>
        </w:r>
      </w:hyperlink>
    </w:p>
  </w:footnote>
  <w:footnote w:id="52">
    <w:p w14:paraId="50C2C0CB" w14:textId="02F5B6C8" w:rsidR="004748A0" w:rsidRDefault="004748A0" w:rsidP="000A387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53">
    <w:p w14:paraId="283EAF80" w14:textId="5041CE04" w:rsidR="004748A0" w:rsidRDefault="004748A0">
      <w:pPr>
        <w:pStyle w:val="FootnoteText"/>
      </w:pPr>
      <w:r>
        <w:rPr>
          <w:rStyle w:val="FootnoteReference"/>
        </w:rPr>
        <w:footnoteRef/>
      </w:r>
      <w:r>
        <w:t xml:space="preserve"> eRT: </w:t>
      </w:r>
      <w:hyperlink r:id="rId15" w:history="1">
        <w:r w:rsidRPr="00B46277">
          <w:rPr>
            <w:rStyle w:val="Hyperlink"/>
            <w:sz w:val="16"/>
          </w:rPr>
          <w:t>https://www.riigiteataja.ee/akt/106092017001</w:t>
        </w:r>
      </w:hyperlink>
      <w:r>
        <w:t xml:space="preserve"> </w:t>
      </w:r>
    </w:p>
  </w:footnote>
  <w:footnote w:id="54">
    <w:p w14:paraId="59DF932E" w14:textId="27F73E91" w:rsidR="004748A0" w:rsidRDefault="004748A0" w:rsidP="008B5E6F">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55">
    <w:p w14:paraId="20721FCF" w14:textId="02534982" w:rsidR="004748A0" w:rsidRPr="004B1757" w:rsidRDefault="004748A0" w:rsidP="00616867">
      <w:pPr>
        <w:pStyle w:val="FootnoteText"/>
        <w:rPr>
          <w:i/>
          <w:iCs/>
          <w:lang w:val="et-EE"/>
        </w:rPr>
      </w:pPr>
      <w:r>
        <w:rPr>
          <w:rStyle w:val="FootnoteReference"/>
        </w:rPr>
        <w:footnoteRef/>
      </w:r>
      <w:r>
        <w:t xml:space="preserve"> Rail Baltic maakonnaplaneeringu KSH aruanne. Lisa V – Müra ja vibratsiooni hindamine. Ptk 2.3 </w:t>
      </w:r>
    </w:p>
  </w:footnote>
  <w:footnote w:id="56">
    <w:p w14:paraId="553B1500" w14:textId="77777777" w:rsidR="004748A0" w:rsidRPr="00077F90" w:rsidRDefault="004748A0">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57">
    <w:p w14:paraId="41485143" w14:textId="21073563" w:rsidR="004748A0" w:rsidRPr="009B00D7" w:rsidRDefault="004748A0"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58">
    <w:p w14:paraId="0E373B1A" w14:textId="7AB31032" w:rsidR="004748A0" w:rsidRPr="00CC5DF1" w:rsidRDefault="004748A0">
      <w:pPr>
        <w:pStyle w:val="FootnoteText"/>
        <w:rPr>
          <w:lang w:val="et-EE"/>
        </w:rPr>
      </w:pPr>
      <w:r>
        <w:rPr>
          <w:rStyle w:val="FootnoteReference"/>
        </w:rPr>
        <w:footnoteRef/>
      </w:r>
      <w:r>
        <w:t xml:space="preserve"> Rail Balticu maakonnaplaneeringu KSH aruanne, ptk 9.4.2. </w:t>
      </w:r>
    </w:p>
  </w:footnote>
  <w:footnote w:id="59">
    <w:p w14:paraId="5461DE1E" w14:textId="7EB662CE" w:rsidR="004748A0" w:rsidRDefault="004748A0" w:rsidP="00B87806">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499309AD" w14:textId="28F7C2A3" w:rsidR="004748A0" w:rsidRDefault="004748A0" w:rsidP="00B87806">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28E71774" w14:textId="23740DFB" w:rsidR="004748A0" w:rsidRDefault="004748A0" w:rsidP="00CC5DF1">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4923F31B" w14:textId="121C7FEC" w:rsidR="004748A0" w:rsidRPr="00B87806" w:rsidRDefault="004748A0" w:rsidP="00B87806">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60">
    <w:p w14:paraId="0B679225" w14:textId="77777777" w:rsidR="004748A0" w:rsidRDefault="004748A0" w:rsidP="008D115C">
      <w:pPr>
        <w:pStyle w:val="FootnoteText"/>
      </w:pPr>
      <w:r>
        <w:rPr>
          <w:rStyle w:val="FootnoteReference"/>
        </w:rPr>
        <w:footnoteRef/>
      </w:r>
      <w:r>
        <w:t xml:space="preserve"> </w:t>
      </w:r>
      <w:r w:rsidRPr="00E133C7">
        <w:t xml:space="preserve">Elektrooniline Riigi Teataja – </w:t>
      </w:r>
      <w:hyperlink r:id="rId16" w:history="1">
        <w:r w:rsidRPr="00272B3F">
          <w:rPr>
            <w:rStyle w:val="Hyperlink"/>
            <w:sz w:val="16"/>
          </w:rPr>
          <w:t>https://www.riigiteataja.ee/akt/121122011015</w:t>
        </w:r>
      </w:hyperlink>
      <w:r>
        <w:t xml:space="preserve"> </w:t>
      </w:r>
    </w:p>
  </w:footnote>
  <w:footnote w:id="61">
    <w:p w14:paraId="1F5E470C" w14:textId="77777777" w:rsidR="004748A0" w:rsidRDefault="004748A0"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62">
    <w:p w14:paraId="7ED85446" w14:textId="77777777" w:rsidR="004748A0" w:rsidRDefault="004748A0" w:rsidP="008D115C">
      <w:pPr>
        <w:pStyle w:val="FootnoteText"/>
      </w:pPr>
      <w:r>
        <w:rPr>
          <w:rStyle w:val="FootnoteReference"/>
        </w:rPr>
        <w:footnoteRef/>
      </w:r>
      <w:r>
        <w:t xml:space="preserve"> </w:t>
      </w:r>
      <w:r w:rsidRPr="00E133C7">
        <w:t xml:space="preserve">Vt Keskkonnaministeeriumi koduleht: </w:t>
      </w:r>
      <w:hyperlink r:id="rId17" w:history="1">
        <w:r w:rsidRPr="00272B3F">
          <w:rPr>
            <w:rStyle w:val="Hyperlink"/>
            <w:sz w:val="16"/>
          </w:rPr>
          <w:t>http://www.envir.ee/et/kmh-uuringud-ja-juhendid</w:t>
        </w:r>
      </w:hyperlink>
      <w:r>
        <w:t xml:space="preserve"> </w:t>
      </w:r>
    </w:p>
  </w:footnote>
  <w:footnote w:id="63">
    <w:p w14:paraId="2FBF1396" w14:textId="77777777" w:rsidR="004748A0" w:rsidRPr="00795FF9" w:rsidRDefault="004748A0" w:rsidP="003E38E6">
      <w:pPr>
        <w:pStyle w:val="FootnoteText"/>
      </w:pPr>
      <w:r w:rsidRPr="00795FF9">
        <w:rPr>
          <w:rStyle w:val="FootnoteReference"/>
        </w:rPr>
        <w:footnoteRef/>
      </w:r>
      <w:r w:rsidRPr="00795FF9">
        <w:t xml:space="preserve"> KSH aruanne</w:t>
      </w:r>
      <w:r>
        <w:t>,</w:t>
      </w:r>
      <w:r w:rsidRPr="00795FF9">
        <w:t xml:space="preserve"> lisa I-8</w:t>
      </w:r>
    </w:p>
  </w:footnote>
  <w:footnote w:id="64">
    <w:p w14:paraId="4C25F51E" w14:textId="77777777" w:rsidR="004748A0" w:rsidRDefault="004748A0" w:rsidP="008D115C">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65">
    <w:p w14:paraId="165C99D3" w14:textId="77777777" w:rsidR="004748A0" w:rsidRPr="00795FF9" w:rsidRDefault="004748A0" w:rsidP="003C3FE9">
      <w:pPr>
        <w:pStyle w:val="FootnoteText"/>
      </w:pPr>
      <w:r w:rsidRPr="00795FF9">
        <w:rPr>
          <w:rStyle w:val="FootnoteReference"/>
        </w:rPr>
        <w:footnoteRef/>
      </w:r>
      <w:r w:rsidRPr="00795FF9">
        <w:t xml:space="preserve"> Kavandatav raudtee</w:t>
      </w:r>
    </w:p>
  </w:footnote>
  <w:footnote w:id="66">
    <w:p w14:paraId="5C14428A" w14:textId="7D30F56A" w:rsidR="004748A0" w:rsidRDefault="004748A0">
      <w:pPr>
        <w:pStyle w:val="FootnoteText"/>
      </w:pPr>
      <w:r>
        <w:rPr>
          <w:rStyle w:val="FootnoteReference"/>
        </w:rPr>
        <w:footnoteRef/>
      </w:r>
      <w:r>
        <w:t xml:space="preserve"> Nende dokumentide koostamine ei kuulu KMH mahtu. </w:t>
      </w:r>
    </w:p>
  </w:footnote>
  <w:footnote w:id="67">
    <w:p w14:paraId="701D8CB0" w14:textId="51CA189D" w:rsidR="004748A0" w:rsidRDefault="004748A0">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68">
    <w:p w14:paraId="3978DECE" w14:textId="5E796A11" w:rsidR="004748A0" w:rsidRDefault="004748A0" w:rsidP="00006409">
      <w:pPr>
        <w:pStyle w:val="FootnoteText"/>
      </w:pPr>
      <w:r>
        <w:rPr>
          <w:rStyle w:val="FootnoteReference"/>
        </w:rPr>
        <w:footnoteRef/>
      </w:r>
      <w:r>
        <w:t xml:space="preserve"> </w:t>
      </w:r>
      <w:r w:rsidRPr="002D2909">
        <w:t xml:space="preserve">Kui </w:t>
      </w:r>
      <w:r>
        <w:t xml:space="preserve">elupaiga </w:t>
      </w:r>
      <w:r w:rsidRPr="002D2909">
        <w:t xml:space="preserve">säilitamine ei õnnestu, siis tuleb kompenseerida selle kahjustamine, rajades uus </w:t>
      </w:r>
      <w:r>
        <w:t>elupaik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mahus ja meetoditega</w:t>
      </w:r>
      <w:r>
        <w:t xml:space="preserve">. </w:t>
      </w:r>
    </w:p>
  </w:footnote>
  <w:footnote w:id="69">
    <w:p w14:paraId="7785B6D4" w14:textId="77777777" w:rsidR="004748A0" w:rsidRPr="00A5602D" w:rsidRDefault="004748A0" w:rsidP="00BB3364">
      <w:pPr>
        <w:pStyle w:val="FootnoteText"/>
        <w:rPr>
          <w:lang w:val="et-EE"/>
        </w:rPr>
      </w:pPr>
      <w:r>
        <w:rPr>
          <w:rStyle w:val="FootnoteReference"/>
        </w:rPr>
        <w:footnoteRef/>
      </w:r>
      <w:r>
        <w:t xml:space="preserve"> </w:t>
      </w:r>
      <w:hyperlink r:id="rId18" w:history="1">
        <w:r w:rsidRPr="004A06A4">
          <w:rPr>
            <w:rStyle w:val="Hyperlink"/>
            <w:sz w:val="16"/>
          </w:rPr>
          <w:t>https://www.etis.ee/CV/Jaanus_Remm/est</w:t>
        </w:r>
      </w:hyperlink>
      <w:r>
        <w:t xml:space="preserve"> </w:t>
      </w:r>
    </w:p>
  </w:footnote>
  <w:footnote w:id="70">
    <w:p w14:paraId="5FC3C7F1" w14:textId="77777777" w:rsidR="004748A0" w:rsidRPr="00A5602D" w:rsidRDefault="004748A0" w:rsidP="00BB3364">
      <w:pPr>
        <w:pStyle w:val="FootnoteText"/>
        <w:rPr>
          <w:lang w:val="et-EE"/>
        </w:rPr>
      </w:pPr>
      <w:r>
        <w:rPr>
          <w:rStyle w:val="FootnoteReference"/>
        </w:rPr>
        <w:footnoteRef/>
      </w:r>
      <w:r>
        <w:t xml:space="preserve"> </w:t>
      </w:r>
      <w:hyperlink r:id="rId19" w:history="1">
        <w:r w:rsidRPr="004A06A4">
          <w:rPr>
            <w:rStyle w:val="Hyperlink"/>
            <w:sz w:val="16"/>
          </w:rPr>
          <w:t>https://www.etis.ee/CV/Riinu_Rannap/est</w:t>
        </w:r>
      </w:hyperlink>
      <w:r>
        <w:t xml:space="preserve"> </w:t>
      </w:r>
    </w:p>
  </w:footnote>
  <w:footnote w:id="71">
    <w:p w14:paraId="74DA5C2A" w14:textId="77777777" w:rsidR="004748A0" w:rsidRPr="00656043" w:rsidRDefault="004748A0" w:rsidP="00BB3364">
      <w:pPr>
        <w:pStyle w:val="FootnoteText"/>
        <w:rPr>
          <w:lang w:val="et-EE"/>
        </w:rPr>
      </w:pPr>
      <w:r>
        <w:rPr>
          <w:rStyle w:val="FootnoteReference"/>
        </w:rPr>
        <w:footnoteRef/>
      </w:r>
      <w:r>
        <w:t xml:space="preserve"> </w:t>
      </w:r>
      <w:hyperlink r:id="rId20" w:history="1">
        <w:r w:rsidRPr="004A06A4">
          <w:rPr>
            <w:rStyle w:val="Hyperlink"/>
            <w:sz w:val="16"/>
          </w:rPr>
          <w:t>https://www.etis.ee/CV/Oliver_Kalda/est</w:t>
        </w:r>
      </w:hyperlink>
      <w:r>
        <w:t xml:space="preserve"> </w:t>
      </w:r>
    </w:p>
  </w:footnote>
  <w:footnote w:id="72">
    <w:p w14:paraId="4839A4C0" w14:textId="77777777" w:rsidR="004748A0" w:rsidRPr="00A54FA0" w:rsidRDefault="004748A0" w:rsidP="00EF6529">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73">
    <w:p w14:paraId="45744210" w14:textId="77777777" w:rsidR="004748A0" w:rsidRDefault="004748A0" w:rsidP="00EF6529">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74">
    <w:p w14:paraId="4E7E882B" w14:textId="77777777" w:rsidR="004748A0" w:rsidRPr="00FE5C7B" w:rsidRDefault="004748A0" w:rsidP="00EF6529">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75">
    <w:p w14:paraId="4B957607" w14:textId="77777777" w:rsidR="004748A0" w:rsidRPr="00A54FA0" w:rsidRDefault="004748A0" w:rsidP="00EF6529">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76">
    <w:p w14:paraId="2704EF9D" w14:textId="4D12769C" w:rsidR="004748A0" w:rsidRDefault="004748A0">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77">
    <w:p w14:paraId="1AEFC00B" w14:textId="4F918151" w:rsidR="004748A0" w:rsidRDefault="004748A0" w:rsidP="0041012F">
      <w:pPr>
        <w:pStyle w:val="FootnoteText"/>
        <w:jc w:val="both"/>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78">
    <w:p w14:paraId="226EF944" w14:textId="23E2BAE6" w:rsidR="004748A0" w:rsidRDefault="004748A0" w:rsidP="00EF6529">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4748A0" w:rsidRPr="00562D25" w14:paraId="69C42593" w14:textId="77777777" w:rsidTr="00AA3AE6">
      <w:tc>
        <w:tcPr>
          <w:tcW w:w="7098" w:type="dxa"/>
        </w:tcPr>
        <w:p w14:paraId="29779C68" w14:textId="737D773E" w:rsidR="004748A0" w:rsidRPr="00C05370" w:rsidRDefault="004748A0" w:rsidP="000B1C87">
          <w:pPr>
            <w:pStyle w:val="Header"/>
            <w:ind w:left="0" w:right="1731"/>
            <w:rPr>
              <w:rFonts w:eastAsia="Calibri"/>
              <w:caps w:val="0"/>
              <w:color w:val="808080"/>
              <w:spacing w:val="0"/>
              <w:sz w:val="22"/>
              <w:lang w:val="en-GB" w:eastAsia="en-US"/>
            </w:rPr>
          </w:pPr>
          <w:r w:rsidRPr="00C05370">
            <w:rPr>
              <w:rFonts w:eastAsia="Calibri"/>
              <w:caps w:val="0"/>
              <w:color w:val="808080"/>
              <w:spacing w:val="0"/>
              <w:sz w:val="22"/>
              <w:lang w:val="en-GB" w:eastAsia="en-US"/>
            </w:rPr>
            <w:t>Rail Balticu raudteetrassi lõigu „</w:t>
          </w:r>
          <w:r w:rsidRPr="00341CA2">
            <w:rPr>
              <w:rFonts w:eastAsia="Calibri"/>
              <w:caps w:val="0"/>
              <w:color w:val="808080"/>
              <w:spacing w:val="0"/>
              <w:sz w:val="22"/>
              <w:lang w:val="en-GB" w:eastAsia="en-US"/>
            </w:rPr>
            <w:t>Ülemiste-Kangru</w:t>
          </w:r>
          <w:r w:rsidRPr="00C05370">
            <w:rPr>
              <w:rFonts w:eastAsia="Calibri"/>
              <w:caps w:val="0"/>
              <w:color w:val="808080"/>
              <w:spacing w:val="0"/>
              <w:sz w:val="22"/>
              <w:lang w:val="en-GB" w:eastAsia="en-US"/>
            </w:rPr>
            <w:t>“ ehitusprojekti koostamine</w:t>
          </w:r>
        </w:p>
      </w:tc>
      <w:tc>
        <w:tcPr>
          <w:tcW w:w="2249" w:type="dxa"/>
        </w:tcPr>
        <w:p w14:paraId="6CB7FF25"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4748A0" w:rsidRPr="00250596" w:rsidRDefault="004748A0"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4748A0" w:rsidRPr="00562D25" w14:paraId="7EBB5E04" w14:textId="77777777" w:rsidTr="00AA3AE6">
      <w:tc>
        <w:tcPr>
          <w:tcW w:w="7371" w:type="dxa"/>
        </w:tcPr>
        <w:p w14:paraId="3FC46BD3" w14:textId="67BA5C8D"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 xml:space="preserve">„Ülemiste-Kangru“ </w:t>
          </w:r>
          <w:r w:rsidRPr="00562D25">
            <w:rPr>
              <w:caps w:val="0"/>
              <w:color w:val="A6A6A6" w:themeColor="background1" w:themeShade="A6"/>
              <w:sz w:val="22"/>
            </w:rPr>
            <w:t>ehitusprojekti koostamine</w:t>
          </w:r>
        </w:p>
      </w:tc>
      <w:tc>
        <w:tcPr>
          <w:tcW w:w="1701" w:type="dxa"/>
        </w:tcPr>
        <w:p w14:paraId="6D696101"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6D4F0AC1" wp14:editId="0C5C9044">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4748A0" w:rsidRPr="00250596" w:rsidRDefault="004748A0" w:rsidP="00D265B1">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4748A0" w:rsidRPr="00562D25" w14:paraId="0B23ED01" w14:textId="77777777" w:rsidTr="00AA3AE6">
      <w:tc>
        <w:tcPr>
          <w:tcW w:w="11766" w:type="dxa"/>
        </w:tcPr>
        <w:p w14:paraId="5419E4B0" w14:textId="67E7A134"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w:t>
          </w:r>
          <w:r>
            <w:rPr>
              <w:caps w:val="0"/>
              <w:color w:val="A6A6A6" w:themeColor="background1" w:themeShade="A6"/>
              <w:sz w:val="22"/>
            </w:rPr>
            <w:t>Ülemiste-Kangru</w:t>
          </w:r>
          <w:r w:rsidRPr="00F33878">
            <w:rPr>
              <w:caps w:val="0"/>
              <w:color w:val="A6A6A6" w:themeColor="background1" w:themeShade="A6"/>
              <w:sz w:val="22"/>
            </w:rPr>
            <w:t xml:space="preserve">“ </w:t>
          </w:r>
          <w:r w:rsidRPr="00562D25">
            <w:rPr>
              <w:caps w:val="0"/>
              <w:color w:val="A6A6A6" w:themeColor="background1" w:themeShade="A6"/>
              <w:sz w:val="22"/>
            </w:rPr>
            <w:t xml:space="preserve"> ehitusprojekti koostamine</w:t>
          </w:r>
        </w:p>
      </w:tc>
      <w:tc>
        <w:tcPr>
          <w:tcW w:w="1842" w:type="dxa"/>
        </w:tcPr>
        <w:p w14:paraId="0067047D"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71022DB8" wp14:editId="7BA0D8B6">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4748A0" w:rsidRPr="00250596" w:rsidRDefault="004748A0"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4748A0" w:rsidRPr="00562D25" w14:paraId="4DB2C3E0" w14:textId="77777777" w:rsidTr="00AA3AE6">
      <w:tc>
        <w:tcPr>
          <w:tcW w:w="7230" w:type="dxa"/>
        </w:tcPr>
        <w:p w14:paraId="18E699B3" w14:textId="4A809798"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w:t>
          </w:r>
          <w:r>
            <w:rPr>
              <w:caps w:val="0"/>
              <w:color w:val="A6A6A6" w:themeColor="background1" w:themeShade="A6"/>
              <w:sz w:val="22"/>
            </w:rPr>
            <w:t>Ülemiste</w:t>
          </w:r>
          <w:r w:rsidRPr="00F33878">
            <w:rPr>
              <w:caps w:val="0"/>
              <w:color w:val="A6A6A6" w:themeColor="background1" w:themeShade="A6"/>
              <w:sz w:val="22"/>
            </w:rPr>
            <w:t>-K</w:t>
          </w:r>
          <w:r>
            <w:rPr>
              <w:caps w:val="0"/>
              <w:color w:val="A6A6A6" w:themeColor="background1" w:themeShade="A6"/>
              <w:sz w:val="22"/>
            </w:rPr>
            <w:t>angru</w:t>
          </w:r>
          <w:r w:rsidRPr="00F33878">
            <w:rPr>
              <w:caps w:val="0"/>
              <w:color w:val="A6A6A6" w:themeColor="background1" w:themeShade="A6"/>
              <w:sz w:val="22"/>
            </w:rPr>
            <w:t xml:space="preserve">“ </w:t>
          </w:r>
          <w:r w:rsidRPr="00562D25">
            <w:rPr>
              <w:caps w:val="0"/>
              <w:color w:val="A6A6A6" w:themeColor="background1" w:themeShade="A6"/>
              <w:sz w:val="22"/>
            </w:rPr>
            <w:t xml:space="preserve"> ehitusprojekti koostamine</w:t>
          </w:r>
        </w:p>
      </w:tc>
      <w:tc>
        <w:tcPr>
          <w:tcW w:w="1842" w:type="dxa"/>
        </w:tcPr>
        <w:p w14:paraId="61A33846"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55A4DAFB" wp14:editId="3071B7B6">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4748A0" w:rsidRPr="00250596" w:rsidRDefault="004748A0"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D244863"/>
    <w:multiLevelType w:val="hybridMultilevel"/>
    <w:tmpl w:val="7D2ED518"/>
    <w:lvl w:ilvl="0" w:tplc="3CCCB0C4">
      <w:start w:val="14"/>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5" w15:restartNumberingAfterBreak="0">
    <w:nsid w:val="1F931121"/>
    <w:multiLevelType w:val="hybridMultilevel"/>
    <w:tmpl w:val="8A66DB3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A3E404D"/>
    <w:multiLevelType w:val="hybridMultilevel"/>
    <w:tmpl w:val="2892F08A"/>
    <w:lvl w:ilvl="0" w:tplc="3CCCB0C4">
      <w:start w:val="14"/>
      <w:numFmt w:val="bullet"/>
      <w:lvlText w:val="-"/>
      <w:lvlJc w:val="left"/>
      <w:pPr>
        <w:ind w:left="1440" w:hanging="360"/>
      </w:pPr>
      <w:rPr>
        <w:rFonts w:ascii="Verdana" w:eastAsia="Times New Roman" w:hAnsi="Verdana"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5C166B"/>
    <w:multiLevelType w:val="hybridMultilevel"/>
    <w:tmpl w:val="8F72A4E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D0517CF"/>
    <w:multiLevelType w:val="hybridMultilevel"/>
    <w:tmpl w:val="3B36EB96"/>
    <w:lvl w:ilvl="0" w:tplc="FFFFFFFF">
      <w:start w:val="1"/>
      <w:numFmt w:val="bullet"/>
      <w:lvlText w:val="•"/>
      <w:lvlJc w:val="left"/>
      <w:pPr>
        <w:ind w:left="720" w:hanging="360"/>
      </w:pPr>
    </w:lvl>
    <w:lvl w:ilvl="1" w:tplc="FFFFFFFF">
      <w:start w:val="2"/>
      <w:numFmt w:val="bullet"/>
      <w:lvlText w:val="-"/>
      <w:lvlJc w:val="left"/>
      <w:pPr>
        <w:ind w:left="1440" w:hanging="360"/>
      </w:pPr>
      <w:rPr>
        <w:rFonts w:ascii="Verdana" w:hAnsi="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4" w15:restartNumberingAfterBreak="0">
    <w:nsid w:val="42E91779"/>
    <w:multiLevelType w:val="hybridMultilevel"/>
    <w:tmpl w:val="870ECEE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8"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54C0038D"/>
    <w:multiLevelType w:val="hybridMultilevel"/>
    <w:tmpl w:val="BBDEB464"/>
    <w:lvl w:ilvl="0" w:tplc="FFFFFFFF">
      <w:start w:val="2"/>
      <w:numFmt w:val="bullet"/>
      <w:lvlText w:val="-"/>
      <w:lvlJc w:val="left"/>
      <w:pPr>
        <w:ind w:left="360" w:hanging="360"/>
      </w:pPr>
      <w:rPr>
        <w:rFonts w:ascii="Verdana" w:hAnsi="Verdana"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0" w15:restartNumberingAfterBreak="0">
    <w:nsid w:val="5A3E33B2"/>
    <w:multiLevelType w:val="hybridMultilevel"/>
    <w:tmpl w:val="0424215C"/>
    <w:lvl w:ilvl="0" w:tplc="3CCCB0C4">
      <w:start w:val="14"/>
      <w:numFmt w:val="bullet"/>
      <w:lvlText w:val="-"/>
      <w:lvlJc w:val="left"/>
      <w:pPr>
        <w:ind w:left="360" w:hanging="360"/>
      </w:pPr>
      <w:rPr>
        <w:rFonts w:ascii="Verdana" w:eastAsia="Times New Roman" w:hAnsi="Verdan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FA03682"/>
    <w:multiLevelType w:val="hybridMultilevel"/>
    <w:tmpl w:val="5D586C32"/>
    <w:lvl w:ilvl="0" w:tplc="10E69D4C">
      <w:start w:val="1"/>
      <w:numFmt w:val="decimal"/>
      <w:lvlText w:val="%1"/>
      <w:lvlJc w:val="left"/>
      <w:pPr>
        <w:ind w:left="540" w:hanging="360"/>
      </w:pPr>
      <w:rPr>
        <w:rFonts w:hint="default"/>
      </w:rPr>
    </w:lvl>
    <w:lvl w:ilvl="1" w:tplc="04250019">
      <w:start w:val="1"/>
      <w:numFmt w:val="lowerLetter"/>
      <w:lvlText w:val="%2."/>
      <w:lvlJc w:val="left"/>
      <w:pPr>
        <w:ind w:left="990" w:hanging="360"/>
      </w:pPr>
    </w:lvl>
    <w:lvl w:ilvl="2" w:tplc="0425001B" w:tentative="1">
      <w:start w:val="1"/>
      <w:numFmt w:val="lowerRoman"/>
      <w:lvlText w:val="%3."/>
      <w:lvlJc w:val="right"/>
      <w:pPr>
        <w:ind w:left="1710" w:hanging="180"/>
      </w:pPr>
    </w:lvl>
    <w:lvl w:ilvl="3" w:tplc="0425000F" w:tentative="1">
      <w:start w:val="1"/>
      <w:numFmt w:val="decimal"/>
      <w:lvlText w:val="%4."/>
      <w:lvlJc w:val="left"/>
      <w:pPr>
        <w:ind w:left="2430" w:hanging="360"/>
      </w:pPr>
    </w:lvl>
    <w:lvl w:ilvl="4" w:tplc="04250019" w:tentative="1">
      <w:start w:val="1"/>
      <w:numFmt w:val="lowerLetter"/>
      <w:lvlText w:val="%5."/>
      <w:lvlJc w:val="left"/>
      <w:pPr>
        <w:ind w:left="3150" w:hanging="360"/>
      </w:pPr>
    </w:lvl>
    <w:lvl w:ilvl="5" w:tplc="0425001B" w:tentative="1">
      <w:start w:val="1"/>
      <w:numFmt w:val="lowerRoman"/>
      <w:lvlText w:val="%6."/>
      <w:lvlJc w:val="right"/>
      <w:pPr>
        <w:ind w:left="3870" w:hanging="180"/>
      </w:pPr>
    </w:lvl>
    <w:lvl w:ilvl="6" w:tplc="0425000F" w:tentative="1">
      <w:start w:val="1"/>
      <w:numFmt w:val="decimal"/>
      <w:lvlText w:val="%7."/>
      <w:lvlJc w:val="left"/>
      <w:pPr>
        <w:ind w:left="4590" w:hanging="360"/>
      </w:pPr>
    </w:lvl>
    <w:lvl w:ilvl="7" w:tplc="04250019" w:tentative="1">
      <w:start w:val="1"/>
      <w:numFmt w:val="lowerLetter"/>
      <w:lvlText w:val="%8."/>
      <w:lvlJc w:val="left"/>
      <w:pPr>
        <w:ind w:left="5310" w:hanging="360"/>
      </w:pPr>
    </w:lvl>
    <w:lvl w:ilvl="8" w:tplc="0425001B" w:tentative="1">
      <w:start w:val="1"/>
      <w:numFmt w:val="lowerRoman"/>
      <w:lvlText w:val="%9."/>
      <w:lvlJc w:val="right"/>
      <w:pPr>
        <w:ind w:left="6030" w:hanging="180"/>
      </w:pPr>
    </w:lvl>
  </w:abstractNum>
  <w:abstractNum w:abstractNumId="33" w15:restartNumberingAfterBreak="0">
    <w:nsid w:val="64607573"/>
    <w:multiLevelType w:val="hybridMultilevel"/>
    <w:tmpl w:val="342CE648"/>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758B1"/>
    <w:multiLevelType w:val="hybridMultilevel"/>
    <w:tmpl w:val="7DAA5A2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AA3CC2"/>
    <w:multiLevelType w:val="hybridMultilevel"/>
    <w:tmpl w:val="47DAF22A"/>
    <w:lvl w:ilvl="0" w:tplc="3CCCB0C4">
      <w:start w:val="14"/>
      <w:numFmt w:val="bullet"/>
      <w:lvlText w:val="-"/>
      <w:lvlJc w:val="left"/>
      <w:pPr>
        <w:ind w:left="360" w:hanging="360"/>
      </w:pPr>
      <w:rPr>
        <w:rFonts w:ascii="Verdana" w:eastAsia="Times New Roman" w:hAnsi="Verdana" w:cs="Times New Roman" w:hint="default"/>
        <w:color w:val="auto"/>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6" w15:restartNumberingAfterBreak="0">
    <w:nsid w:val="730D000E"/>
    <w:multiLevelType w:val="hybridMultilevel"/>
    <w:tmpl w:val="84CE514A"/>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8845B6"/>
    <w:multiLevelType w:val="hybridMultilevel"/>
    <w:tmpl w:val="2A1CB84C"/>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39"/>
  </w:num>
  <w:num w:numId="14">
    <w:abstractNumId w:val="10"/>
  </w:num>
  <w:num w:numId="15">
    <w:abstractNumId w:val="27"/>
  </w:num>
  <w:num w:numId="16">
    <w:abstractNumId w:val="23"/>
  </w:num>
  <w:num w:numId="17">
    <w:abstractNumId w:val="14"/>
  </w:num>
  <w:num w:numId="18">
    <w:abstractNumId w:val="11"/>
  </w:num>
  <w:num w:numId="19">
    <w:abstractNumId w:val="31"/>
  </w:num>
  <w:num w:numId="20">
    <w:abstractNumId w:val="20"/>
  </w:num>
  <w:num w:numId="21">
    <w:abstractNumId w:val="19"/>
  </w:num>
  <w:num w:numId="22">
    <w:abstractNumId w:val="25"/>
  </w:num>
  <w:num w:numId="23">
    <w:abstractNumId w:val="38"/>
  </w:num>
  <w:num w:numId="24">
    <w:abstractNumId w:val="28"/>
  </w:num>
  <w:num w:numId="25">
    <w:abstractNumId w:val="26"/>
  </w:num>
  <w:num w:numId="26">
    <w:abstractNumId w:val="21"/>
  </w:num>
  <w:num w:numId="27">
    <w:abstractNumId w:val="22"/>
  </w:num>
  <w:num w:numId="28">
    <w:abstractNumId w:val="29"/>
  </w:num>
  <w:num w:numId="29">
    <w:abstractNumId w:val="32"/>
  </w:num>
  <w:num w:numId="30">
    <w:abstractNumId w:val="18"/>
  </w:num>
  <w:num w:numId="31">
    <w:abstractNumId w:val="37"/>
  </w:num>
  <w:num w:numId="32">
    <w:abstractNumId w:val="35"/>
  </w:num>
  <w:num w:numId="33">
    <w:abstractNumId w:val="13"/>
  </w:num>
  <w:num w:numId="34">
    <w:abstractNumId w:val="30"/>
  </w:num>
  <w:num w:numId="35">
    <w:abstractNumId w:val="34"/>
  </w:num>
  <w:num w:numId="36">
    <w:abstractNumId w:val="15"/>
  </w:num>
  <w:num w:numId="37">
    <w:abstractNumId w:val="24"/>
  </w:num>
  <w:num w:numId="38">
    <w:abstractNumId w:val="17"/>
  </w:num>
  <w:num w:numId="39">
    <w:abstractNumId w:val="36"/>
  </w:num>
  <w:num w:numId="40">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36865">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D63"/>
    <w:rsid w:val="0000263F"/>
    <w:rsid w:val="000038B7"/>
    <w:rsid w:val="000049BA"/>
    <w:rsid w:val="00004ABA"/>
    <w:rsid w:val="00005A77"/>
    <w:rsid w:val="00005F33"/>
    <w:rsid w:val="00006004"/>
    <w:rsid w:val="00006409"/>
    <w:rsid w:val="00006720"/>
    <w:rsid w:val="00006BF0"/>
    <w:rsid w:val="000071C4"/>
    <w:rsid w:val="0000721A"/>
    <w:rsid w:val="000106BF"/>
    <w:rsid w:val="00011936"/>
    <w:rsid w:val="00012C36"/>
    <w:rsid w:val="0001319B"/>
    <w:rsid w:val="000135D2"/>
    <w:rsid w:val="00013736"/>
    <w:rsid w:val="0001390D"/>
    <w:rsid w:val="00014A76"/>
    <w:rsid w:val="00014EB2"/>
    <w:rsid w:val="000151A7"/>
    <w:rsid w:val="000152CF"/>
    <w:rsid w:val="000177CB"/>
    <w:rsid w:val="00020071"/>
    <w:rsid w:val="0002101F"/>
    <w:rsid w:val="00021154"/>
    <w:rsid w:val="00022308"/>
    <w:rsid w:val="0002384A"/>
    <w:rsid w:val="00023A28"/>
    <w:rsid w:val="00023BD9"/>
    <w:rsid w:val="00024055"/>
    <w:rsid w:val="0002447B"/>
    <w:rsid w:val="000253D0"/>
    <w:rsid w:val="00025E16"/>
    <w:rsid w:val="0002788E"/>
    <w:rsid w:val="00027BA9"/>
    <w:rsid w:val="00030825"/>
    <w:rsid w:val="000308B3"/>
    <w:rsid w:val="00030C8D"/>
    <w:rsid w:val="00031067"/>
    <w:rsid w:val="00031878"/>
    <w:rsid w:val="00031C39"/>
    <w:rsid w:val="00031D0E"/>
    <w:rsid w:val="00031D33"/>
    <w:rsid w:val="000328B3"/>
    <w:rsid w:val="00032CC0"/>
    <w:rsid w:val="00032F83"/>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2831"/>
    <w:rsid w:val="0004332E"/>
    <w:rsid w:val="00043556"/>
    <w:rsid w:val="00043852"/>
    <w:rsid w:val="00044000"/>
    <w:rsid w:val="00044AC6"/>
    <w:rsid w:val="00045EF0"/>
    <w:rsid w:val="00047722"/>
    <w:rsid w:val="00050A6C"/>
    <w:rsid w:val="00050EAC"/>
    <w:rsid w:val="00050FBE"/>
    <w:rsid w:val="0005177A"/>
    <w:rsid w:val="00051A60"/>
    <w:rsid w:val="0005341B"/>
    <w:rsid w:val="00053840"/>
    <w:rsid w:val="00053930"/>
    <w:rsid w:val="00053B7D"/>
    <w:rsid w:val="00053DE9"/>
    <w:rsid w:val="000543D2"/>
    <w:rsid w:val="00055003"/>
    <w:rsid w:val="000550EC"/>
    <w:rsid w:val="000561E5"/>
    <w:rsid w:val="000572C6"/>
    <w:rsid w:val="00060BE7"/>
    <w:rsid w:val="000611F7"/>
    <w:rsid w:val="000628C2"/>
    <w:rsid w:val="00062A4A"/>
    <w:rsid w:val="00063035"/>
    <w:rsid w:val="0006308B"/>
    <w:rsid w:val="00063AFA"/>
    <w:rsid w:val="000651C0"/>
    <w:rsid w:val="0006546B"/>
    <w:rsid w:val="00065712"/>
    <w:rsid w:val="000658E2"/>
    <w:rsid w:val="00065C76"/>
    <w:rsid w:val="00065D7E"/>
    <w:rsid w:val="00065DBB"/>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D36"/>
    <w:rsid w:val="00081730"/>
    <w:rsid w:val="00081AA0"/>
    <w:rsid w:val="000842E5"/>
    <w:rsid w:val="00084310"/>
    <w:rsid w:val="0008474B"/>
    <w:rsid w:val="00084CA5"/>
    <w:rsid w:val="0008585E"/>
    <w:rsid w:val="000859CD"/>
    <w:rsid w:val="00085F64"/>
    <w:rsid w:val="00086024"/>
    <w:rsid w:val="00087ACC"/>
    <w:rsid w:val="00087B12"/>
    <w:rsid w:val="00092827"/>
    <w:rsid w:val="00092D66"/>
    <w:rsid w:val="0009322A"/>
    <w:rsid w:val="00093417"/>
    <w:rsid w:val="000937C9"/>
    <w:rsid w:val="00093B26"/>
    <w:rsid w:val="00094B6D"/>
    <w:rsid w:val="00095AF3"/>
    <w:rsid w:val="00095EC9"/>
    <w:rsid w:val="0009607C"/>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9BB"/>
    <w:rsid w:val="000B2A20"/>
    <w:rsid w:val="000B30C4"/>
    <w:rsid w:val="000B32E7"/>
    <w:rsid w:val="000B34C1"/>
    <w:rsid w:val="000B3589"/>
    <w:rsid w:val="000B3683"/>
    <w:rsid w:val="000B593E"/>
    <w:rsid w:val="000B5D5C"/>
    <w:rsid w:val="000B6321"/>
    <w:rsid w:val="000B6AC3"/>
    <w:rsid w:val="000B79CB"/>
    <w:rsid w:val="000B7BA9"/>
    <w:rsid w:val="000C002D"/>
    <w:rsid w:val="000C0330"/>
    <w:rsid w:val="000C173C"/>
    <w:rsid w:val="000C1F38"/>
    <w:rsid w:val="000C2013"/>
    <w:rsid w:val="000C227F"/>
    <w:rsid w:val="000C2362"/>
    <w:rsid w:val="000C267F"/>
    <w:rsid w:val="000C269B"/>
    <w:rsid w:val="000C3417"/>
    <w:rsid w:val="000C436C"/>
    <w:rsid w:val="000C5CD1"/>
    <w:rsid w:val="000C5E91"/>
    <w:rsid w:val="000C5F1B"/>
    <w:rsid w:val="000C6E4F"/>
    <w:rsid w:val="000C77FF"/>
    <w:rsid w:val="000D2C5F"/>
    <w:rsid w:val="000D50C0"/>
    <w:rsid w:val="000D5279"/>
    <w:rsid w:val="000D5CB9"/>
    <w:rsid w:val="000D614B"/>
    <w:rsid w:val="000D66E6"/>
    <w:rsid w:val="000D6D56"/>
    <w:rsid w:val="000D6F3A"/>
    <w:rsid w:val="000D7FB4"/>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2858"/>
    <w:rsid w:val="000F424A"/>
    <w:rsid w:val="000F47E3"/>
    <w:rsid w:val="000F4CB6"/>
    <w:rsid w:val="000F4D10"/>
    <w:rsid w:val="000F572D"/>
    <w:rsid w:val="000F6093"/>
    <w:rsid w:val="000F6ECC"/>
    <w:rsid w:val="000F7246"/>
    <w:rsid w:val="000F7A17"/>
    <w:rsid w:val="000F7E98"/>
    <w:rsid w:val="00100025"/>
    <w:rsid w:val="0010075E"/>
    <w:rsid w:val="00100C7D"/>
    <w:rsid w:val="00100D57"/>
    <w:rsid w:val="001013B1"/>
    <w:rsid w:val="00101AB1"/>
    <w:rsid w:val="00103168"/>
    <w:rsid w:val="00103ABF"/>
    <w:rsid w:val="001041D9"/>
    <w:rsid w:val="001041DC"/>
    <w:rsid w:val="00104C99"/>
    <w:rsid w:val="00104EFD"/>
    <w:rsid w:val="00105AB7"/>
    <w:rsid w:val="00106CA0"/>
    <w:rsid w:val="00106F2C"/>
    <w:rsid w:val="00111231"/>
    <w:rsid w:val="001114BA"/>
    <w:rsid w:val="00111890"/>
    <w:rsid w:val="00111923"/>
    <w:rsid w:val="00112E9C"/>
    <w:rsid w:val="00113274"/>
    <w:rsid w:val="001132C4"/>
    <w:rsid w:val="001134DE"/>
    <w:rsid w:val="0011389E"/>
    <w:rsid w:val="00113C6B"/>
    <w:rsid w:val="001149CE"/>
    <w:rsid w:val="00114D2A"/>
    <w:rsid w:val="001160E8"/>
    <w:rsid w:val="001163A6"/>
    <w:rsid w:val="00116510"/>
    <w:rsid w:val="00120D8C"/>
    <w:rsid w:val="00121B47"/>
    <w:rsid w:val="00122155"/>
    <w:rsid w:val="001224E7"/>
    <w:rsid w:val="0012440D"/>
    <w:rsid w:val="00125F9A"/>
    <w:rsid w:val="00126165"/>
    <w:rsid w:val="001269EE"/>
    <w:rsid w:val="00130113"/>
    <w:rsid w:val="0013142A"/>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D84"/>
    <w:rsid w:val="00144A01"/>
    <w:rsid w:val="00144ADE"/>
    <w:rsid w:val="001459F2"/>
    <w:rsid w:val="00145F25"/>
    <w:rsid w:val="001463EB"/>
    <w:rsid w:val="00146FB3"/>
    <w:rsid w:val="00147843"/>
    <w:rsid w:val="00150A5C"/>
    <w:rsid w:val="00151B7C"/>
    <w:rsid w:val="0015213A"/>
    <w:rsid w:val="00152955"/>
    <w:rsid w:val="00153B8F"/>
    <w:rsid w:val="00153E4E"/>
    <w:rsid w:val="00154531"/>
    <w:rsid w:val="00154AB5"/>
    <w:rsid w:val="0015556B"/>
    <w:rsid w:val="001558E9"/>
    <w:rsid w:val="00156A2F"/>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C05"/>
    <w:rsid w:val="00174814"/>
    <w:rsid w:val="00176ECB"/>
    <w:rsid w:val="001776B5"/>
    <w:rsid w:val="001811F3"/>
    <w:rsid w:val="001817C2"/>
    <w:rsid w:val="00181C75"/>
    <w:rsid w:val="00181F53"/>
    <w:rsid w:val="001822E7"/>
    <w:rsid w:val="00182F8C"/>
    <w:rsid w:val="00183D8B"/>
    <w:rsid w:val="0018417F"/>
    <w:rsid w:val="001842DF"/>
    <w:rsid w:val="00184AE4"/>
    <w:rsid w:val="00184BE6"/>
    <w:rsid w:val="00187587"/>
    <w:rsid w:val="00187622"/>
    <w:rsid w:val="001877AE"/>
    <w:rsid w:val="00187966"/>
    <w:rsid w:val="00190097"/>
    <w:rsid w:val="00192184"/>
    <w:rsid w:val="00192C4E"/>
    <w:rsid w:val="001954E6"/>
    <w:rsid w:val="0019572F"/>
    <w:rsid w:val="00195C0A"/>
    <w:rsid w:val="00195F50"/>
    <w:rsid w:val="00197DE6"/>
    <w:rsid w:val="001A0D36"/>
    <w:rsid w:val="001A14AD"/>
    <w:rsid w:val="001A1912"/>
    <w:rsid w:val="001A1CC9"/>
    <w:rsid w:val="001A1D6E"/>
    <w:rsid w:val="001A1F62"/>
    <w:rsid w:val="001A22E6"/>
    <w:rsid w:val="001A2DCA"/>
    <w:rsid w:val="001A4726"/>
    <w:rsid w:val="001A53A2"/>
    <w:rsid w:val="001A577B"/>
    <w:rsid w:val="001A6533"/>
    <w:rsid w:val="001A6BEC"/>
    <w:rsid w:val="001A7055"/>
    <w:rsid w:val="001A7EC8"/>
    <w:rsid w:val="001B1074"/>
    <w:rsid w:val="001B1A3E"/>
    <w:rsid w:val="001B1AA2"/>
    <w:rsid w:val="001B1E1E"/>
    <w:rsid w:val="001B221A"/>
    <w:rsid w:val="001B28D9"/>
    <w:rsid w:val="001B2915"/>
    <w:rsid w:val="001B5603"/>
    <w:rsid w:val="001B5B24"/>
    <w:rsid w:val="001B692D"/>
    <w:rsid w:val="001B7586"/>
    <w:rsid w:val="001B7AA3"/>
    <w:rsid w:val="001C0661"/>
    <w:rsid w:val="001C078D"/>
    <w:rsid w:val="001C2069"/>
    <w:rsid w:val="001C34E7"/>
    <w:rsid w:val="001C3ECA"/>
    <w:rsid w:val="001C4316"/>
    <w:rsid w:val="001C4BAC"/>
    <w:rsid w:val="001C4C82"/>
    <w:rsid w:val="001C5179"/>
    <w:rsid w:val="001C6326"/>
    <w:rsid w:val="001C65A0"/>
    <w:rsid w:val="001C7268"/>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05BD"/>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06793"/>
    <w:rsid w:val="002106BF"/>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305C9"/>
    <w:rsid w:val="0023151C"/>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596"/>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1F32"/>
    <w:rsid w:val="00262918"/>
    <w:rsid w:val="0026306F"/>
    <w:rsid w:val="00263F6B"/>
    <w:rsid w:val="0026498E"/>
    <w:rsid w:val="00264CE6"/>
    <w:rsid w:val="0026565D"/>
    <w:rsid w:val="002669FC"/>
    <w:rsid w:val="00266B09"/>
    <w:rsid w:val="0026737F"/>
    <w:rsid w:val="00270BA4"/>
    <w:rsid w:val="002715B1"/>
    <w:rsid w:val="00272567"/>
    <w:rsid w:val="00272936"/>
    <w:rsid w:val="00273262"/>
    <w:rsid w:val="002736F0"/>
    <w:rsid w:val="0027452F"/>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BEB"/>
    <w:rsid w:val="00291C90"/>
    <w:rsid w:val="00291D32"/>
    <w:rsid w:val="00291E6D"/>
    <w:rsid w:val="00292274"/>
    <w:rsid w:val="002925BA"/>
    <w:rsid w:val="00292C63"/>
    <w:rsid w:val="00292F84"/>
    <w:rsid w:val="002931AE"/>
    <w:rsid w:val="00293670"/>
    <w:rsid w:val="00293947"/>
    <w:rsid w:val="00293CE3"/>
    <w:rsid w:val="00293FE5"/>
    <w:rsid w:val="002950C2"/>
    <w:rsid w:val="002951CF"/>
    <w:rsid w:val="002952E3"/>
    <w:rsid w:val="00295540"/>
    <w:rsid w:val="00297CD6"/>
    <w:rsid w:val="002A0D5D"/>
    <w:rsid w:val="002A12C7"/>
    <w:rsid w:val="002A12F7"/>
    <w:rsid w:val="002A1B65"/>
    <w:rsid w:val="002A1F14"/>
    <w:rsid w:val="002A2846"/>
    <w:rsid w:val="002A29B1"/>
    <w:rsid w:val="002A2C51"/>
    <w:rsid w:val="002A3603"/>
    <w:rsid w:val="002A40A8"/>
    <w:rsid w:val="002A5989"/>
    <w:rsid w:val="002A651A"/>
    <w:rsid w:val="002A6C35"/>
    <w:rsid w:val="002A778F"/>
    <w:rsid w:val="002A7A57"/>
    <w:rsid w:val="002B016B"/>
    <w:rsid w:val="002B0370"/>
    <w:rsid w:val="002B0B0A"/>
    <w:rsid w:val="002B0F63"/>
    <w:rsid w:val="002B17B5"/>
    <w:rsid w:val="002B1AF3"/>
    <w:rsid w:val="002B2A35"/>
    <w:rsid w:val="002B310A"/>
    <w:rsid w:val="002B34E8"/>
    <w:rsid w:val="002B38ED"/>
    <w:rsid w:val="002B42A0"/>
    <w:rsid w:val="002B4A03"/>
    <w:rsid w:val="002B4FFB"/>
    <w:rsid w:val="002B507C"/>
    <w:rsid w:val="002B5598"/>
    <w:rsid w:val="002B5739"/>
    <w:rsid w:val="002B6070"/>
    <w:rsid w:val="002B687A"/>
    <w:rsid w:val="002B6C22"/>
    <w:rsid w:val="002B7D11"/>
    <w:rsid w:val="002C0139"/>
    <w:rsid w:val="002C01FC"/>
    <w:rsid w:val="002C0769"/>
    <w:rsid w:val="002C0F87"/>
    <w:rsid w:val="002C15B5"/>
    <w:rsid w:val="002C16A4"/>
    <w:rsid w:val="002C1FA0"/>
    <w:rsid w:val="002C304B"/>
    <w:rsid w:val="002C3EEE"/>
    <w:rsid w:val="002C3F69"/>
    <w:rsid w:val="002C4043"/>
    <w:rsid w:val="002C4AE5"/>
    <w:rsid w:val="002C5E06"/>
    <w:rsid w:val="002C6CCE"/>
    <w:rsid w:val="002C70B8"/>
    <w:rsid w:val="002D0021"/>
    <w:rsid w:val="002D1147"/>
    <w:rsid w:val="002D11A3"/>
    <w:rsid w:val="002D266C"/>
    <w:rsid w:val="002D2909"/>
    <w:rsid w:val="002D290A"/>
    <w:rsid w:val="002D29FD"/>
    <w:rsid w:val="002D53A5"/>
    <w:rsid w:val="002D5B64"/>
    <w:rsid w:val="002D76DB"/>
    <w:rsid w:val="002D7BE6"/>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DCD"/>
    <w:rsid w:val="00304FC5"/>
    <w:rsid w:val="003056C9"/>
    <w:rsid w:val="00306117"/>
    <w:rsid w:val="00306441"/>
    <w:rsid w:val="00306AFA"/>
    <w:rsid w:val="00306C53"/>
    <w:rsid w:val="00307342"/>
    <w:rsid w:val="00310584"/>
    <w:rsid w:val="00310B98"/>
    <w:rsid w:val="00310BA9"/>
    <w:rsid w:val="00311B1C"/>
    <w:rsid w:val="0031212F"/>
    <w:rsid w:val="00312828"/>
    <w:rsid w:val="00312C9C"/>
    <w:rsid w:val="00313063"/>
    <w:rsid w:val="003132F1"/>
    <w:rsid w:val="003138A5"/>
    <w:rsid w:val="003143F7"/>
    <w:rsid w:val="003144FE"/>
    <w:rsid w:val="003148CC"/>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C6D"/>
    <w:rsid w:val="00330AE2"/>
    <w:rsid w:val="00331DC7"/>
    <w:rsid w:val="003333E2"/>
    <w:rsid w:val="0033473F"/>
    <w:rsid w:val="003351BF"/>
    <w:rsid w:val="00335775"/>
    <w:rsid w:val="00335839"/>
    <w:rsid w:val="00335A55"/>
    <w:rsid w:val="003361C2"/>
    <w:rsid w:val="00336863"/>
    <w:rsid w:val="00340E1F"/>
    <w:rsid w:val="003411DA"/>
    <w:rsid w:val="00341C18"/>
    <w:rsid w:val="00341CA2"/>
    <w:rsid w:val="0034231C"/>
    <w:rsid w:val="00343349"/>
    <w:rsid w:val="0034358F"/>
    <w:rsid w:val="0034387B"/>
    <w:rsid w:val="00343B88"/>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0FA7"/>
    <w:rsid w:val="00371004"/>
    <w:rsid w:val="00373010"/>
    <w:rsid w:val="00375111"/>
    <w:rsid w:val="003765AE"/>
    <w:rsid w:val="00377A35"/>
    <w:rsid w:val="00380131"/>
    <w:rsid w:val="00380ED2"/>
    <w:rsid w:val="00381BE8"/>
    <w:rsid w:val="00382511"/>
    <w:rsid w:val="00382A6A"/>
    <w:rsid w:val="00383135"/>
    <w:rsid w:val="003831F5"/>
    <w:rsid w:val="003839B2"/>
    <w:rsid w:val="003848F8"/>
    <w:rsid w:val="003849D8"/>
    <w:rsid w:val="0038517B"/>
    <w:rsid w:val="0038638E"/>
    <w:rsid w:val="003865E7"/>
    <w:rsid w:val="00386BDE"/>
    <w:rsid w:val="0038720F"/>
    <w:rsid w:val="0038766B"/>
    <w:rsid w:val="003900D7"/>
    <w:rsid w:val="003919BC"/>
    <w:rsid w:val="00391A62"/>
    <w:rsid w:val="0039248F"/>
    <w:rsid w:val="00392DBF"/>
    <w:rsid w:val="00394915"/>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653C"/>
    <w:rsid w:val="003A7FE0"/>
    <w:rsid w:val="003B0724"/>
    <w:rsid w:val="003B0DCD"/>
    <w:rsid w:val="003B1AED"/>
    <w:rsid w:val="003B37BA"/>
    <w:rsid w:val="003B3F4E"/>
    <w:rsid w:val="003B4350"/>
    <w:rsid w:val="003B491E"/>
    <w:rsid w:val="003B519C"/>
    <w:rsid w:val="003B5261"/>
    <w:rsid w:val="003B5601"/>
    <w:rsid w:val="003B5C01"/>
    <w:rsid w:val="003B6903"/>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F0A38"/>
    <w:rsid w:val="003F11D1"/>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C80"/>
    <w:rsid w:val="00404603"/>
    <w:rsid w:val="00404D0B"/>
    <w:rsid w:val="004057C7"/>
    <w:rsid w:val="004062DB"/>
    <w:rsid w:val="00406556"/>
    <w:rsid w:val="00407622"/>
    <w:rsid w:val="00407E7C"/>
    <w:rsid w:val="0041012F"/>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285B"/>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06E9"/>
    <w:rsid w:val="00441B37"/>
    <w:rsid w:val="00441DA9"/>
    <w:rsid w:val="00442B30"/>
    <w:rsid w:val="00443997"/>
    <w:rsid w:val="004454BF"/>
    <w:rsid w:val="00445930"/>
    <w:rsid w:val="00445AA3"/>
    <w:rsid w:val="00445D48"/>
    <w:rsid w:val="00446161"/>
    <w:rsid w:val="004462D8"/>
    <w:rsid w:val="00446960"/>
    <w:rsid w:val="00446D51"/>
    <w:rsid w:val="00446FD7"/>
    <w:rsid w:val="00450233"/>
    <w:rsid w:val="00450B14"/>
    <w:rsid w:val="00451301"/>
    <w:rsid w:val="0045205C"/>
    <w:rsid w:val="00452B51"/>
    <w:rsid w:val="00452EEF"/>
    <w:rsid w:val="00453B79"/>
    <w:rsid w:val="004543EF"/>
    <w:rsid w:val="00454860"/>
    <w:rsid w:val="00454919"/>
    <w:rsid w:val="00454946"/>
    <w:rsid w:val="0045667D"/>
    <w:rsid w:val="004567DD"/>
    <w:rsid w:val="00457D19"/>
    <w:rsid w:val="00457E5D"/>
    <w:rsid w:val="004600C7"/>
    <w:rsid w:val="00460771"/>
    <w:rsid w:val="004608E7"/>
    <w:rsid w:val="00462BE0"/>
    <w:rsid w:val="00463DB4"/>
    <w:rsid w:val="0046535D"/>
    <w:rsid w:val="00465462"/>
    <w:rsid w:val="00465ABB"/>
    <w:rsid w:val="00466124"/>
    <w:rsid w:val="0046622D"/>
    <w:rsid w:val="00466ABD"/>
    <w:rsid w:val="00467055"/>
    <w:rsid w:val="0046764B"/>
    <w:rsid w:val="0046794B"/>
    <w:rsid w:val="004700DD"/>
    <w:rsid w:val="00470531"/>
    <w:rsid w:val="00470D97"/>
    <w:rsid w:val="00471E5F"/>
    <w:rsid w:val="004728F9"/>
    <w:rsid w:val="00472B63"/>
    <w:rsid w:val="004741E4"/>
    <w:rsid w:val="004748A0"/>
    <w:rsid w:val="00474943"/>
    <w:rsid w:val="00474C0A"/>
    <w:rsid w:val="00476541"/>
    <w:rsid w:val="00476D5E"/>
    <w:rsid w:val="00477256"/>
    <w:rsid w:val="00477C0D"/>
    <w:rsid w:val="0048001A"/>
    <w:rsid w:val="00480075"/>
    <w:rsid w:val="0048039F"/>
    <w:rsid w:val="00483872"/>
    <w:rsid w:val="00484049"/>
    <w:rsid w:val="00484A78"/>
    <w:rsid w:val="00485585"/>
    <w:rsid w:val="00485874"/>
    <w:rsid w:val="00485C02"/>
    <w:rsid w:val="00485E72"/>
    <w:rsid w:val="00486BD2"/>
    <w:rsid w:val="00486D17"/>
    <w:rsid w:val="004912C5"/>
    <w:rsid w:val="004919E5"/>
    <w:rsid w:val="00491FC2"/>
    <w:rsid w:val="0049280B"/>
    <w:rsid w:val="00492ACE"/>
    <w:rsid w:val="00492C99"/>
    <w:rsid w:val="004935A4"/>
    <w:rsid w:val="004937B8"/>
    <w:rsid w:val="004948D8"/>
    <w:rsid w:val="00494BF9"/>
    <w:rsid w:val="004951BC"/>
    <w:rsid w:val="0049561E"/>
    <w:rsid w:val="00495756"/>
    <w:rsid w:val="00495EE8"/>
    <w:rsid w:val="004A0342"/>
    <w:rsid w:val="004A0942"/>
    <w:rsid w:val="004A1A56"/>
    <w:rsid w:val="004A2211"/>
    <w:rsid w:val="004A2259"/>
    <w:rsid w:val="004A3C88"/>
    <w:rsid w:val="004A4B90"/>
    <w:rsid w:val="004A613D"/>
    <w:rsid w:val="004A6522"/>
    <w:rsid w:val="004A68A7"/>
    <w:rsid w:val="004A78F6"/>
    <w:rsid w:val="004B091E"/>
    <w:rsid w:val="004B0A07"/>
    <w:rsid w:val="004B0BA2"/>
    <w:rsid w:val="004B1D99"/>
    <w:rsid w:val="004B2AE1"/>
    <w:rsid w:val="004B4305"/>
    <w:rsid w:val="004B457F"/>
    <w:rsid w:val="004B460B"/>
    <w:rsid w:val="004B542A"/>
    <w:rsid w:val="004B575A"/>
    <w:rsid w:val="004B6E2D"/>
    <w:rsid w:val="004B72E5"/>
    <w:rsid w:val="004B771C"/>
    <w:rsid w:val="004C02AC"/>
    <w:rsid w:val="004C0422"/>
    <w:rsid w:val="004C06C9"/>
    <w:rsid w:val="004C0C15"/>
    <w:rsid w:val="004C0C90"/>
    <w:rsid w:val="004C12DA"/>
    <w:rsid w:val="004C17C1"/>
    <w:rsid w:val="004C1B32"/>
    <w:rsid w:val="004C1D22"/>
    <w:rsid w:val="004C1FE1"/>
    <w:rsid w:val="004C2ACB"/>
    <w:rsid w:val="004C36A9"/>
    <w:rsid w:val="004C3CE8"/>
    <w:rsid w:val="004C3EAF"/>
    <w:rsid w:val="004C4926"/>
    <w:rsid w:val="004C4D48"/>
    <w:rsid w:val="004C5073"/>
    <w:rsid w:val="004C6255"/>
    <w:rsid w:val="004C67EC"/>
    <w:rsid w:val="004C7323"/>
    <w:rsid w:val="004C7473"/>
    <w:rsid w:val="004C75CC"/>
    <w:rsid w:val="004C7C37"/>
    <w:rsid w:val="004D03E7"/>
    <w:rsid w:val="004D0B7C"/>
    <w:rsid w:val="004D112C"/>
    <w:rsid w:val="004D11FB"/>
    <w:rsid w:val="004D143C"/>
    <w:rsid w:val="004D20E7"/>
    <w:rsid w:val="004D261C"/>
    <w:rsid w:val="004D3F25"/>
    <w:rsid w:val="004D43F9"/>
    <w:rsid w:val="004D46B9"/>
    <w:rsid w:val="004D47C5"/>
    <w:rsid w:val="004D498A"/>
    <w:rsid w:val="004D4F2B"/>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48"/>
    <w:rsid w:val="004E465D"/>
    <w:rsid w:val="004E50EC"/>
    <w:rsid w:val="004E5943"/>
    <w:rsid w:val="004E59ED"/>
    <w:rsid w:val="004E6D6F"/>
    <w:rsid w:val="004F0F68"/>
    <w:rsid w:val="004F14D4"/>
    <w:rsid w:val="004F157A"/>
    <w:rsid w:val="004F1809"/>
    <w:rsid w:val="004F19E5"/>
    <w:rsid w:val="004F4DC7"/>
    <w:rsid w:val="004F51C8"/>
    <w:rsid w:val="004F5415"/>
    <w:rsid w:val="004F71EC"/>
    <w:rsid w:val="004F7923"/>
    <w:rsid w:val="00500003"/>
    <w:rsid w:val="00500536"/>
    <w:rsid w:val="00501145"/>
    <w:rsid w:val="005011A5"/>
    <w:rsid w:val="00502EA9"/>
    <w:rsid w:val="005036D9"/>
    <w:rsid w:val="0050409D"/>
    <w:rsid w:val="00504125"/>
    <w:rsid w:val="00504963"/>
    <w:rsid w:val="00504A41"/>
    <w:rsid w:val="00504C02"/>
    <w:rsid w:val="0050562B"/>
    <w:rsid w:val="00506E8A"/>
    <w:rsid w:val="00510B10"/>
    <w:rsid w:val="00511E5E"/>
    <w:rsid w:val="005129B1"/>
    <w:rsid w:val="00513A86"/>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393"/>
    <w:rsid w:val="00544984"/>
    <w:rsid w:val="00544B1F"/>
    <w:rsid w:val="00544C4D"/>
    <w:rsid w:val="005458C9"/>
    <w:rsid w:val="00545C7C"/>
    <w:rsid w:val="00545CEE"/>
    <w:rsid w:val="00546B6C"/>
    <w:rsid w:val="00546BE7"/>
    <w:rsid w:val="005500EC"/>
    <w:rsid w:val="005502A9"/>
    <w:rsid w:val="00550DCE"/>
    <w:rsid w:val="00550E27"/>
    <w:rsid w:val="00550F57"/>
    <w:rsid w:val="00552946"/>
    <w:rsid w:val="00553085"/>
    <w:rsid w:val="00553A35"/>
    <w:rsid w:val="00554EDE"/>
    <w:rsid w:val="0055622F"/>
    <w:rsid w:val="005562DF"/>
    <w:rsid w:val="0055723C"/>
    <w:rsid w:val="0055781D"/>
    <w:rsid w:val="005578E7"/>
    <w:rsid w:val="00557D5A"/>
    <w:rsid w:val="0056097A"/>
    <w:rsid w:val="00560DD3"/>
    <w:rsid w:val="00560F02"/>
    <w:rsid w:val="005616CD"/>
    <w:rsid w:val="00562163"/>
    <w:rsid w:val="005624E1"/>
    <w:rsid w:val="00562D25"/>
    <w:rsid w:val="0056343D"/>
    <w:rsid w:val="005646AE"/>
    <w:rsid w:val="0056533C"/>
    <w:rsid w:val="00565773"/>
    <w:rsid w:val="005657D1"/>
    <w:rsid w:val="00565D06"/>
    <w:rsid w:val="0056625E"/>
    <w:rsid w:val="005679AE"/>
    <w:rsid w:val="00567B16"/>
    <w:rsid w:val="00570E8B"/>
    <w:rsid w:val="00571CC2"/>
    <w:rsid w:val="005723BA"/>
    <w:rsid w:val="0057242B"/>
    <w:rsid w:val="0057275C"/>
    <w:rsid w:val="00572C1D"/>
    <w:rsid w:val="00573D1E"/>
    <w:rsid w:val="005744C2"/>
    <w:rsid w:val="0057471A"/>
    <w:rsid w:val="00574B7C"/>
    <w:rsid w:val="00576A13"/>
    <w:rsid w:val="00576B36"/>
    <w:rsid w:val="00576CA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1A91"/>
    <w:rsid w:val="00592A62"/>
    <w:rsid w:val="0059382F"/>
    <w:rsid w:val="00593AF5"/>
    <w:rsid w:val="0059427F"/>
    <w:rsid w:val="00594FAA"/>
    <w:rsid w:val="005958DF"/>
    <w:rsid w:val="00595C09"/>
    <w:rsid w:val="00596B4E"/>
    <w:rsid w:val="00596CE1"/>
    <w:rsid w:val="005A066A"/>
    <w:rsid w:val="005A0F28"/>
    <w:rsid w:val="005A3410"/>
    <w:rsid w:val="005A3D94"/>
    <w:rsid w:val="005A456C"/>
    <w:rsid w:val="005A4EAE"/>
    <w:rsid w:val="005A63DC"/>
    <w:rsid w:val="005A6637"/>
    <w:rsid w:val="005A69C8"/>
    <w:rsid w:val="005A7031"/>
    <w:rsid w:val="005B2979"/>
    <w:rsid w:val="005B36F0"/>
    <w:rsid w:val="005B38B5"/>
    <w:rsid w:val="005B3B7B"/>
    <w:rsid w:val="005B428E"/>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7275"/>
    <w:rsid w:val="005C7D7C"/>
    <w:rsid w:val="005D1650"/>
    <w:rsid w:val="005D2653"/>
    <w:rsid w:val="005D2B4F"/>
    <w:rsid w:val="005D31D2"/>
    <w:rsid w:val="005D31E1"/>
    <w:rsid w:val="005D34B3"/>
    <w:rsid w:val="005D3AE6"/>
    <w:rsid w:val="005D4B6E"/>
    <w:rsid w:val="005D54CA"/>
    <w:rsid w:val="005D6289"/>
    <w:rsid w:val="005D64A1"/>
    <w:rsid w:val="005D71A2"/>
    <w:rsid w:val="005D728C"/>
    <w:rsid w:val="005D77DE"/>
    <w:rsid w:val="005E0394"/>
    <w:rsid w:val="005E0590"/>
    <w:rsid w:val="005E3A48"/>
    <w:rsid w:val="005E5A21"/>
    <w:rsid w:val="005E6310"/>
    <w:rsid w:val="005E68D0"/>
    <w:rsid w:val="005E691C"/>
    <w:rsid w:val="005E7D5C"/>
    <w:rsid w:val="005F1DF8"/>
    <w:rsid w:val="005F210F"/>
    <w:rsid w:val="005F27CA"/>
    <w:rsid w:val="005F29AA"/>
    <w:rsid w:val="005F40B7"/>
    <w:rsid w:val="005F4E2F"/>
    <w:rsid w:val="005F6411"/>
    <w:rsid w:val="005F6DDE"/>
    <w:rsid w:val="005F7252"/>
    <w:rsid w:val="0060025A"/>
    <w:rsid w:val="00601F4B"/>
    <w:rsid w:val="006025AA"/>
    <w:rsid w:val="00602F16"/>
    <w:rsid w:val="0060337B"/>
    <w:rsid w:val="00603A51"/>
    <w:rsid w:val="00604D34"/>
    <w:rsid w:val="00605ADE"/>
    <w:rsid w:val="00605AE9"/>
    <w:rsid w:val="00606468"/>
    <w:rsid w:val="00606A3D"/>
    <w:rsid w:val="006072EA"/>
    <w:rsid w:val="00607893"/>
    <w:rsid w:val="00611131"/>
    <w:rsid w:val="006117D9"/>
    <w:rsid w:val="00611EBC"/>
    <w:rsid w:val="00611F2C"/>
    <w:rsid w:val="00612133"/>
    <w:rsid w:val="00612CC5"/>
    <w:rsid w:val="006134E1"/>
    <w:rsid w:val="00614760"/>
    <w:rsid w:val="00616867"/>
    <w:rsid w:val="006177ED"/>
    <w:rsid w:val="006206F8"/>
    <w:rsid w:val="006216D4"/>
    <w:rsid w:val="00622164"/>
    <w:rsid w:val="00622456"/>
    <w:rsid w:val="0062284A"/>
    <w:rsid w:val="00623A15"/>
    <w:rsid w:val="0062447F"/>
    <w:rsid w:val="00624ABF"/>
    <w:rsid w:val="00624B14"/>
    <w:rsid w:val="00624F25"/>
    <w:rsid w:val="00626063"/>
    <w:rsid w:val="006268DE"/>
    <w:rsid w:val="00627256"/>
    <w:rsid w:val="00627598"/>
    <w:rsid w:val="00631887"/>
    <w:rsid w:val="00632B0B"/>
    <w:rsid w:val="00632E8D"/>
    <w:rsid w:val="00633234"/>
    <w:rsid w:val="006348D3"/>
    <w:rsid w:val="00635B5F"/>
    <w:rsid w:val="00635D70"/>
    <w:rsid w:val="00636172"/>
    <w:rsid w:val="006364DC"/>
    <w:rsid w:val="0063660F"/>
    <w:rsid w:val="0063738C"/>
    <w:rsid w:val="006378F0"/>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7DE8"/>
    <w:rsid w:val="0066075A"/>
    <w:rsid w:val="00661DDC"/>
    <w:rsid w:val="006625EB"/>
    <w:rsid w:val="006625EE"/>
    <w:rsid w:val="006628CD"/>
    <w:rsid w:val="00662C5B"/>
    <w:rsid w:val="006630EA"/>
    <w:rsid w:val="00663A82"/>
    <w:rsid w:val="00664445"/>
    <w:rsid w:val="00665696"/>
    <w:rsid w:val="00666242"/>
    <w:rsid w:val="006668D4"/>
    <w:rsid w:val="00667010"/>
    <w:rsid w:val="006705D8"/>
    <w:rsid w:val="00670E7E"/>
    <w:rsid w:val="00670F35"/>
    <w:rsid w:val="0067174B"/>
    <w:rsid w:val="006720D4"/>
    <w:rsid w:val="00672733"/>
    <w:rsid w:val="00675056"/>
    <w:rsid w:val="0068085F"/>
    <w:rsid w:val="0068156F"/>
    <w:rsid w:val="00681A10"/>
    <w:rsid w:val="00681E28"/>
    <w:rsid w:val="00682B3C"/>
    <w:rsid w:val="00683717"/>
    <w:rsid w:val="0068482F"/>
    <w:rsid w:val="006853DC"/>
    <w:rsid w:val="00685C2D"/>
    <w:rsid w:val="00686D6F"/>
    <w:rsid w:val="00687078"/>
    <w:rsid w:val="006900FF"/>
    <w:rsid w:val="006901D7"/>
    <w:rsid w:val="006905D3"/>
    <w:rsid w:val="00690879"/>
    <w:rsid w:val="00692088"/>
    <w:rsid w:val="00692269"/>
    <w:rsid w:val="006931D9"/>
    <w:rsid w:val="00693F2A"/>
    <w:rsid w:val="006940F0"/>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3125"/>
    <w:rsid w:val="006B33DE"/>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5AB"/>
    <w:rsid w:val="006C2768"/>
    <w:rsid w:val="006C2F78"/>
    <w:rsid w:val="006C379A"/>
    <w:rsid w:val="006C3F01"/>
    <w:rsid w:val="006C3FDE"/>
    <w:rsid w:val="006C458B"/>
    <w:rsid w:val="006C4DF3"/>
    <w:rsid w:val="006C629A"/>
    <w:rsid w:val="006C7208"/>
    <w:rsid w:val="006C7250"/>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24"/>
    <w:rsid w:val="006E64CC"/>
    <w:rsid w:val="006E64E7"/>
    <w:rsid w:val="006E67AD"/>
    <w:rsid w:val="006E6C1B"/>
    <w:rsid w:val="006E7025"/>
    <w:rsid w:val="006F0206"/>
    <w:rsid w:val="006F05D7"/>
    <w:rsid w:val="006F09D9"/>
    <w:rsid w:val="006F0F1B"/>
    <w:rsid w:val="006F30C6"/>
    <w:rsid w:val="006F3C4F"/>
    <w:rsid w:val="006F3C54"/>
    <w:rsid w:val="006F3C85"/>
    <w:rsid w:val="006F4221"/>
    <w:rsid w:val="006F455B"/>
    <w:rsid w:val="006F4956"/>
    <w:rsid w:val="006F4B49"/>
    <w:rsid w:val="006F5C6D"/>
    <w:rsid w:val="006F645D"/>
    <w:rsid w:val="006F6984"/>
    <w:rsid w:val="006F6AAD"/>
    <w:rsid w:val="006F7D78"/>
    <w:rsid w:val="006F7FDD"/>
    <w:rsid w:val="007008A0"/>
    <w:rsid w:val="007017EC"/>
    <w:rsid w:val="00703FC0"/>
    <w:rsid w:val="007040A9"/>
    <w:rsid w:val="00705B57"/>
    <w:rsid w:val="007067E6"/>
    <w:rsid w:val="00706810"/>
    <w:rsid w:val="00706936"/>
    <w:rsid w:val="00707280"/>
    <w:rsid w:val="007078C3"/>
    <w:rsid w:val="00707CD9"/>
    <w:rsid w:val="00710169"/>
    <w:rsid w:val="0071025A"/>
    <w:rsid w:val="00710379"/>
    <w:rsid w:val="00710A5B"/>
    <w:rsid w:val="00710BE8"/>
    <w:rsid w:val="00712012"/>
    <w:rsid w:val="0071272D"/>
    <w:rsid w:val="00713231"/>
    <w:rsid w:val="00714A36"/>
    <w:rsid w:val="00714B2D"/>
    <w:rsid w:val="00716B9C"/>
    <w:rsid w:val="007177DF"/>
    <w:rsid w:val="00720DBA"/>
    <w:rsid w:val="0072125C"/>
    <w:rsid w:val="00721411"/>
    <w:rsid w:val="0072189F"/>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56D"/>
    <w:rsid w:val="007356AA"/>
    <w:rsid w:val="00735CA0"/>
    <w:rsid w:val="00735F48"/>
    <w:rsid w:val="007376C0"/>
    <w:rsid w:val="00737A9B"/>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DD3"/>
    <w:rsid w:val="00760EED"/>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26A8"/>
    <w:rsid w:val="0078465B"/>
    <w:rsid w:val="00786A61"/>
    <w:rsid w:val="00786D07"/>
    <w:rsid w:val="00786F2B"/>
    <w:rsid w:val="0079041B"/>
    <w:rsid w:val="00790823"/>
    <w:rsid w:val="00790ADE"/>
    <w:rsid w:val="00791C40"/>
    <w:rsid w:val="00792CD1"/>
    <w:rsid w:val="00792FA3"/>
    <w:rsid w:val="007938A6"/>
    <w:rsid w:val="00794355"/>
    <w:rsid w:val="007957B1"/>
    <w:rsid w:val="0079586F"/>
    <w:rsid w:val="00795BA3"/>
    <w:rsid w:val="00795D9C"/>
    <w:rsid w:val="007974A4"/>
    <w:rsid w:val="007A2974"/>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061"/>
    <w:rsid w:val="007B7991"/>
    <w:rsid w:val="007B7F57"/>
    <w:rsid w:val="007C08FE"/>
    <w:rsid w:val="007C0E16"/>
    <w:rsid w:val="007C1542"/>
    <w:rsid w:val="007C16B4"/>
    <w:rsid w:val="007C1945"/>
    <w:rsid w:val="007C1E42"/>
    <w:rsid w:val="007C3181"/>
    <w:rsid w:val="007C37D5"/>
    <w:rsid w:val="007C3C3B"/>
    <w:rsid w:val="007C4250"/>
    <w:rsid w:val="007C458F"/>
    <w:rsid w:val="007C5BFA"/>
    <w:rsid w:val="007C6101"/>
    <w:rsid w:val="007C75DF"/>
    <w:rsid w:val="007D10DA"/>
    <w:rsid w:val="007D2003"/>
    <w:rsid w:val="007D2DE4"/>
    <w:rsid w:val="007D4E74"/>
    <w:rsid w:val="007D60AC"/>
    <w:rsid w:val="007D66AC"/>
    <w:rsid w:val="007D753F"/>
    <w:rsid w:val="007D76E7"/>
    <w:rsid w:val="007D77D2"/>
    <w:rsid w:val="007E01C7"/>
    <w:rsid w:val="007E062A"/>
    <w:rsid w:val="007E0A67"/>
    <w:rsid w:val="007E0C14"/>
    <w:rsid w:val="007E1BA7"/>
    <w:rsid w:val="007E2329"/>
    <w:rsid w:val="007E33D9"/>
    <w:rsid w:val="007E3D2A"/>
    <w:rsid w:val="007E5C32"/>
    <w:rsid w:val="007E6C78"/>
    <w:rsid w:val="007E6D1F"/>
    <w:rsid w:val="007E6D98"/>
    <w:rsid w:val="007E7B9A"/>
    <w:rsid w:val="007F0223"/>
    <w:rsid w:val="007F0280"/>
    <w:rsid w:val="007F10EE"/>
    <w:rsid w:val="007F117C"/>
    <w:rsid w:val="007F1834"/>
    <w:rsid w:val="007F2DCA"/>
    <w:rsid w:val="007F3ED2"/>
    <w:rsid w:val="007F595A"/>
    <w:rsid w:val="007F5F01"/>
    <w:rsid w:val="007F6DC7"/>
    <w:rsid w:val="007F7C05"/>
    <w:rsid w:val="007F7D52"/>
    <w:rsid w:val="008003AD"/>
    <w:rsid w:val="008003C8"/>
    <w:rsid w:val="00800ED9"/>
    <w:rsid w:val="008018FB"/>
    <w:rsid w:val="008019B7"/>
    <w:rsid w:val="00802587"/>
    <w:rsid w:val="008025F5"/>
    <w:rsid w:val="0080265A"/>
    <w:rsid w:val="00803A6B"/>
    <w:rsid w:val="0080637C"/>
    <w:rsid w:val="00806B27"/>
    <w:rsid w:val="008072C3"/>
    <w:rsid w:val="00807E07"/>
    <w:rsid w:val="00810248"/>
    <w:rsid w:val="00810535"/>
    <w:rsid w:val="00810AF5"/>
    <w:rsid w:val="00811787"/>
    <w:rsid w:val="00811802"/>
    <w:rsid w:val="00811C30"/>
    <w:rsid w:val="00812A42"/>
    <w:rsid w:val="00813451"/>
    <w:rsid w:val="00814709"/>
    <w:rsid w:val="00815981"/>
    <w:rsid w:val="00816514"/>
    <w:rsid w:val="008166F6"/>
    <w:rsid w:val="00816BD7"/>
    <w:rsid w:val="008174D8"/>
    <w:rsid w:val="0081765B"/>
    <w:rsid w:val="00817B02"/>
    <w:rsid w:val="00820CE6"/>
    <w:rsid w:val="00820E4B"/>
    <w:rsid w:val="008215F4"/>
    <w:rsid w:val="008222F9"/>
    <w:rsid w:val="008225C9"/>
    <w:rsid w:val="008233CE"/>
    <w:rsid w:val="008237B3"/>
    <w:rsid w:val="00824892"/>
    <w:rsid w:val="00825965"/>
    <w:rsid w:val="0082614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308"/>
    <w:rsid w:val="00836DC2"/>
    <w:rsid w:val="00836EAA"/>
    <w:rsid w:val="00837392"/>
    <w:rsid w:val="008378CA"/>
    <w:rsid w:val="008402FC"/>
    <w:rsid w:val="00840391"/>
    <w:rsid w:val="0084064A"/>
    <w:rsid w:val="00840752"/>
    <w:rsid w:val="00841E5A"/>
    <w:rsid w:val="00842530"/>
    <w:rsid w:val="00844770"/>
    <w:rsid w:val="00845339"/>
    <w:rsid w:val="008457DE"/>
    <w:rsid w:val="008469E2"/>
    <w:rsid w:val="00847117"/>
    <w:rsid w:val="00847611"/>
    <w:rsid w:val="00847A8A"/>
    <w:rsid w:val="00850447"/>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120"/>
    <w:rsid w:val="00866429"/>
    <w:rsid w:val="0087014C"/>
    <w:rsid w:val="008706E4"/>
    <w:rsid w:val="00870884"/>
    <w:rsid w:val="00871886"/>
    <w:rsid w:val="0087248B"/>
    <w:rsid w:val="00872CFF"/>
    <w:rsid w:val="00873F54"/>
    <w:rsid w:val="00874A08"/>
    <w:rsid w:val="0087519F"/>
    <w:rsid w:val="008770B5"/>
    <w:rsid w:val="008779FC"/>
    <w:rsid w:val="00880462"/>
    <w:rsid w:val="008804FE"/>
    <w:rsid w:val="00880836"/>
    <w:rsid w:val="008812FA"/>
    <w:rsid w:val="0088166B"/>
    <w:rsid w:val="00881AF1"/>
    <w:rsid w:val="00882416"/>
    <w:rsid w:val="008834E4"/>
    <w:rsid w:val="00883DD1"/>
    <w:rsid w:val="0088401F"/>
    <w:rsid w:val="008841E1"/>
    <w:rsid w:val="008856E3"/>
    <w:rsid w:val="0088698A"/>
    <w:rsid w:val="00886A26"/>
    <w:rsid w:val="00886A4E"/>
    <w:rsid w:val="00886A59"/>
    <w:rsid w:val="00886C51"/>
    <w:rsid w:val="00887FB4"/>
    <w:rsid w:val="00890AAA"/>
    <w:rsid w:val="00891726"/>
    <w:rsid w:val="00892412"/>
    <w:rsid w:val="008935F7"/>
    <w:rsid w:val="00893B8B"/>
    <w:rsid w:val="0089461B"/>
    <w:rsid w:val="008948B1"/>
    <w:rsid w:val="00895044"/>
    <w:rsid w:val="0089613E"/>
    <w:rsid w:val="0089616B"/>
    <w:rsid w:val="00896737"/>
    <w:rsid w:val="00896B06"/>
    <w:rsid w:val="00897419"/>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2741"/>
    <w:rsid w:val="008C31DD"/>
    <w:rsid w:val="008C3787"/>
    <w:rsid w:val="008C4F11"/>
    <w:rsid w:val="008C5DA9"/>
    <w:rsid w:val="008C6877"/>
    <w:rsid w:val="008C690D"/>
    <w:rsid w:val="008C7192"/>
    <w:rsid w:val="008D0FF1"/>
    <w:rsid w:val="008D115C"/>
    <w:rsid w:val="008D1AF4"/>
    <w:rsid w:val="008D1BF5"/>
    <w:rsid w:val="008D2415"/>
    <w:rsid w:val="008D2B31"/>
    <w:rsid w:val="008D33CF"/>
    <w:rsid w:val="008D36D2"/>
    <w:rsid w:val="008D6937"/>
    <w:rsid w:val="008D764A"/>
    <w:rsid w:val="008D799A"/>
    <w:rsid w:val="008D7B73"/>
    <w:rsid w:val="008E02A3"/>
    <w:rsid w:val="008E0500"/>
    <w:rsid w:val="008E08FF"/>
    <w:rsid w:val="008E14E8"/>
    <w:rsid w:val="008E219D"/>
    <w:rsid w:val="008E232A"/>
    <w:rsid w:val="008E23DC"/>
    <w:rsid w:val="008E2EE4"/>
    <w:rsid w:val="008E334B"/>
    <w:rsid w:val="008E5AE4"/>
    <w:rsid w:val="008E6C0F"/>
    <w:rsid w:val="008E6C74"/>
    <w:rsid w:val="008E7150"/>
    <w:rsid w:val="008E7658"/>
    <w:rsid w:val="008E7978"/>
    <w:rsid w:val="008F22E8"/>
    <w:rsid w:val="008F3A23"/>
    <w:rsid w:val="008F4239"/>
    <w:rsid w:val="008F58DA"/>
    <w:rsid w:val="008F59A0"/>
    <w:rsid w:val="008F7082"/>
    <w:rsid w:val="008F76D0"/>
    <w:rsid w:val="009006D7"/>
    <w:rsid w:val="00900A21"/>
    <w:rsid w:val="00900A5C"/>
    <w:rsid w:val="00901B18"/>
    <w:rsid w:val="00901C87"/>
    <w:rsid w:val="00901CC9"/>
    <w:rsid w:val="009020A9"/>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16AF"/>
    <w:rsid w:val="00914CC2"/>
    <w:rsid w:val="00915437"/>
    <w:rsid w:val="00915795"/>
    <w:rsid w:val="00915AA5"/>
    <w:rsid w:val="00917247"/>
    <w:rsid w:val="00917CFD"/>
    <w:rsid w:val="00917F74"/>
    <w:rsid w:val="00920965"/>
    <w:rsid w:val="00921816"/>
    <w:rsid w:val="00923BB8"/>
    <w:rsid w:val="0092412C"/>
    <w:rsid w:val="00924425"/>
    <w:rsid w:val="00924A7D"/>
    <w:rsid w:val="009254D3"/>
    <w:rsid w:val="00925879"/>
    <w:rsid w:val="00925A59"/>
    <w:rsid w:val="009264BF"/>
    <w:rsid w:val="009265FE"/>
    <w:rsid w:val="00926D2E"/>
    <w:rsid w:val="00926FB5"/>
    <w:rsid w:val="009276DB"/>
    <w:rsid w:val="0092794A"/>
    <w:rsid w:val="00927F88"/>
    <w:rsid w:val="009312E5"/>
    <w:rsid w:val="00931ABD"/>
    <w:rsid w:val="00934A23"/>
    <w:rsid w:val="009360A0"/>
    <w:rsid w:val="009361C0"/>
    <w:rsid w:val="00936A17"/>
    <w:rsid w:val="00937640"/>
    <w:rsid w:val="00940182"/>
    <w:rsid w:val="00940A0B"/>
    <w:rsid w:val="00940BE6"/>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41CD"/>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5FAE"/>
    <w:rsid w:val="00996179"/>
    <w:rsid w:val="009962D5"/>
    <w:rsid w:val="00996360"/>
    <w:rsid w:val="009965F6"/>
    <w:rsid w:val="00996FAC"/>
    <w:rsid w:val="00997223"/>
    <w:rsid w:val="009A068F"/>
    <w:rsid w:val="009A0842"/>
    <w:rsid w:val="009A09F7"/>
    <w:rsid w:val="009A19BF"/>
    <w:rsid w:val="009A3411"/>
    <w:rsid w:val="009A37F3"/>
    <w:rsid w:val="009A466D"/>
    <w:rsid w:val="009A471D"/>
    <w:rsid w:val="009A49AA"/>
    <w:rsid w:val="009A4BFF"/>
    <w:rsid w:val="009A542E"/>
    <w:rsid w:val="009A5471"/>
    <w:rsid w:val="009A581E"/>
    <w:rsid w:val="009A7184"/>
    <w:rsid w:val="009A7802"/>
    <w:rsid w:val="009A7C52"/>
    <w:rsid w:val="009B1501"/>
    <w:rsid w:val="009B19E5"/>
    <w:rsid w:val="009B1E12"/>
    <w:rsid w:val="009B2A33"/>
    <w:rsid w:val="009B2E47"/>
    <w:rsid w:val="009B33F9"/>
    <w:rsid w:val="009B461C"/>
    <w:rsid w:val="009B5202"/>
    <w:rsid w:val="009B615E"/>
    <w:rsid w:val="009B627A"/>
    <w:rsid w:val="009B635B"/>
    <w:rsid w:val="009B63E4"/>
    <w:rsid w:val="009B74F2"/>
    <w:rsid w:val="009B7E50"/>
    <w:rsid w:val="009C14BF"/>
    <w:rsid w:val="009C1AC6"/>
    <w:rsid w:val="009C1BA7"/>
    <w:rsid w:val="009C219E"/>
    <w:rsid w:val="009C4C92"/>
    <w:rsid w:val="009C6ADC"/>
    <w:rsid w:val="009C785F"/>
    <w:rsid w:val="009D0C0D"/>
    <w:rsid w:val="009D1B38"/>
    <w:rsid w:val="009D1B52"/>
    <w:rsid w:val="009D1FC1"/>
    <w:rsid w:val="009D21EC"/>
    <w:rsid w:val="009D225A"/>
    <w:rsid w:val="009D234A"/>
    <w:rsid w:val="009D505C"/>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2F6"/>
    <w:rsid w:val="009E5C0C"/>
    <w:rsid w:val="009E659F"/>
    <w:rsid w:val="009E68A9"/>
    <w:rsid w:val="009E6B16"/>
    <w:rsid w:val="009E7786"/>
    <w:rsid w:val="009F1589"/>
    <w:rsid w:val="009F1991"/>
    <w:rsid w:val="009F1AB5"/>
    <w:rsid w:val="009F268D"/>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2BA8"/>
    <w:rsid w:val="00A02C9F"/>
    <w:rsid w:val="00A03C56"/>
    <w:rsid w:val="00A03E45"/>
    <w:rsid w:val="00A03F00"/>
    <w:rsid w:val="00A03FFB"/>
    <w:rsid w:val="00A059D2"/>
    <w:rsid w:val="00A0622B"/>
    <w:rsid w:val="00A0664F"/>
    <w:rsid w:val="00A07B50"/>
    <w:rsid w:val="00A07BBE"/>
    <w:rsid w:val="00A07EF4"/>
    <w:rsid w:val="00A11DCD"/>
    <w:rsid w:val="00A12354"/>
    <w:rsid w:val="00A12DE4"/>
    <w:rsid w:val="00A131C4"/>
    <w:rsid w:val="00A13220"/>
    <w:rsid w:val="00A13491"/>
    <w:rsid w:val="00A13D3F"/>
    <w:rsid w:val="00A14140"/>
    <w:rsid w:val="00A14A6B"/>
    <w:rsid w:val="00A172EC"/>
    <w:rsid w:val="00A1774D"/>
    <w:rsid w:val="00A17B42"/>
    <w:rsid w:val="00A20887"/>
    <w:rsid w:val="00A20E9E"/>
    <w:rsid w:val="00A216DD"/>
    <w:rsid w:val="00A22531"/>
    <w:rsid w:val="00A235E1"/>
    <w:rsid w:val="00A2408A"/>
    <w:rsid w:val="00A24227"/>
    <w:rsid w:val="00A2451B"/>
    <w:rsid w:val="00A246B8"/>
    <w:rsid w:val="00A25604"/>
    <w:rsid w:val="00A26646"/>
    <w:rsid w:val="00A266B0"/>
    <w:rsid w:val="00A27209"/>
    <w:rsid w:val="00A27286"/>
    <w:rsid w:val="00A3102C"/>
    <w:rsid w:val="00A31D51"/>
    <w:rsid w:val="00A33C3C"/>
    <w:rsid w:val="00A33C9F"/>
    <w:rsid w:val="00A34025"/>
    <w:rsid w:val="00A34BA3"/>
    <w:rsid w:val="00A351DD"/>
    <w:rsid w:val="00A36C82"/>
    <w:rsid w:val="00A37C30"/>
    <w:rsid w:val="00A37C64"/>
    <w:rsid w:val="00A37DBF"/>
    <w:rsid w:val="00A41075"/>
    <w:rsid w:val="00A41296"/>
    <w:rsid w:val="00A42EE4"/>
    <w:rsid w:val="00A42F7D"/>
    <w:rsid w:val="00A433E8"/>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307"/>
    <w:rsid w:val="00A554CC"/>
    <w:rsid w:val="00A556C8"/>
    <w:rsid w:val="00A5578C"/>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70332"/>
    <w:rsid w:val="00A70623"/>
    <w:rsid w:val="00A70D90"/>
    <w:rsid w:val="00A71B92"/>
    <w:rsid w:val="00A72A43"/>
    <w:rsid w:val="00A73562"/>
    <w:rsid w:val="00A73D26"/>
    <w:rsid w:val="00A73D59"/>
    <w:rsid w:val="00A74734"/>
    <w:rsid w:val="00A750F0"/>
    <w:rsid w:val="00A76402"/>
    <w:rsid w:val="00A766DD"/>
    <w:rsid w:val="00A76E04"/>
    <w:rsid w:val="00A77594"/>
    <w:rsid w:val="00A77BD5"/>
    <w:rsid w:val="00A80D70"/>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2"/>
    <w:rsid w:val="00AA61AD"/>
    <w:rsid w:val="00AA6237"/>
    <w:rsid w:val="00AA71DD"/>
    <w:rsid w:val="00AA74C1"/>
    <w:rsid w:val="00AB1E5A"/>
    <w:rsid w:val="00AB2315"/>
    <w:rsid w:val="00AB2F67"/>
    <w:rsid w:val="00AB33D6"/>
    <w:rsid w:val="00AB5660"/>
    <w:rsid w:val="00AB5A41"/>
    <w:rsid w:val="00AB6279"/>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2023"/>
    <w:rsid w:val="00AF2EDB"/>
    <w:rsid w:val="00AF4B22"/>
    <w:rsid w:val="00AF4D16"/>
    <w:rsid w:val="00AF5456"/>
    <w:rsid w:val="00AF6C4A"/>
    <w:rsid w:val="00AF6FFC"/>
    <w:rsid w:val="00AF7494"/>
    <w:rsid w:val="00AF7A4D"/>
    <w:rsid w:val="00AF7FE1"/>
    <w:rsid w:val="00B00AE6"/>
    <w:rsid w:val="00B01D2C"/>
    <w:rsid w:val="00B01EF7"/>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12C"/>
    <w:rsid w:val="00B177AE"/>
    <w:rsid w:val="00B179C6"/>
    <w:rsid w:val="00B17AEB"/>
    <w:rsid w:val="00B17C70"/>
    <w:rsid w:val="00B20FCB"/>
    <w:rsid w:val="00B212A5"/>
    <w:rsid w:val="00B217C2"/>
    <w:rsid w:val="00B21F17"/>
    <w:rsid w:val="00B2291E"/>
    <w:rsid w:val="00B24A82"/>
    <w:rsid w:val="00B24FB1"/>
    <w:rsid w:val="00B2739F"/>
    <w:rsid w:val="00B2777C"/>
    <w:rsid w:val="00B27B3E"/>
    <w:rsid w:val="00B30A2B"/>
    <w:rsid w:val="00B30EA2"/>
    <w:rsid w:val="00B3110E"/>
    <w:rsid w:val="00B317F4"/>
    <w:rsid w:val="00B31AFC"/>
    <w:rsid w:val="00B31BF6"/>
    <w:rsid w:val="00B324F0"/>
    <w:rsid w:val="00B32F3B"/>
    <w:rsid w:val="00B34BC8"/>
    <w:rsid w:val="00B35437"/>
    <w:rsid w:val="00B36F7B"/>
    <w:rsid w:val="00B416D1"/>
    <w:rsid w:val="00B42E2D"/>
    <w:rsid w:val="00B430B6"/>
    <w:rsid w:val="00B43194"/>
    <w:rsid w:val="00B443E7"/>
    <w:rsid w:val="00B447B8"/>
    <w:rsid w:val="00B447B9"/>
    <w:rsid w:val="00B452A4"/>
    <w:rsid w:val="00B45324"/>
    <w:rsid w:val="00B477E3"/>
    <w:rsid w:val="00B51170"/>
    <w:rsid w:val="00B51537"/>
    <w:rsid w:val="00B51B6A"/>
    <w:rsid w:val="00B51E64"/>
    <w:rsid w:val="00B5269D"/>
    <w:rsid w:val="00B52BA9"/>
    <w:rsid w:val="00B52DFB"/>
    <w:rsid w:val="00B545DD"/>
    <w:rsid w:val="00B54E61"/>
    <w:rsid w:val="00B5589A"/>
    <w:rsid w:val="00B558BC"/>
    <w:rsid w:val="00B56331"/>
    <w:rsid w:val="00B56BAD"/>
    <w:rsid w:val="00B57753"/>
    <w:rsid w:val="00B57BE4"/>
    <w:rsid w:val="00B618A0"/>
    <w:rsid w:val="00B62B06"/>
    <w:rsid w:val="00B635D3"/>
    <w:rsid w:val="00B64297"/>
    <w:rsid w:val="00B6506B"/>
    <w:rsid w:val="00B653F6"/>
    <w:rsid w:val="00B65A5B"/>
    <w:rsid w:val="00B65D13"/>
    <w:rsid w:val="00B65D8A"/>
    <w:rsid w:val="00B6657E"/>
    <w:rsid w:val="00B66665"/>
    <w:rsid w:val="00B66ACB"/>
    <w:rsid w:val="00B6730C"/>
    <w:rsid w:val="00B67CD2"/>
    <w:rsid w:val="00B7000B"/>
    <w:rsid w:val="00B70107"/>
    <w:rsid w:val="00B71266"/>
    <w:rsid w:val="00B72982"/>
    <w:rsid w:val="00B72D9A"/>
    <w:rsid w:val="00B72E30"/>
    <w:rsid w:val="00B7461E"/>
    <w:rsid w:val="00B746F3"/>
    <w:rsid w:val="00B74CFB"/>
    <w:rsid w:val="00B750C7"/>
    <w:rsid w:val="00B76A3C"/>
    <w:rsid w:val="00B7790E"/>
    <w:rsid w:val="00B811A9"/>
    <w:rsid w:val="00B8160F"/>
    <w:rsid w:val="00B8185E"/>
    <w:rsid w:val="00B82459"/>
    <w:rsid w:val="00B838F2"/>
    <w:rsid w:val="00B83A12"/>
    <w:rsid w:val="00B8404C"/>
    <w:rsid w:val="00B84E5C"/>
    <w:rsid w:val="00B851D5"/>
    <w:rsid w:val="00B854B9"/>
    <w:rsid w:val="00B85EAD"/>
    <w:rsid w:val="00B87806"/>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A7DA0"/>
    <w:rsid w:val="00BB0D95"/>
    <w:rsid w:val="00BB1C7E"/>
    <w:rsid w:val="00BB2A74"/>
    <w:rsid w:val="00BB2EFE"/>
    <w:rsid w:val="00BB3364"/>
    <w:rsid w:val="00BB3592"/>
    <w:rsid w:val="00BB3EB6"/>
    <w:rsid w:val="00BB48FC"/>
    <w:rsid w:val="00BB5B1A"/>
    <w:rsid w:val="00BB5F78"/>
    <w:rsid w:val="00BB6231"/>
    <w:rsid w:val="00BC0612"/>
    <w:rsid w:val="00BC178A"/>
    <w:rsid w:val="00BC19C2"/>
    <w:rsid w:val="00BC22FD"/>
    <w:rsid w:val="00BC2F05"/>
    <w:rsid w:val="00BC3218"/>
    <w:rsid w:val="00BC34EA"/>
    <w:rsid w:val="00BC35AC"/>
    <w:rsid w:val="00BC3724"/>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6E8"/>
    <w:rsid w:val="00C0747F"/>
    <w:rsid w:val="00C07812"/>
    <w:rsid w:val="00C0792A"/>
    <w:rsid w:val="00C07FFC"/>
    <w:rsid w:val="00C11673"/>
    <w:rsid w:val="00C11AD2"/>
    <w:rsid w:val="00C12A88"/>
    <w:rsid w:val="00C133A8"/>
    <w:rsid w:val="00C13C71"/>
    <w:rsid w:val="00C13D13"/>
    <w:rsid w:val="00C144A9"/>
    <w:rsid w:val="00C160D3"/>
    <w:rsid w:val="00C202E5"/>
    <w:rsid w:val="00C205C1"/>
    <w:rsid w:val="00C2177E"/>
    <w:rsid w:val="00C21A5D"/>
    <w:rsid w:val="00C21D84"/>
    <w:rsid w:val="00C22261"/>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A6B"/>
    <w:rsid w:val="00C46AF7"/>
    <w:rsid w:val="00C47004"/>
    <w:rsid w:val="00C47E93"/>
    <w:rsid w:val="00C50097"/>
    <w:rsid w:val="00C50568"/>
    <w:rsid w:val="00C51D7E"/>
    <w:rsid w:val="00C5207B"/>
    <w:rsid w:val="00C5272A"/>
    <w:rsid w:val="00C536B1"/>
    <w:rsid w:val="00C54F89"/>
    <w:rsid w:val="00C55516"/>
    <w:rsid w:val="00C56B38"/>
    <w:rsid w:val="00C56B46"/>
    <w:rsid w:val="00C57A6A"/>
    <w:rsid w:val="00C600AB"/>
    <w:rsid w:val="00C60371"/>
    <w:rsid w:val="00C62444"/>
    <w:rsid w:val="00C62625"/>
    <w:rsid w:val="00C627E6"/>
    <w:rsid w:val="00C635C8"/>
    <w:rsid w:val="00C64801"/>
    <w:rsid w:val="00C655A9"/>
    <w:rsid w:val="00C659C1"/>
    <w:rsid w:val="00C670F6"/>
    <w:rsid w:val="00C67460"/>
    <w:rsid w:val="00C67D7D"/>
    <w:rsid w:val="00C701E5"/>
    <w:rsid w:val="00C71346"/>
    <w:rsid w:val="00C734EB"/>
    <w:rsid w:val="00C73AD9"/>
    <w:rsid w:val="00C756CB"/>
    <w:rsid w:val="00C76A44"/>
    <w:rsid w:val="00C76F24"/>
    <w:rsid w:val="00C7729C"/>
    <w:rsid w:val="00C80AB9"/>
    <w:rsid w:val="00C826D1"/>
    <w:rsid w:val="00C831D8"/>
    <w:rsid w:val="00C8336F"/>
    <w:rsid w:val="00C83D7F"/>
    <w:rsid w:val="00C8418B"/>
    <w:rsid w:val="00C84E74"/>
    <w:rsid w:val="00C85446"/>
    <w:rsid w:val="00C85D79"/>
    <w:rsid w:val="00C864C4"/>
    <w:rsid w:val="00C86D95"/>
    <w:rsid w:val="00C86DA6"/>
    <w:rsid w:val="00C87676"/>
    <w:rsid w:val="00C8796F"/>
    <w:rsid w:val="00C87A16"/>
    <w:rsid w:val="00C87B37"/>
    <w:rsid w:val="00C90A2E"/>
    <w:rsid w:val="00C90F53"/>
    <w:rsid w:val="00C91084"/>
    <w:rsid w:val="00C918BC"/>
    <w:rsid w:val="00C91A27"/>
    <w:rsid w:val="00C92CCF"/>
    <w:rsid w:val="00C936BD"/>
    <w:rsid w:val="00C9421F"/>
    <w:rsid w:val="00C9448C"/>
    <w:rsid w:val="00C973C2"/>
    <w:rsid w:val="00CA02FE"/>
    <w:rsid w:val="00CA0620"/>
    <w:rsid w:val="00CA081F"/>
    <w:rsid w:val="00CA0C50"/>
    <w:rsid w:val="00CA24B2"/>
    <w:rsid w:val="00CA36D0"/>
    <w:rsid w:val="00CA6203"/>
    <w:rsid w:val="00CA6D68"/>
    <w:rsid w:val="00CA78D3"/>
    <w:rsid w:val="00CA7C0F"/>
    <w:rsid w:val="00CB0219"/>
    <w:rsid w:val="00CB0535"/>
    <w:rsid w:val="00CB0CB2"/>
    <w:rsid w:val="00CB275A"/>
    <w:rsid w:val="00CB27C5"/>
    <w:rsid w:val="00CB4101"/>
    <w:rsid w:val="00CB42FC"/>
    <w:rsid w:val="00CB482C"/>
    <w:rsid w:val="00CB4CE4"/>
    <w:rsid w:val="00CB51B0"/>
    <w:rsid w:val="00CB686F"/>
    <w:rsid w:val="00CC0692"/>
    <w:rsid w:val="00CC078E"/>
    <w:rsid w:val="00CC15B5"/>
    <w:rsid w:val="00CC1A21"/>
    <w:rsid w:val="00CC3079"/>
    <w:rsid w:val="00CC39FF"/>
    <w:rsid w:val="00CC4803"/>
    <w:rsid w:val="00CC480C"/>
    <w:rsid w:val="00CC5DF1"/>
    <w:rsid w:val="00CC6108"/>
    <w:rsid w:val="00CC6270"/>
    <w:rsid w:val="00CC6C77"/>
    <w:rsid w:val="00CC71C9"/>
    <w:rsid w:val="00CC782A"/>
    <w:rsid w:val="00CC7E36"/>
    <w:rsid w:val="00CD08AD"/>
    <w:rsid w:val="00CD12C9"/>
    <w:rsid w:val="00CD1C8A"/>
    <w:rsid w:val="00CD1E86"/>
    <w:rsid w:val="00CD2E5C"/>
    <w:rsid w:val="00CD432B"/>
    <w:rsid w:val="00CD53ED"/>
    <w:rsid w:val="00CD5DA4"/>
    <w:rsid w:val="00CD6082"/>
    <w:rsid w:val="00CE1014"/>
    <w:rsid w:val="00CE1C9C"/>
    <w:rsid w:val="00CE337E"/>
    <w:rsid w:val="00CE4525"/>
    <w:rsid w:val="00CE4B16"/>
    <w:rsid w:val="00CE4C43"/>
    <w:rsid w:val="00CE4CD1"/>
    <w:rsid w:val="00CE50EE"/>
    <w:rsid w:val="00CE5C79"/>
    <w:rsid w:val="00CE620E"/>
    <w:rsid w:val="00CE7711"/>
    <w:rsid w:val="00CF0711"/>
    <w:rsid w:val="00CF117A"/>
    <w:rsid w:val="00CF11BA"/>
    <w:rsid w:val="00CF3CBE"/>
    <w:rsid w:val="00CF60E5"/>
    <w:rsid w:val="00CF6F3A"/>
    <w:rsid w:val="00CF70FC"/>
    <w:rsid w:val="00CF7346"/>
    <w:rsid w:val="00CF7667"/>
    <w:rsid w:val="00D000B3"/>
    <w:rsid w:val="00D03B23"/>
    <w:rsid w:val="00D03DB9"/>
    <w:rsid w:val="00D058EE"/>
    <w:rsid w:val="00D0595E"/>
    <w:rsid w:val="00D0614D"/>
    <w:rsid w:val="00D07173"/>
    <w:rsid w:val="00D073DE"/>
    <w:rsid w:val="00D1008C"/>
    <w:rsid w:val="00D100BE"/>
    <w:rsid w:val="00D102C8"/>
    <w:rsid w:val="00D12476"/>
    <w:rsid w:val="00D1322F"/>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720B"/>
    <w:rsid w:val="00D273A3"/>
    <w:rsid w:val="00D27EAF"/>
    <w:rsid w:val="00D3040F"/>
    <w:rsid w:val="00D305B3"/>
    <w:rsid w:val="00D31060"/>
    <w:rsid w:val="00D32033"/>
    <w:rsid w:val="00D33A51"/>
    <w:rsid w:val="00D3409C"/>
    <w:rsid w:val="00D34829"/>
    <w:rsid w:val="00D34A79"/>
    <w:rsid w:val="00D34AD7"/>
    <w:rsid w:val="00D34EDF"/>
    <w:rsid w:val="00D36278"/>
    <w:rsid w:val="00D36520"/>
    <w:rsid w:val="00D37E60"/>
    <w:rsid w:val="00D401FA"/>
    <w:rsid w:val="00D40732"/>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71D8"/>
    <w:rsid w:val="00D57249"/>
    <w:rsid w:val="00D57C51"/>
    <w:rsid w:val="00D57CDB"/>
    <w:rsid w:val="00D60C81"/>
    <w:rsid w:val="00D61EC8"/>
    <w:rsid w:val="00D6294D"/>
    <w:rsid w:val="00D62B94"/>
    <w:rsid w:val="00D63332"/>
    <w:rsid w:val="00D64386"/>
    <w:rsid w:val="00D6459C"/>
    <w:rsid w:val="00D65B1A"/>
    <w:rsid w:val="00D65C9F"/>
    <w:rsid w:val="00D66911"/>
    <w:rsid w:val="00D66BCA"/>
    <w:rsid w:val="00D67937"/>
    <w:rsid w:val="00D705D9"/>
    <w:rsid w:val="00D71201"/>
    <w:rsid w:val="00D71EAE"/>
    <w:rsid w:val="00D7217A"/>
    <w:rsid w:val="00D75DBD"/>
    <w:rsid w:val="00D77058"/>
    <w:rsid w:val="00D77980"/>
    <w:rsid w:val="00D808D6"/>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03C9"/>
    <w:rsid w:val="00DA141C"/>
    <w:rsid w:val="00DA1593"/>
    <w:rsid w:val="00DA221D"/>
    <w:rsid w:val="00DA2640"/>
    <w:rsid w:val="00DA2962"/>
    <w:rsid w:val="00DA3C2D"/>
    <w:rsid w:val="00DA5FF8"/>
    <w:rsid w:val="00DB191A"/>
    <w:rsid w:val="00DB1B3B"/>
    <w:rsid w:val="00DB1EE3"/>
    <w:rsid w:val="00DB2963"/>
    <w:rsid w:val="00DB4E95"/>
    <w:rsid w:val="00DB527D"/>
    <w:rsid w:val="00DB5B66"/>
    <w:rsid w:val="00DB731B"/>
    <w:rsid w:val="00DB774D"/>
    <w:rsid w:val="00DC0B44"/>
    <w:rsid w:val="00DC1068"/>
    <w:rsid w:val="00DC20E3"/>
    <w:rsid w:val="00DC2E0C"/>
    <w:rsid w:val="00DC3D69"/>
    <w:rsid w:val="00DC4C94"/>
    <w:rsid w:val="00DC517D"/>
    <w:rsid w:val="00DC55D5"/>
    <w:rsid w:val="00DC5C5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AB9"/>
    <w:rsid w:val="00DD7BC5"/>
    <w:rsid w:val="00DE10AD"/>
    <w:rsid w:val="00DE2009"/>
    <w:rsid w:val="00DE202D"/>
    <w:rsid w:val="00DE453C"/>
    <w:rsid w:val="00DE54AD"/>
    <w:rsid w:val="00DE572B"/>
    <w:rsid w:val="00DE5B4E"/>
    <w:rsid w:val="00DE6B7E"/>
    <w:rsid w:val="00DE6C6E"/>
    <w:rsid w:val="00DE7416"/>
    <w:rsid w:val="00DF06F7"/>
    <w:rsid w:val="00DF3A8D"/>
    <w:rsid w:val="00DF3D8D"/>
    <w:rsid w:val="00DF6B60"/>
    <w:rsid w:val="00DF7280"/>
    <w:rsid w:val="00DF7B73"/>
    <w:rsid w:val="00DF7F02"/>
    <w:rsid w:val="00E01325"/>
    <w:rsid w:val="00E0150A"/>
    <w:rsid w:val="00E0182B"/>
    <w:rsid w:val="00E0270B"/>
    <w:rsid w:val="00E039FF"/>
    <w:rsid w:val="00E03B0F"/>
    <w:rsid w:val="00E03B41"/>
    <w:rsid w:val="00E03B61"/>
    <w:rsid w:val="00E03F12"/>
    <w:rsid w:val="00E0474B"/>
    <w:rsid w:val="00E04829"/>
    <w:rsid w:val="00E0516A"/>
    <w:rsid w:val="00E05230"/>
    <w:rsid w:val="00E056E5"/>
    <w:rsid w:val="00E05D55"/>
    <w:rsid w:val="00E06A7A"/>
    <w:rsid w:val="00E0733F"/>
    <w:rsid w:val="00E073CE"/>
    <w:rsid w:val="00E0754D"/>
    <w:rsid w:val="00E07F35"/>
    <w:rsid w:val="00E10155"/>
    <w:rsid w:val="00E1120A"/>
    <w:rsid w:val="00E11646"/>
    <w:rsid w:val="00E11D8F"/>
    <w:rsid w:val="00E12991"/>
    <w:rsid w:val="00E131EE"/>
    <w:rsid w:val="00E14E54"/>
    <w:rsid w:val="00E1529A"/>
    <w:rsid w:val="00E15467"/>
    <w:rsid w:val="00E15BA7"/>
    <w:rsid w:val="00E1641C"/>
    <w:rsid w:val="00E17247"/>
    <w:rsid w:val="00E176BA"/>
    <w:rsid w:val="00E2023E"/>
    <w:rsid w:val="00E22A5D"/>
    <w:rsid w:val="00E2381E"/>
    <w:rsid w:val="00E244E6"/>
    <w:rsid w:val="00E25512"/>
    <w:rsid w:val="00E26219"/>
    <w:rsid w:val="00E26481"/>
    <w:rsid w:val="00E274A2"/>
    <w:rsid w:val="00E2773B"/>
    <w:rsid w:val="00E27B56"/>
    <w:rsid w:val="00E302E4"/>
    <w:rsid w:val="00E31A28"/>
    <w:rsid w:val="00E32991"/>
    <w:rsid w:val="00E333CF"/>
    <w:rsid w:val="00E33C70"/>
    <w:rsid w:val="00E345FA"/>
    <w:rsid w:val="00E358E8"/>
    <w:rsid w:val="00E35BE6"/>
    <w:rsid w:val="00E3627A"/>
    <w:rsid w:val="00E36292"/>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2483"/>
    <w:rsid w:val="00E62ACB"/>
    <w:rsid w:val="00E6303A"/>
    <w:rsid w:val="00E63C10"/>
    <w:rsid w:val="00E63CF1"/>
    <w:rsid w:val="00E640D8"/>
    <w:rsid w:val="00E64D0C"/>
    <w:rsid w:val="00E64EB8"/>
    <w:rsid w:val="00E64EDC"/>
    <w:rsid w:val="00E65C30"/>
    <w:rsid w:val="00E65D3A"/>
    <w:rsid w:val="00E671BA"/>
    <w:rsid w:val="00E6784B"/>
    <w:rsid w:val="00E67B29"/>
    <w:rsid w:val="00E713D2"/>
    <w:rsid w:val="00E71696"/>
    <w:rsid w:val="00E71DDF"/>
    <w:rsid w:val="00E71EF2"/>
    <w:rsid w:val="00E7236E"/>
    <w:rsid w:val="00E73AE0"/>
    <w:rsid w:val="00E73AF1"/>
    <w:rsid w:val="00E745AC"/>
    <w:rsid w:val="00E75F5C"/>
    <w:rsid w:val="00E76077"/>
    <w:rsid w:val="00E7637C"/>
    <w:rsid w:val="00E76417"/>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308"/>
    <w:rsid w:val="00E9779A"/>
    <w:rsid w:val="00EA2258"/>
    <w:rsid w:val="00EA44C7"/>
    <w:rsid w:val="00EA45C3"/>
    <w:rsid w:val="00EA4662"/>
    <w:rsid w:val="00EA55BA"/>
    <w:rsid w:val="00EA757F"/>
    <w:rsid w:val="00EA784B"/>
    <w:rsid w:val="00EA78CF"/>
    <w:rsid w:val="00EB07F8"/>
    <w:rsid w:val="00EB0BA2"/>
    <w:rsid w:val="00EB172C"/>
    <w:rsid w:val="00EB3238"/>
    <w:rsid w:val="00EB34CB"/>
    <w:rsid w:val="00EB3B88"/>
    <w:rsid w:val="00EB477A"/>
    <w:rsid w:val="00EB6772"/>
    <w:rsid w:val="00EB6BA3"/>
    <w:rsid w:val="00EB6D89"/>
    <w:rsid w:val="00EB6EF1"/>
    <w:rsid w:val="00EB7AB7"/>
    <w:rsid w:val="00EB7AD8"/>
    <w:rsid w:val="00EB7D70"/>
    <w:rsid w:val="00EC01EF"/>
    <w:rsid w:val="00EC251A"/>
    <w:rsid w:val="00EC2ADC"/>
    <w:rsid w:val="00EC3200"/>
    <w:rsid w:val="00ED0DB7"/>
    <w:rsid w:val="00ED1249"/>
    <w:rsid w:val="00ED15A4"/>
    <w:rsid w:val="00ED2866"/>
    <w:rsid w:val="00ED29CE"/>
    <w:rsid w:val="00ED2AA9"/>
    <w:rsid w:val="00ED3162"/>
    <w:rsid w:val="00ED35CA"/>
    <w:rsid w:val="00ED3B84"/>
    <w:rsid w:val="00ED3CB4"/>
    <w:rsid w:val="00ED43AD"/>
    <w:rsid w:val="00ED488B"/>
    <w:rsid w:val="00ED4A63"/>
    <w:rsid w:val="00ED4EBE"/>
    <w:rsid w:val="00ED53C7"/>
    <w:rsid w:val="00ED5500"/>
    <w:rsid w:val="00ED6027"/>
    <w:rsid w:val="00ED62A7"/>
    <w:rsid w:val="00ED6655"/>
    <w:rsid w:val="00ED678A"/>
    <w:rsid w:val="00ED6FB3"/>
    <w:rsid w:val="00ED78FD"/>
    <w:rsid w:val="00EE1706"/>
    <w:rsid w:val="00EE17BD"/>
    <w:rsid w:val="00EE1DFD"/>
    <w:rsid w:val="00EE2966"/>
    <w:rsid w:val="00EE43F7"/>
    <w:rsid w:val="00EE4F91"/>
    <w:rsid w:val="00EE59A3"/>
    <w:rsid w:val="00EE5A80"/>
    <w:rsid w:val="00EE5EFF"/>
    <w:rsid w:val="00EE62B1"/>
    <w:rsid w:val="00EE672C"/>
    <w:rsid w:val="00EE6743"/>
    <w:rsid w:val="00EE7EA4"/>
    <w:rsid w:val="00EF208B"/>
    <w:rsid w:val="00EF27A4"/>
    <w:rsid w:val="00EF3F0A"/>
    <w:rsid w:val="00EF45AC"/>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53A9"/>
    <w:rsid w:val="00F0560B"/>
    <w:rsid w:val="00F071AA"/>
    <w:rsid w:val="00F07276"/>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3878"/>
    <w:rsid w:val="00F3547A"/>
    <w:rsid w:val="00F36242"/>
    <w:rsid w:val="00F3656B"/>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5A07"/>
    <w:rsid w:val="00F55A16"/>
    <w:rsid w:val="00F55D9C"/>
    <w:rsid w:val="00F560FC"/>
    <w:rsid w:val="00F56523"/>
    <w:rsid w:val="00F56F1E"/>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6E49"/>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627"/>
    <w:rsid w:val="00F84C3C"/>
    <w:rsid w:val="00F85F69"/>
    <w:rsid w:val="00F86CB6"/>
    <w:rsid w:val="00F86CEB"/>
    <w:rsid w:val="00F8706C"/>
    <w:rsid w:val="00F8775E"/>
    <w:rsid w:val="00F87F39"/>
    <w:rsid w:val="00F91321"/>
    <w:rsid w:val="00F92E22"/>
    <w:rsid w:val="00F9437E"/>
    <w:rsid w:val="00F94847"/>
    <w:rsid w:val="00F94852"/>
    <w:rsid w:val="00F95D01"/>
    <w:rsid w:val="00F96390"/>
    <w:rsid w:val="00F9662F"/>
    <w:rsid w:val="00F967FF"/>
    <w:rsid w:val="00F96D1C"/>
    <w:rsid w:val="00F96F83"/>
    <w:rsid w:val="00FA07D2"/>
    <w:rsid w:val="00FA0A7B"/>
    <w:rsid w:val="00FA10EC"/>
    <w:rsid w:val="00FA1ED7"/>
    <w:rsid w:val="00FA2C7C"/>
    <w:rsid w:val="00FA32AB"/>
    <w:rsid w:val="00FA3932"/>
    <w:rsid w:val="00FA4335"/>
    <w:rsid w:val="00FA4371"/>
    <w:rsid w:val="00FA47F4"/>
    <w:rsid w:val="00FA58EC"/>
    <w:rsid w:val="00FB0244"/>
    <w:rsid w:val="00FB1E7A"/>
    <w:rsid w:val="00FB22F0"/>
    <w:rsid w:val="00FB4CAD"/>
    <w:rsid w:val="00FB533D"/>
    <w:rsid w:val="00FB5677"/>
    <w:rsid w:val="00FB6725"/>
    <w:rsid w:val="00FB721F"/>
    <w:rsid w:val="00FB7DD3"/>
    <w:rsid w:val="00FC0ED9"/>
    <w:rsid w:val="00FC1771"/>
    <w:rsid w:val="00FC1C2F"/>
    <w:rsid w:val="00FC28A2"/>
    <w:rsid w:val="00FC2E8F"/>
    <w:rsid w:val="00FC3CD8"/>
    <w:rsid w:val="00FC49D5"/>
    <w:rsid w:val="00FC5621"/>
    <w:rsid w:val="00FC5D1D"/>
    <w:rsid w:val="00FC6677"/>
    <w:rsid w:val="00FC7025"/>
    <w:rsid w:val="00FC7BAA"/>
    <w:rsid w:val="00FD021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bCs/>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000B3"/>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val="0"/>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val="0"/>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val="0"/>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val="0"/>
      <w:szCs w:val="28"/>
    </w:rPr>
  </w:style>
  <w:style w:type="paragraph" w:styleId="Heading5">
    <w:name w:val="heading 5"/>
    <w:basedOn w:val="Normal"/>
    <w:next w:val="Normal"/>
    <w:uiPriority w:val="1"/>
    <w:unhideWhenUsed/>
    <w:rsid w:val="00C85D79"/>
    <w:pPr>
      <w:numPr>
        <w:ilvl w:val="4"/>
        <w:numId w:val="17"/>
      </w:numPr>
      <w:outlineLvl w:val="4"/>
    </w:pPr>
    <w:rPr>
      <w:b/>
      <w:bCs w:val="0"/>
      <w:iCs/>
      <w:szCs w:val="26"/>
    </w:rPr>
  </w:style>
  <w:style w:type="paragraph" w:styleId="Heading6">
    <w:name w:val="heading 6"/>
    <w:basedOn w:val="Normal"/>
    <w:next w:val="Normal"/>
    <w:uiPriority w:val="1"/>
    <w:unhideWhenUsed/>
    <w:rsid w:val="00C85D79"/>
    <w:pPr>
      <w:numPr>
        <w:ilvl w:val="5"/>
        <w:numId w:val="17"/>
      </w:numPr>
      <w:outlineLvl w:val="5"/>
    </w:pPr>
    <w:rPr>
      <w:b/>
      <w:bCs w:val="0"/>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2C0139"/>
    <w:pPr>
      <w:spacing w:before="0" w:after="160" w:line="259" w:lineRule="auto"/>
      <w:ind w:left="714" w:hanging="357"/>
    </w:pPr>
    <w:rPr>
      <w:bCs w:val="0"/>
      <w:iCs/>
      <w:color w:val="0000CC"/>
      <w:szCs w:val="18"/>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99"/>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val="0"/>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val="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val="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val="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val="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val="0"/>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val="0"/>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99"/>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uiPriority w:val="99"/>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99"/>
    <w:rsid w:val="00483872"/>
    <w:rPr>
      <w:b/>
      <w:bCs w:val="0"/>
    </w:rPr>
  </w:style>
  <w:style w:type="character" w:customStyle="1" w:styleId="CommentSubjectChar">
    <w:name w:val="Comment Subject Char"/>
    <w:basedOn w:val="CommentTextChar"/>
    <w:link w:val="CommentSubject"/>
    <w:uiPriority w:val="99"/>
    <w:rsid w:val="00483872"/>
    <w:rPr>
      <w:rFonts w:ascii="Verdana" w:hAnsi="Verdana"/>
      <w:b/>
      <w:bCs w:val="0"/>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99"/>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val="0"/>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sz w:val="44"/>
      <w:lang w:val="en-US" w:eastAsia="en-US"/>
    </w:rPr>
  </w:style>
  <w:style w:type="character" w:customStyle="1" w:styleId="Heading2Char">
    <w:name w:val="Heading 2 Char"/>
    <w:basedOn w:val="DefaultParagraphFont"/>
    <w:link w:val="Heading2"/>
    <w:uiPriority w:val="1"/>
    <w:rsid w:val="00EF45AC"/>
    <w:rPr>
      <w:bCs w:val="0"/>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val="0"/>
      <w:szCs w:val="20"/>
    </w:rPr>
  </w:style>
  <w:style w:type="character" w:customStyle="1" w:styleId="TOC3Char">
    <w:name w:val="TOC 3 Char"/>
    <w:basedOn w:val="DefaultParagraphFont"/>
    <w:link w:val="TOC3"/>
    <w:uiPriority w:val="39"/>
    <w:rsid w:val="00BF7BA3"/>
    <w:rPr>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959645176">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42" Type="http://schemas.openxmlformats.org/officeDocument/2006/relationships/image" Target="media/image28.jpeg"/><Relationship Id="rId47" Type="http://schemas.openxmlformats.org/officeDocument/2006/relationships/footer" Target="footer5.xml"/><Relationship Id="rId63" Type="http://schemas.openxmlformats.org/officeDocument/2006/relationships/hyperlink" Target="mailto:ppa@politsei.ee" TargetMode="External"/><Relationship Id="rId68" Type="http://schemas.openxmlformats.org/officeDocument/2006/relationships/hyperlink" Target="mailto:info@elering.ee" TargetMode="External"/><Relationship Id="rId84" Type="http://schemas.openxmlformats.org/officeDocument/2006/relationships/hyperlink" Target="https://maakonnaplaneering.ee/rapla-maakonnaplaneering1" TargetMode="External"/><Relationship Id="rId89" Type="http://schemas.openxmlformats.org/officeDocument/2006/relationships/hyperlink" Target="http://xgis.maaamet.ee/xGIS/XGis" TargetMode="Externa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19.emf"/><Relationship Id="rId37" Type="http://schemas.openxmlformats.org/officeDocument/2006/relationships/image" Target="media/image24.png"/><Relationship Id="rId53" Type="http://schemas.openxmlformats.org/officeDocument/2006/relationships/hyperlink" Target="mailto:info@kaitseministeerium.ee" TargetMode="External"/><Relationship Id="rId58" Type="http://schemas.openxmlformats.org/officeDocument/2006/relationships/hyperlink" Target="mailto:min@kul.ee" TargetMode="External"/><Relationship Id="rId74" Type="http://schemas.openxmlformats.org/officeDocument/2006/relationships/hyperlink" Target="mailto:rmk@rmk.ee" TargetMode="External"/><Relationship Id="rId79" Type="http://schemas.openxmlformats.org/officeDocument/2006/relationships/hyperlink" Target="https://maakonnaplaneering.ee/127" TargetMode="External"/><Relationship Id="rId5" Type="http://schemas.openxmlformats.org/officeDocument/2006/relationships/numbering" Target="numbering.xml"/><Relationship Id="rId90" Type="http://schemas.openxmlformats.org/officeDocument/2006/relationships/hyperlink" Target="https://register.muinas.ee/public.php" TargetMode="External"/><Relationship Id="rId95" Type="http://schemas.openxmlformats.org/officeDocument/2006/relationships/hyperlink" Target="http://natura2000.eea.europa.eu/" TargetMode="Externa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29.png"/><Relationship Id="rId48" Type="http://schemas.openxmlformats.org/officeDocument/2006/relationships/header" Target="header4.xml"/><Relationship Id="rId64" Type="http://schemas.openxmlformats.org/officeDocument/2006/relationships/hyperlink" Target="mailto:pma@pma.agri.ee" TargetMode="External"/><Relationship Id="rId69" Type="http://schemas.openxmlformats.org/officeDocument/2006/relationships/hyperlink" Target="mailto:elektrilevi@elektrilevi.ee" TargetMode="External"/><Relationship Id="rId80" Type="http://schemas.openxmlformats.org/officeDocument/2006/relationships/hyperlink" Target="https://maakonnaplaneering.ee/120" TargetMode="External"/><Relationship Id="rId85" Type="http://schemas.openxmlformats.org/officeDocument/2006/relationships/hyperlink" Target="https://maakonnaplaneering.ee/14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3.xml"/><Relationship Id="rId59" Type="http://schemas.openxmlformats.org/officeDocument/2006/relationships/hyperlink" Target="mailto:info@sm.ee" TargetMode="External"/><Relationship Id="rId67" Type="http://schemas.openxmlformats.org/officeDocument/2006/relationships/hyperlink" Target="mailto:valve@kki.ee" TargetMode="External"/><Relationship Id="rId20" Type="http://schemas.openxmlformats.org/officeDocument/2006/relationships/image" Target="media/image8.png"/><Relationship Id="rId41" Type="http://schemas.openxmlformats.org/officeDocument/2006/relationships/footer" Target="footer3.xml"/><Relationship Id="rId54" Type="http://schemas.openxmlformats.org/officeDocument/2006/relationships/hyperlink" Target="mailto:keskkonnaministeerium@envir.ee" TargetMode="External"/><Relationship Id="rId62" Type="http://schemas.openxmlformats.org/officeDocument/2006/relationships/hyperlink" Target="mailto:info@muinsuskaitseamet.ee" TargetMode="External"/><Relationship Id="rId70" Type="http://schemas.openxmlformats.org/officeDocument/2006/relationships/hyperlink" Target="mailto:gaasivork@gaas.ee" TargetMode="External"/><Relationship Id="rId75" Type="http://schemas.openxmlformats.org/officeDocument/2006/relationships/hyperlink" Target="mailto:erametsaliit@erametsaliit.ee" TargetMode="External"/><Relationship Id="rId83" Type="http://schemas.openxmlformats.org/officeDocument/2006/relationships/hyperlink" Target="https://maakonnaplaneering.ee/harju-maakonnaplaneering" TargetMode="External"/><Relationship Id="rId88" Type="http://schemas.openxmlformats.org/officeDocument/2006/relationships/hyperlink" Target="https://www.riigiteataja.ee/index.html" TargetMode="External"/><Relationship Id="rId91" Type="http://schemas.openxmlformats.org/officeDocument/2006/relationships/hyperlink" Target="https://www.envir.ee/sites/default/files/kaitstusekaart400.pdf" TargetMode="External"/><Relationship Id="rId96" Type="http://schemas.openxmlformats.org/officeDocument/2006/relationships/hyperlink" Target="https://www.rahandusministeerium.ee/et/ruumiline-planeerimine/uleriigiline-planeer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6.xml"/><Relationship Id="rId57" Type="http://schemas.openxmlformats.org/officeDocument/2006/relationships/hyperlink" Target="mailto:info@mkm.ee"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eader" Target="header2.xml"/><Relationship Id="rId52" Type="http://schemas.openxmlformats.org/officeDocument/2006/relationships/hyperlink" Target="mailto:hendrik.puhkim@skpk.ee" TargetMode="External"/><Relationship Id="rId60" Type="http://schemas.openxmlformats.org/officeDocument/2006/relationships/hyperlink" Target="mailto:info@rahandusministeerium.ee" TargetMode="External"/><Relationship Id="rId65" Type="http://schemas.openxmlformats.org/officeDocument/2006/relationships/hyperlink" Target="mailto:rescue@rescue.ee" TargetMode="External"/><Relationship Id="rId73" Type="http://schemas.openxmlformats.org/officeDocument/2006/relationships/hyperlink" Target="mailto:info@eko.org.ee" TargetMode="External"/><Relationship Id="rId78" Type="http://schemas.openxmlformats.org/officeDocument/2006/relationships/hyperlink" Target="mailto:ejs@ejs.ee" TargetMode="External"/><Relationship Id="rId81" Type="http://schemas.openxmlformats.org/officeDocument/2006/relationships/hyperlink" Target="https://maakonnaplaneering.ee/147" TargetMode="External"/><Relationship Id="rId86" Type="http://schemas.openxmlformats.org/officeDocument/2006/relationships/hyperlink" Target="https://www.ttja.ee/et/ettevottele-organisatsioonile/rail-balticu-eelprojekt-ja-uuringud" TargetMode="External"/><Relationship Id="rId94" Type="http://schemas.openxmlformats.org/officeDocument/2006/relationships/hyperlink" Target="https://www.botany.ut.ee/jaanus.paal/n2000.pdf"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hyperlink" Target="mailto:liina.roosimagi@ttja.ee" TargetMode="External"/><Relationship Id="rId55" Type="http://schemas.openxmlformats.org/officeDocument/2006/relationships/hyperlink" Target="mailto:info@siseministeerium.ee" TargetMode="External"/><Relationship Id="rId76" Type="http://schemas.openxmlformats.org/officeDocument/2006/relationships/hyperlink" Target="mailto:toimkond@avalikultrailbalticust.ee" TargetMode="External"/><Relationship Id="rId97" Type="http://schemas.openxmlformats.org/officeDocument/2006/relationships/hyperlink" Target="https://www.riigiteataja.ee/aktilisa/3210/2201/4001/arengukava.pdf" TargetMode="External"/><Relationship Id="rId7" Type="http://schemas.openxmlformats.org/officeDocument/2006/relationships/settings" Target="settings.xml"/><Relationship Id="rId71" Type="http://schemas.openxmlformats.org/officeDocument/2006/relationships/hyperlink" Target="mailto:info@telia.ee" TargetMode="External"/><Relationship Id="rId92" Type="http://schemas.openxmlformats.org/officeDocument/2006/relationships/hyperlink" Target="http://infoleht.keskkonnainfo.ee/"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footer" Target="footer4.xml"/><Relationship Id="rId66" Type="http://schemas.openxmlformats.org/officeDocument/2006/relationships/hyperlink" Target="mailto:kesk@terviseamet.ee" TargetMode="External"/><Relationship Id="rId87" Type="http://schemas.openxmlformats.org/officeDocument/2006/relationships/hyperlink" Target="https://www.ametlikudteadaanded.ee/" TargetMode="External"/><Relationship Id="rId61" Type="http://schemas.openxmlformats.org/officeDocument/2006/relationships/hyperlink" Target="mailto:maantee@mnt.ee" TargetMode="External"/><Relationship Id="rId82" Type="http://schemas.openxmlformats.org/officeDocument/2006/relationships/hyperlink" Target="http://railbaltic.info/et/materjalid/keskkonnamoju-strateegiline-hindamine-ksh/category/1356-heakskiidetud-ksh-aruanne-9-08-2017" TargetMode="External"/><Relationship Id="rId19" Type="http://schemas.microsoft.com/office/2007/relationships/hdphoto" Target="media/hdphoto1.wdp"/><Relationship Id="rId14" Type="http://schemas.openxmlformats.org/officeDocument/2006/relationships/header" Target="header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mailto:info@agri.ee" TargetMode="External"/><Relationship Id="rId77" Type="http://schemas.openxmlformats.org/officeDocument/2006/relationships/hyperlink" Target="mailto:nature@hot.ee" TargetMode="External"/><Relationship Id="rId8" Type="http://schemas.openxmlformats.org/officeDocument/2006/relationships/webSettings" Target="webSettings.xml"/><Relationship Id="rId51" Type="http://schemas.openxmlformats.org/officeDocument/2006/relationships/hyperlink" Target="mailto:karmo.korvek@railbaltica.org" TargetMode="External"/><Relationship Id="rId72" Type="http://schemas.openxmlformats.org/officeDocument/2006/relationships/hyperlink" Target="mailto:info@elasa.ee" TargetMode="External"/><Relationship Id="rId93" Type="http://schemas.openxmlformats.org/officeDocument/2006/relationships/hyperlink" Target="http://register.keskkonnainfo.ee" TargetMode="External"/><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eesti2030.wordpress.com/" TargetMode="External"/><Relationship Id="rId18"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121122011015" TargetMode="External"/><Relationship Id="rId20" Type="http://schemas.openxmlformats.org/officeDocument/2006/relationships/hyperlink" Target="https://www.etis.ee/CV/Oliver_Kalda/est"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106092017001"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etis.ee/CV/Riinu_Rannap/est"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mkm.ee/sites/default/files/transpordi_arengukav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74c9b134-2d46-4c40-a4e5-dc843e62e8e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18BB99D86B2A46A60A047A0DC1E2D3" ma:contentTypeVersion="13" ma:contentTypeDescription="Create a new document." ma:contentTypeScope="" ma:versionID="47d79605c0fb0ac414504b14c75e9957">
  <xsd:schema xmlns:xsd="http://www.w3.org/2001/XMLSchema" xmlns:xs="http://www.w3.org/2001/XMLSchema" xmlns:p="http://schemas.microsoft.com/office/2006/metadata/properties" xmlns:ns2="016a8d99-7c2d-46f1-b2a0-cd04a8711ea3" xmlns:ns3="74c9b134-2d46-4c40-a4e5-dc843e62e8ed" targetNamespace="http://schemas.microsoft.com/office/2006/metadata/properties" ma:root="true" ma:fieldsID="bb1f4c4b4bdcff690ac72ba65813b0d7" ns2:_="" ns3:_="">
    <xsd:import namespace="016a8d99-7c2d-46f1-b2a0-cd04a8711ea3"/>
    <xsd:import namespace="74c9b134-2d46-4c40-a4e5-dc843e62e8e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a8d99-7c2d-46f1-b2a0-cd04a8711ea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4c9b134-2d46-4c40-a4e5-dc843e62e8e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D649C4-A130-4B03-AF93-2E52AE756DF2}">
  <ds:schemaRefs>
    <ds:schemaRef ds:uri="http://schemas.microsoft.com/office/2006/documentManagement/types"/>
    <ds:schemaRef ds:uri="http://purl.org/dc/terms/"/>
    <ds:schemaRef ds:uri="http://purl.org/dc/elements/1.1/"/>
    <ds:schemaRef ds:uri="http://www.w3.org/XML/1998/namespace"/>
    <ds:schemaRef ds:uri="74c9b134-2d46-4c40-a4e5-dc843e62e8ed"/>
    <ds:schemaRef ds:uri="http://purl.org/dc/dcmitype/"/>
    <ds:schemaRef ds:uri="http://schemas.microsoft.com/office/infopath/2007/PartnerControls"/>
    <ds:schemaRef ds:uri="016a8d99-7c2d-46f1-b2a0-cd04a8711ea3"/>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3.xml><?xml version="1.0" encoding="utf-8"?>
<ds:datastoreItem xmlns:ds="http://schemas.openxmlformats.org/officeDocument/2006/customXml" ds:itemID="{FF46377C-04E1-4D8B-8E6E-702491D696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a8d99-7c2d-46f1-b2a0-cd04a8711ea3"/>
    <ds:schemaRef ds:uri="74c9b134-2d46-4c40-a4e5-dc843e62e8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1ED5B0-6BDF-4AB8-8F4E-D052A0682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14090</Words>
  <Characters>118161</Characters>
  <Application>Microsoft Office Word</Application>
  <DocSecurity>0</DocSecurity>
  <Lines>984</Lines>
  <Paragraphs>263</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131988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Madara Boša</cp:lastModifiedBy>
  <cp:revision>2</cp:revision>
  <cp:lastPrinted>2019-10-24T10:03:00Z</cp:lastPrinted>
  <dcterms:created xsi:type="dcterms:W3CDTF">2019-11-20T10:46:00Z</dcterms:created>
  <dcterms:modified xsi:type="dcterms:W3CDTF">2019-11-20T10:46:00Z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0x010100A818BB99D86B2A46A60A047A0DC1E2D3</vt:lpwstr>
  </property>
</Properties>
</file>